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883B5" w14:textId="77777777" w:rsidR="00BE317A" w:rsidRPr="00A33AF5" w:rsidRDefault="00BE317A" w:rsidP="005B290B">
      <w:pPr>
        <w:pStyle w:val="ConsPlusNonformat"/>
        <w:ind w:firstLine="5529"/>
        <w:contextualSpacing/>
        <w:jc w:val="right"/>
        <w:rPr>
          <w:rFonts w:ascii="Times New Roman" w:hAnsi="Times New Roman" w:cs="Times New Roman"/>
          <w:sz w:val="28"/>
          <w:szCs w:val="28"/>
        </w:rPr>
      </w:pPr>
      <w:r w:rsidRPr="00A33AF5">
        <w:rPr>
          <w:rFonts w:ascii="Times New Roman" w:hAnsi="Times New Roman" w:cs="Times New Roman"/>
          <w:sz w:val="28"/>
          <w:szCs w:val="28"/>
        </w:rPr>
        <w:t>УТВЕРЖДАЮ</w:t>
      </w:r>
    </w:p>
    <w:p w14:paraId="31C1A247" w14:textId="50F4AD55" w:rsidR="009A7080" w:rsidRPr="00A33AF5" w:rsidRDefault="00A058CE" w:rsidP="005B290B">
      <w:pPr>
        <w:pStyle w:val="ConsPlusNonformat"/>
        <w:ind w:firstLine="5529"/>
        <w:contextualSpacing/>
        <w:jc w:val="right"/>
        <w:rPr>
          <w:rFonts w:ascii="Times New Roman" w:hAnsi="Times New Roman" w:cs="Times New Roman"/>
          <w:sz w:val="28"/>
          <w:szCs w:val="28"/>
        </w:rPr>
      </w:pPr>
      <w:r w:rsidRPr="00A33AF5">
        <w:rPr>
          <w:rFonts w:ascii="Times New Roman" w:hAnsi="Times New Roman" w:cs="Times New Roman"/>
          <w:sz w:val="28"/>
          <w:szCs w:val="28"/>
        </w:rPr>
        <w:t xml:space="preserve">Исполняющий обязанности </w:t>
      </w:r>
      <w:r w:rsidR="00BE317A" w:rsidRPr="00A33AF5">
        <w:rPr>
          <w:rFonts w:ascii="Times New Roman" w:hAnsi="Times New Roman" w:cs="Times New Roman"/>
          <w:sz w:val="28"/>
          <w:szCs w:val="28"/>
        </w:rPr>
        <w:t>Министр</w:t>
      </w:r>
      <w:r w:rsidRPr="00A33AF5">
        <w:rPr>
          <w:rFonts w:ascii="Times New Roman" w:hAnsi="Times New Roman" w:cs="Times New Roman"/>
          <w:sz w:val="28"/>
          <w:szCs w:val="28"/>
        </w:rPr>
        <w:t>а</w:t>
      </w:r>
      <w:r w:rsidR="00BE317A" w:rsidRPr="00A33AF5">
        <w:rPr>
          <w:rFonts w:ascii="Times New Roman" w:hAnsi="Times New Roman" w:cs="Times New Roman"/>
          <w:sz w:val="28"/>
          <w:szCs w:val="28"/>
        </w:rPr>
        <w:t xml:space="preserve"> образования</w:t>
      </w:r>
      <w:r w:rsidR="00F36A43" w:rsidRPr="00A33AF5">
        <w:rPr>
          <w:rFonts w:ascii="Times New Roman" w:hAnsi="Times New Roman" w:cs="Times New Roman"/>
          <w:sz w:val="28"/>
          <w:szCs w:val="28"/>
        </w:rPr>
        <w:t xml:space="preserve"> и</w:t>
      </w:r>
      <w:r w:rsidR="00BE317A" w:rsidRPr="00A33AF5">
        <w:rPr>
          <w:rFonts w:ascii="Times New Roman" w:hAnsi="Times New Roman" w:cs="Times New Roman"/>
          <w:sz w:val="28"/>
          <w:szCs w:val="28"/>
        </w:rPr>
        <w:t xml:space="preserve"> науки</w:t>
      </w:r>
    </w:p>
    <w:p w14:paraId="6C7B4A71" w14:textId="77777777" w:rsidR="00BE317A" w:rsidRPr="00A33AF5" w:rsidRDefault="00BE317A" w:rsidP="005B290B">
      <w:pPr>
        <w:pStyle w:val="ConsPlusNonformat"/>
        <w:ind w:firstLine="5529"/>
        <w:contextualSpacing/>
        <w:jc w:val="right"/>
        <w:rPr>
          <w:rFonts w:ascii="Times New Roman" w:hAnsi="Times New Roman" w:cs="Times New Roman"/>
          <w:sz w:val="28"/>
          <w:szCs w:val="28"/>
        </w:rPr>
      </w:pPr>
      <w:r w:rsidRPr="00A33AF5">
        <w:rPr>
          <w:rFonts w:ascii="Times New Roman" w:hAnsi="Times New Roman" w:cs="Times New Roman"/>
          <w:sz w:val="28"/>
          <w:szCs w:val="28"/>
        </w:rPr>
        <w:t>Республики Дагестан</w:t>
      </w:r>
    </w:p>
    <w:p w14:paraId="50E3CA49" w14:textId="77777777" w:rsidR="00BE317A" w:rsidRPr="00A33AF5" w:rsidRDefault="00BE317A" w:rsidP="005B290B">
      <w:pPr>
        <w:pStyle w:val="ConsPlusNonformat"/>
        <w:ind w:firstLine="5529"/>
        <w:contextualSpacing/>
        <w:jc w:val="right"/>
        <w:rPr>
          <w:rFonts w:ascii="Times New Roman" w:hAnsi="Times New Roman" w:cs="Times New Roman"/>
          <w:sz w:val="28"/>
          <w:szCs w:val="28"/>
        </w:rPr>
      </w:pPr>
    </w:p>
    <w:p w14:paraId="4DD42876" w14:textId="77777777" w:rsidR="00BE317A" w:rsidRPr="00A33AF5" w:rsidRDefault="00BE317A" w:rsidP="005B290B">
      <w:pPr>
        <w:pStyle w:val="ConsPlusNonformat"/>
        <w:ind w:firstLine="5529"/>
        <w:contextualSpacing/>
        <w:jc w:val="right"/>
        <w:rPr>
          <w:rFonts w:ascii="Times New Roman" w:hAnsi="Times New Roman" w:cs="Times New Roman"/>
          <w:sz w:val="28"/>
          <w:szCs w:val="28"/>
        </w:rPr>
      </w:pPr>
      <w:r w:rsidRPr="009C5019">
        <w:rPr>
          <w:rFonts w:ascii="Times New Roman" w:hAnsi="Times New Roman" w:cs="Times New Roman"/>
          <w:sz w:val="28"/>
          <w:szCs w:val="28"/>
        </w:rPr>
        <w:t>___________</w:t>
      </w:r>
      <w:r w:rsidR="00FD401C" w:rsidRPr="009C5019">
        <w:rPr>
          <w:rFonts w:ascii="Times New Roman" w:hAnsi="Times New Roman" w:cs="Times New Roman"/>
          <w:sz w:val="28"/>
          <w:szCs w:val="28"/>
        </w:rPr>
        <w:t>__</w:t>
      </w:r>
      <w:r w:rsidRPr="009C5019">
        <w:rPr>
          <w:rFonts w:ascii="Times New Roman" w:hAnsi="Times New Roman" w:cs="Times New Roman"/>
          <w:sz w:val="28"/>
          <w:szCs w:val="28"/>
        </w:rPr>
        <w:t xml:space="preserve">___ </w:t>
      </w:r>
      <w:r w:rsidR="00D92683" w:rsidRPr="00A33AF5">
        <w:rPr>
          <w:rFonts w:ascii="Times New Roman" w:hAnsi="Times New Roman" w:cs="Times New Roman"/>
          <w:sz w:val="28"/>
          <w:szCs w:val="28"/>
        </w:rPr>
        <w:t>Я.Г. Бучаев</w:t>
      </w:r>
    </w:p>
    <w:p w14:paraId="5F211DD1" w14:textId="77777777" w:rsidR="003D6723" w:rsidRPr="00A33AF5" w:rsidRDefault="003D6723" w:rsidP="005B290B">
      <w:pPr>
        <w:pStyle w:val="ConsPlusNonformat"/>
        <w:ind w:firstLine="5529"/>
        <w:contextualSpacing/>
        <w:jc w:val="right"/>
        <w:rPr>
          <w:rFonts w:ascii="Times New Roman" w:hAnsi="Times New Roman" w:cs="Times New Roman"/>
          <w:sz w:val="28"/>
          <w:szCs w:val="28"/>
        </w:rPr>
      </w:pPr>
    </w:p>
    <w:p w14:paraId="1481CACC" w14:textId="77777777" w:rsidR="00BE317A" w:rsidRPr="00A33AF5" w:rsidRDefault="00D92683" w:rsidP="005B290B">
      <w:pPr>
        <w:pStyle w:val="ConsPlusNonformat"/>
        <w:ind w:firstLine="5529"/>
        <w:contextualSpacing/>
        <w:jc w:val="right"/>
        <w:rPr>
          <w:rFonts w:ascii="Times New Roman" w:hAnsi="Times New Roman" w:cs="Times New Roman"/>
          <w:sz w:val="28"/>
          <w:szCs w:val="28"/>
        </w:rPr>
      </w:pPr>
      <w:r w:rsidRPr="00A33AF5">
        <w:rPr>
          <w:rFonts w:ascii="Times New Roman" w:hAnsi="Times New Roman" w:cs="Times New Roman"/>
          <w:sz w:val="28"/>
          <w:szCs w:val="28"/>
        </w:rPr>
        <w:t>«</w:t>
      </w:r>
      <w:r w:rsidR="00BE317A" w:rsidRPr="00A33AF5">
        <w:rPr>
          <w:rFonts w:ascii="Times New Roman" w:hAnsi="Times New Roman" w:cs="Times New Roman"/>
          <w:sz w:val="28"/>
          <w:szCs w:val="28"/>
        </w:rPr>
        <w:t>___</w:t>
      </w:r>
      <w:r w:rsidRPr="00A33AF5">
        <w:rPr>
          <w:rFonts w:ascii="Times New Roman" w:hAnsi="Times New Roman" w:cs="Times New Roman"/>
          <w:sz w:val="28"/>
          <w:szCs w:val="28"/>
        </w:rPr>
        <w:t>»</w:t>
      </w:r>
      <w:r w:rsidR="00BE317A" w:rsidRPr="00A33AF5">
        <w:rPr>
          <w:rFonts w:ascii="Times New Roman" w:hAnsi="Times New Roman" w:cs="Times New Roman"/>
          <w:sz w:val="28"/>
          <w:szCs w:val="28"/>
        </w:rPr>
        <w:t xml:space="preserve"> _____</w:t>
      </w:r>
      <w:r w:rsidR="00FD401C" w:rsidRPr="00A33AF5">
        <w:rPr>
          <w:rFonts w:ascii="Times New Roman" w:hAnsi="Times New Roman" w:cs="Times New Roman"/>
          <w:sz w:val="28"/>
          <w:szCs w:val="28"/>
        </w:rPr>
        <w:t>_</w:t>
      </w:r>
      <w:r w:rsidR="00BE317A" w:rsidRPr="00A33AF5">
        <w:rPr>
          <w:rFonts w:ascii="Times New Roman" w:hAnsi="Times New Roman" w:cs="Times New Roman"/>
          <w:sz w:val="28"/>
          <w:szCs w:val="28"/>
        </w:rPr>
        <w:t>_____ 20</w:t>
      </w:r>
      <w:r w:rsidRPr="00A33AF5">
        <w:rPr>
          <w:rFonts w:ascii="Times New Roman" w:hAnsi="Times New Roman" w:cs="Times New Roman"/>
          <w:sz w:val="28"/>
          <w:szCs w:val="28"/>
        </w:rPr>
        <w:t>22</w:t>
      </w:r>
      <w:r w:rsidR="00BE317A" w:rsidRPr="00A33AF5">
        <w:rPr>
          <w:rFonts w:ascii="Times New Roman" w:hAnsi="Times New Roman" w:cs="Times New Roman"/>
          <w:sz w:val="28"/>
          <w:szCs w:val="28"/>
        </w:rPr>
        <w:t xml:space="preserve"> г.</w:t>
      </w:r>
    </w:p>
    <w:p w14:paraId="524DAEDA" w14:textId="77777777" w:rsidR="003D6723" w:rsidRPr="00A33AF5" w:rsidRDefault="003D6723" w:rsidP="005B290B">
      <w:pPr>
        <w:shd w:val="clear" w:color="auto" w:fill="FFFFFF"/>
        <w:contextualSpacing/>
        <w:jc w:val="both"/>
        <w:rPr>
          <w:rFonts w:eastAsia="Times New Roman"/>
          <w:b/>
          <w:bCs/>
          <w:sz w:val="28"/>
          <w:szCs w:val="28"/>
          <w:highlight w:val="yellow"/>
        </w:rPr>
      </w:pPr>
    </w:p>
    <w:p w14:paraId="0939CAA0" w14:textId="77777777" w:rsidR="003D6723" w:rsidRPr="00A33AF5" w:rsidRDefault="003D6723" w:rsidP="005B290B">
      <w:pPr>
        <w:shd w:val="clear" w:color="auto" w:fill="FFFFFF"/>
        <w:contextualSpacing/>
        <w:jc w:val="both"/>
        <w:rPr>
          <w:rFonts w:eastAsia="Times New Roman"/>
          <w:b/>
          <w:bCs/>
          <w:sz w:val="28"/>
          <w:szCs w:val="28"/>
          <w:highlight w:val="yellow"/>
        </w:rPr>
      </w:pPr>
    </w:p>
    <w:p w14:paraId="091EFF0C" w14:textId="77777777" w:rsidR="00322BCD" w:rsidRPr="00A33AF5" w:rsidRDefault="00322BCD" w:rsidP="005B290B">
      <w:pPr>
        <w:shd w:val="clear" w:color="auto" w:fill="FFFFFF"/>
        <w:contextualSpacing/>
        <w:jc w:val="both"/>
        <w:rPr>
          <w:rFonts w:eastAsia="Times New Roman"/>
          <w:b/>
          <w:bCs/>
          <w:sz w:val="28"/>
          <w:szCs w:val="28"/>
          <w:highlight w:val="yellow"/>
        </w:rPr>
      </w:pPr>
    </w:p>
    <w:p w14:paraId="052B1534" w14:textId="77777777" w:rsidR="00BE317A" w:rsidRPr="00A33AF5" w:rsidRDefault="00CD3A7C" w:rsidP="005B290B">
      <w:pPr>
        <w:shd w:val="clear" w:color="auto" w:fill="FFFFFF"/>
        <w:contextualSpacing/>
        <w:jc w:val="center"/>
        <w:rPr>
          <w:rFonts w:eastAsia="Times New Roman"/>
          <w:b/>
          <w:bCs/>
          <w:sz w:val="32"/>
          <w:szCs w:val="32"/>
        </w:rPr>
      </w:pPr>
      <w:r w:rsidRPr="00A33AF5">
        <w:rPr>
          <w:rFonts w:eastAsia="Times New Roman"/>
          <w:b/>
          <w:bCs/>
          <w:sz w:val="32"/>
          <w:szCs w:val="32"/>
        </w:rPr>
        <w:t>ПОЛОЖЕНИЕ</w:t>
      </w:r>
    </w:p>
    <w:p w14:paraId="60D914F3" w14:textId="6AD5177E" w:rsidR="00C721D6" w:rsidRPr="00A33AF5" w:rsidRDefault="005A3002" w:rsidP="005B290B">
      <w:pPr>
        <w:shd w:val="clear" w:color="auto" w:fill="FFFFFF"/>
        <w:contextualSpacing/>
        <w:jc w:val="center"/>
        <w:rPr>
          <w:rFonts w:eastAsia="Times New Roman"/>
          <w:b/>
          <w:bCs/>
          <w:sz w:val="32"/>
          <w:szCs w:val="32"/>
        </w:rPr>
      </w:pPr>
      <w:r w:rsidRPr="00A33AF5">
        <w:rPr>
          <w:rFonts w:eastAsia="Times New Roman"/>
          <w:b/>
          <w:bCs/>
          <w:sz w:val="32"/>
          <w:szCs w:val="32"/>
        </w:rPr>
        <w:t>о</w:t>
      </w:r>
      <w:bookmarkStart w:id="0" w:name="_GoBack"/>
      <w:bookmarkEnd w:id="0"/>
      <w:r w:rsidRPr="00A33AF5">
        <w:rPr>
          <w:rFonts w:eastAsia="Times New Roman"/>
          <w:b/>
          <w:bCs/>
          <w:sz w:val="32"/>
          <w:szCs w:val="32"/>
        </w:rPr>
        <w:t xml:space="preserve"> </w:t>
      </w:r>
      <w:r w:rsidR="00A45B15" w:rsidRPr="00A33AF5">
        <w:rPr>
          <w:rFonts w:eastAsia="Times New Roman"/>
          <w:b/>
          <w:bCs/>
          <w:sz w:val="32"/>
          <w:szCs w:val="32"/>
        </w:rPr>
        <w:t>контрольно-ревизионном отделе</w:t>
      </w:r>
    </w:p>
    <w:p w14:paraId="03059CCD" w14:textId="77777777" w:rsidR="00BE317A" w:rsidRPr="00A33AF5" w:rsidRDefault="00CD3A7C" w:rsidP="005B290B">
      <w:pPr>
        <w:shd w:val="clear" w:color="auto" w:fill="FFFFFF"/>
        <w:contextualSpacing/>
        <w:jc w:val="center"/>
        <w:rPr>
          <w:sz w:val="32"/>
          <w:szCs w:val="32"/>
        </w:rPr>
      </w:pPr>
      <w:r w:rsidRPr="00A33AF5">
        <w:rPr>
          <w:rFonts w:eastAsia="Times New Roman"/>
          <w:b/>
          <w:bCs/>
          <w:spacing w:val="-3"/>
          <w:sz w:val="32"/>
          <w:szCs w:val="32"/>
        </w:rPr>
        <w:t>Министерства образования</w:t>
      </w:r>
      <w:r w:rsidR="009A7080" w:rsidRPr="00A33AF5">
        <w:rPr>
          <w:rFonts w:eastAsia="Times New Roman"/>
          <w:b/>
          <w:bCs/>
          <w:spacing w:val="-3"/>
          <w:sz w:val="32"/>
          <w:szCs w:val="32"/>
        </w:rPr>
        <w:t xml:space="preserve"> </w:t>
      </w:r>
      <w:r w:rsidR="00F36A43" w:rsidRPr="00A33AF5">
        <w:rPr>
          <w:rFonts w:eastAsia="Times New Roman"/>
          <w:b/>
          <w:bCs/>
          <w:spacing w:val="-3"/>
          <w:sz w:val="32"/>
          <w:szCs w:val="32"/>
        </w:rPr>
        <w:t xml:space="preserve">и </w:t>
      </w:r>
      <w:r w:rsidRPr="00A33AF5">
        <w:rPr>
          <w:rFonts w:eastAsia="Times New Roman"/>
          <w:b/>
          <w:bCs/>
          <w:spacing w:val="-3"/>
          <w:sz w:val="32"/>
          <w:szCs w:val="32"/>
        </w:rPr>
        <w:t>науки</w:t>
      </w:r>
      <w:r w:rsidR="00F36A43" w:rsidRPr="00A33AF5">
        <w:rPr>
          <w:rFonts w:eastAsia="Times New Roman"/>
          <w:b/>
          <w:bCs/>
          <w:spacing w:val="-3"/>
          <w:sz w:val="32"/>
          <w:szCs w:val="32"/>
        </w:rPr>
        <w:t xml:space="preserve"> </w:t>
      </w:r>
      <w:r w:rsidRPr="00A33AF5">
        <w:rPr>
          <w:rFonts w:eastAsia="Times New Roman"/>
          <w:b/>
          <w:bCs/>
          <w:spacing w:val="-3"/>
          <w:sz w:val="32"/>
          <w:szCs w:val="32"/>
        </w:rPr>
        <w:t>Республики Дагестан</w:t>
      </w:r>
    </w:p>
    <w:p w14:paraId="095D14E1" w14:textId="77777777" w:rsidR="00D92683" w:rsidRPr="00A33AF5" w:rsidRDefault="00D92683" w:rsidP="005B290B">
      <w:pPr>
        <w:shd w:val="clear" w:color="auto" w:fill="FFFFFF"/>
        <w:contextualSpacing/>
        <w:jc w:val="both"/>
        <w:rPr>
          <w:sz w:val="28"/>
          <w:szCs w:val="28"/>
          <w:highlight w:val="yellow"/>
        </w:rPr>
      </w:pPr>
    </w:p>
    <w:p w14:paraId="52F6BC41" w14:textId="77777777" w:rsidR="00322BCD" w:rsidRPr="00A33AF5" w:rsidRDefault="00322BCD" w:rsidP="005B290B">
      <w:pPr>
        <w:shd w:val="clear" w:color="auto" w:fill="FFFFFF"/>
        <w:contextualSpacing/>
        <w:jc w:val="both"/>
        <w:rPr>
          <w:sz w:val="28"/>
          <w:szCs w:val="28"/>
          <w:highlight w:val="yellow"/>
        </w:rPr>
      </w:pPr>
    </w:p>
    <w:p w14:paraId="5EA0E324" w14:textId="77777777" w:rsidR="00F36A43" w:rsidRPr="00A33AF5" w:rsidRDefault="00F36A43" w:rsidP="005B290B">
      <w:pPr>
        <w:pStyle w:val="a3"/>
        <w:contextualSpacing/>
        <w:jc w:val="center"/>
        <w:rPr>
          <w:rFonts w:eastAsia="Times New Roman"/>
          <w:b/>
          <w:sz w:val="28"/>
          <w:szCs w:val="28"/>
        </w:rPr>
      </w:pPr>
      <w:r w:rsidRPr="00A33AF5">
        <w:rPr>
          <w:rFonts w:eastAsia="Times New Roman"/>
          <w:b/>
          <w:sz w:val="28"/>
          <w:szCs w:val="28"/>
          <w:lang w:val="en-US"/>
        </w:rPr>
        <w:t>I</w:t>
      </w:r>
      <w:r w:rsidRPr="00A33AF5">
        <w:rPr>
          <w:rFonts w:eastAsia="Times New Roman"/>
          <w:b/>
          <w:sz w:val="28"/>
          <w:szCs w:val="28"/>
        </w:rPr>
        <w:t xml:space="preserve">. </w:t>
      </w:r>
      <w:r w:rsidR="00C728F2" w:rsidRPr="00A33AF5">
        <w:rPr>
          <w:rFonts w:eastAsia="Times New Roman"/>
          <w:b/>
          <w:sz w:val="28"/>
          <w:szCs w:val="28"/>
        </w:rPr>
        <w:t>ОБЩИЕ ПОЛОЖЕНИЯ</w:t>
      </w:r>
    </w:p>
    <w:p w14:paraId="5D36CF51" w14:textId="77777777" w:rsidR="002D5B09" w:rsidRPr="00A33AF5" w:rsidRDefault="002D5B09" w:rsidP="005B290B">
      <w:pPr>
        <w:pStyle w:val="a3"/>
        <w:contextualSpacing/>
        <w:jc w:val="center"/>
        <w:rPr>
          <w:b/>
          <w:sz w:val="28"/>
          <w:szCs w:val="28"/>
        </w:rPr>
      </w:pPr>
    </w:p>
    <w:p w14:paraId="1ABC3E34" w14:textId="33D68076" w:rsidR="00F36A43" w:rsidRPr="00A33AF5" w:rsidRDefault="00F36A43" w:rsidP="00CA0010">
      <w:pPr>
        <w:pStyle w:val="a3"/>
        <w:ind w:firstLine="709"/>
        <w:contextualSpacing/>
        <w:jc w:val="both"/>
        <w:rPr>
          <w:rFonts w:eastAsia="Times New Roman"/>
          <w:color w:val="000000" w:themeColor="text1"/>
          <w:sz w:val="28"/>
          <w:szCs w:val="28"/>
        </w:rPr>
      </w:pPr>
      <w:r w:rsidRPr="00A33AF5">
        <w:rPr>
          <w:rFonts w:eastAsia="Times New Roman"/>
          <w:color w:val="000000" w:themeColor="text1"/>
          <w:spacing w:val="-1"/>
          <w:sz w:val="28"/>
          <w:szCs w:val="28"/>
        </w:rPr>
        <w:t>1.</w:t>
      </w:r>
      <w:r w:rsidR="00AA4733" w:rsidRPr="00A33AF5">
        <w:rPr>
          <w:rFonts w:eastAsia="Times New Roman"/>
          <w:color w:val="000000" w:themeColor="text1"/>
          <w:spacing w:val="-1"/>
          <w:sz w:val="28"/>
          <w:szCs w:val="28"/>
        </w:rPr>
        <w:t>1.</w:t>
      </w:r>
      <w:r w:rsidRPr="00A33AF5">
        <w:rPr>
          <w:rFonts w:eastAsia="Times New Roman"/>
          <w:color w:val="000000" w:themeColor="text1"/>
          <w:spacing w:val="-1"/>
          <w:sz w:val="28"/>
          <w:szCs w:val="28"/>
        </w:rPr>
        <w:t xml:space="preserve"> </w:t>
      </w:r>
      <w:r w:rsidR="006B08D3" w:rsidRPr="00A33AF5">
        <w:rPr>
          <w:rFonts w:eastAsia="Times New Roman"/>
          <w:color w:val="000000" w:themeColor="text1"/>
          <w:sz w:val="28"/>
          <w:szCs w:val="28"/>
        </w:rPr>
        <w:t xml:space="preserve">Контрольно-ревизионный отдел </w:t>
      </w:r>
      <w:r w:rsidR="00D416E1" w:rsidRPr="00A33AF5">
        <w:rPr>
          <w:rFonts w:eastAsia="Times New Roman"/>
          <w:color w:val="000000" w:themeColor="text1"/>
          <w:sz w:val="28"/>
          <w:szCs w:val="28"/>
        </w:rPr>
        <w:t>(далее –</w:t>
      </w:r>
      <w:r w:rsidR="006B08D3" w:rsidRPr="00A33AF5">
        <w:rPr>
          <w:rFonts w:eastAsia="Times New Roman"/>
          <w:color w:val="000000" w:themeColor="text1"/>
          <w:sz w:val="28"/>
          <w:szCs w:val="28"/>
        </w:rPr>
        <w:t xml:space="preserve"> </w:t>
      </w:r>
      <w:r w:rsidR="00443465" w:rsidRPr="00A33AF5">
        <w:rPr>
          <w:rFonts w:eastAsia="Times New Roman"/>
          <w:color w:val="000000" w:themeColor="text1"/>
          <w:sz w:val="28"/>
          <w:szCs w:val="28"/>
        </w:rPr>
        <w:t>О</w:t>
      </w:r>
      <w:r w:rsidR="00D92683" w:rsidRPr="00A33AF5">
        <w:rPr>
          <w:rFonts w:eastAsia="Times New Roman"/>
          <w:color w:val="000000" w:themeColor="text1"/>
          <w:sz w:val="28"/>
          <w:szCs w:val="28"/>
        </w:rPr>
        <w:t>тдел</w:t>
      </w:r>
      <w:r w:rsidR="00D416E1" w:rsidRPr="00A33AF5">
        <w:rPr>
          <w:rFonts w:eastAsia="Times New Roman"/>
          <w:color w:val="000000" w:themeColor="text1"/>
          <w:sz w:val="28"/>
          <w:szCs w:val="28"/>
        </w:rPr>
        <w:t>) является структурным подразделением Министерства образования и науки Республики Дагестан (далее - Министерство)</w:t>
      </w:r>
      <w:r w:rsidR="005D6482" w:rsidRPr="00A33AF5">
        <w:rPr>
          <w:rFonts w:eastAsia="Times New Roman"/>
          <w:color w:val="000000" w:themeColor="text1"/>
          <w:sz w:val="28"/>
          <w:szCs w:val="28"/>
        </w:rPr>
        <w:t>.</w:t>
      </w:r>
    </w:p>
    <w:p w14:paraId="42AB1A52" w14:textId="54F42670" w:rsidR="00D92683" w:rsidRPr="00A33AF5" w:rsidRDefault="00AA4733" w:rsidP="00CA0010">
      <w:pPr>
        <w:widowControl/>
        <w:ind w:firstLine="709"/>
        <w:contextualSpacing/>
        <w:jc w:val="both"/>
        <w:rPr>
          <w:color w:val="000000" w:themeColor="text1"/>
          <w:sz w:val="28"/>
          <w:szCs w:val="28"/>
        </w:rPr>
      </w:pPr>
      <w:r w:rsidRPr="00A33AF5">
        <w:rPr>
          <w:rFonts w:eastAsia="Times New Roman"/>
          <w:color w:val="000000" w:themeColor="text1"/>
          <w:spacing w:val="-1"/>
          <w:sz w:val="28"/>
          <w:szCs w:val="28"/>
        </w:rPr>
        <w:t>1.</w:t>
      </w:r>
      <w:r w:rsidR="00F36A43" w:rsidRPr="00A33AF5">
        <w:rPr>
          <w:rFonts w:eastAsia="Times New Roman"/>
          <w:color w:val="000000" w:themeColor="text1"/>
          <w:spacing w:val="-1"/>
          <w:sz w:val="28"/>
          <w:szCs w:val="28"/>
        </w:rPr>
        <w:t xml:space="preserve">2. В своей деятельности </w:t>
      </w:r>
      <w:r w:rsidR="00501EC2" w:rsidRPr="00A33AF5">
        <w:rPr>
          <w:rFonts w:eastAsia="Times New Roman"/>
          <w:color w:val="000000" w:themeColor="text1"/>
          <w:spacing w:val="-1"/>
          <w:sz w:val="28"/>
          <w:szCs w:val="28"/>
        </w:rPr>
        <w:t>О</w:t>
      </w:r>
      <w:r w:rsidR="00D92683" w:rsidRPr="00A33AF5">
        <w:rPr>
          <w:rFonts w:eastAsia="Times New Roman"/>
          <w:color w:val="000000" w:themeColor="text1"/>
          <w:spacing w:val="-1"/>
          <w:sz w:val="28"/>
          <w:szCs w:val="28"/>
        </w:rPr>
        <w:t>тдел</w:t>
      </w:r>
      <w:r w:rsidR="00F36A43" w:rsidRPr="00A33AF5">
        <w:rPr>
          <w:rFonts w:eastAsia="Times New Roman"/>
          <w:color w:val="000000" w:themeColor="text1"/>
          <w:spacing w:val="-1"/>
          <w:sz w:val="28"/>
          <w:szCs w:val="28"/>
        </w:rPr>
        <w:t xml:space="preserve"> руководствуется Конституцией </w:t>
      </w:r>
      <w:r w:rsidR="00D92683" w:rsidRPr="00A33AF5">
        <w:rPr>
          <w:color w:val="000000" w:themeColor="text1"/>
          <w:sz w:val="28"/>
          <w:szCs w:val="28"/>
        </w:rPr>
        <w:t xml:space="preserve">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8" w:history="1">
        <w:r w:rsidR="00D92683" w:rsidRPr="00A33AF5">
          <w:rPr>
            <w:color w:val="000000" w:themeColor="text1"/>
            <w:sz w:val="28"/>
            <w:szCs w:val="28"/>
          </w:rPr>
          <w:t>Конституцией</w:t>
        </w:r>
      </w:hyperlink>
      <w:r w:rsidR="00D92683" w:rsidRPr="00A33AF5">
        <w:rPr>
          <w:color w:val="000000" w:themeColor="text1"/>
          <w:sz w:val="28"/>
          <w:szCs w:val="28"/>
        </w:rPr>
        <w:t xml:space="preserve"> Республики Дагестан, законами Республики Дагестан, указами и распоряжениями Главы Республики Дагестан, постановлениями Правительства Республики Дагестан, Положением о Министерстве, приказами и распоряжениями Министерства, а также настоящим Положением.</w:t>
      </w:r>
    </w:p>
    <w:p w14:paraId="391D95EE" w14:textId="357383B6" w:rsidR="00F36A43" w:rsidRPr="00A33AF5" w:rsidRDefault="00AA4733" w:rsidP="00CA0010">
      <w:pPr>
        <w:pStyle w:val="a3"/>
        <w:ind w:firstLine="709"/>
        <w:contextualSpacing/>
        <w:jc w:val="both"/>
        <w:rPr>
          <w:color w:val="000000" w:themeColor="text1"/>
          <w:sz w:val="28"/>
          <w:szCs w:val="28"/>
        </w:rPr>
      </w:pPr>
      <w:r w:rsidRPr="00A33AF5">
        <w:rPr>
          <w:rFonts w:eastAsia="Times New Roman"/>
          <w:color w:val="000000" w:themeColor="text1"/>
          <w:spacing w:val="-1"/>
          <w:sz w:val="28"/>
          <w:szCs w:val="28"/>
        </w:rPr>
        <w:t>1.</w:t>
      </w:r>
      <w:r w:rsidR="00F36A43" w:rsidRPr="00A33AF5">
        <w:rPr>
          <w:rFonts w:eastAsia="Times New Roman"/>
          <w:color w:val="000000" w:themeColor="text1"/>
          <w:spacing w:val="-1"/>
          <w:sz w:val="28"/>
          <w:szCs w:val="28"/>
        </w:rPr>
        <w:t>3.</w:t>
      </w:r>
      <w:r w:rsidR="00DB69E0" w:rsidRPr="00A33AF5">
        <w:rPr>
          <w:rFonts w:eastAsia="Times New Roman"/>
          <w:color w:val="000000" w:themeColor="text1"/>
          <w:spacing w:val="-1"/>
          <w:sz w:val="28"/>
          <w:szCs w:val="28"/>
        </w:rPr>
        <w:t xml:space="preserve"> </w:t>
      </w:r>
      <w:r w:rsidR="00D92683" w:rsidRPr="00A33AF5">
        <w:rPr>
          <w:color w:val="000000" w:themeColor="text1"/>
          <w:sz w:val="28"/>
          <w:szCs w:val="28"/>
        </w:rPr>
        <w:t>Отдел</w:t>
      </w:r>
      <w:r w:rsidR="00015EC5" w:rsidRPr="00A33AF5">
        <w:rPr>
          <w:color w:val="000000" w:themeColor="text1"/>
          <w:sz w:val="28"/>
          <w:szCs w:val="28"/>
        </w:rPr>
        <w:t xml:space="preserve"> для реализации своих полномочий взаимодействует с федеральными органами государственной власти, органами государственной власти Республики Дагестан, иными государственными органами Республики Дагестан, государственными органами иных субъектов Российской Федерации, органами местного самоуправления, образовательными учреждениями, должностными лицами, общественными объединениями, иными организациями и гражданами.</w:t>
      </w:r>
    </w:p>
    <w:p w14:paraId="3F0D92A5" w14:textId="64B04EA2" w:rsidR="00015EC5" w:rsidRPr="00A33AF5" w:rsidRDefault="00015EC5" w:rsidP="00CA0010">
      <w:pPr>
        <w:pStyle w:val="a3"/>
        <w:ind w:firstLine="709"/>
        <w:contextualSpacing/>
        <w:jc w:val="both"/>
        <w:rPr>
          <w:color w:val="000000" w:themeColor="text1"/>
          <w:sz w:val="28"/>
          <w:szCs w:val="28"/>
        </w:rPr>
      </w:pPr>
      <w:r w:rsidRPr="00A33AF5">
        <w:rPr>
          <w:color w:val="000000" w:themeColor="text1"/>
          <w:sz w:val="28"/>
          <w:szCs w:val="28"/>
        </w:rPr>
        <w:t xml:space="preserve">1.4. </w:t>
      </w:r>
      <w:r w:rsidR="00D92683" w:rsidRPr="00A33AF5">
        <w:rPr>
          <w:color w:val="000000" w:themeColor="text1"/>
          <w:sz w:val="28"/>
          <w:szCs w:val="28"/>
        </w:rPr>
        <w:t>Отдел</w:t>
      </w:r>
      <w:r w:rsidRPr="00A33AF5">
        <w:rPr>
          <w:color w:val="000000" w:themeColor="text1"/>
          <w:sz w:val="28"/>
          <w:szCs w:val="28"/>
        </w:rPr>
        <w:t xml:space="preserve"> осуществляет свою деятельность в пределах полномочий, установленных законодательством Российской Федерации.</w:t>
      </w:r>
    </w:p>
    <w:p w14:paraId="10148ABB" w14:textId="3591494F" w:rsidR="003D311B" w:rsidRDefault="00443465" w:rsidP="003D311B">
      <w:pPr>
        <w:pStyle w:val="a3"/>
        <w:ind w:firstLine="709"/>
        <w:contextualSpacing/>
        <w:jc w:val="both"/>
        <w:rPr>
          <w:color w:val="000000" w:themeColor="text1"/>
          <w:sz w:val="28"/>
          <w:szCs w:val="28"/>
        </w:rPr>
      </w:pPr>
      <w:r w:rsidRPr="004200C8">
        <w:rPr>
          <w:color w:val="000000" w:themeColor="text1"/>
          <w:sz w:val="28"/>
          <w:szCs w:val="28"/>
        </w:rPr>
        <w:t xml:space="preserve">1.5. Основной целью создания Отдела является </w:t>
      </w:r>
      <w:r w:rsidR="0061271D">
        <w:rPr>
          <w:color w:val="000000" w:themeColor="text1"/>
          <w:sz w:val="28"/>
          <w:szCs w:val="28"/>
        </w:rPr>
        <w:t xml:space="preserve">организация </w:t>
      </w:r>
      <w:r w:rsidR="009E20D9">
        <w:rPr>
          <w:color w:val="000000" w:themeColor="text1"/>
          <w:sz w:val="28"/>
          <w:szCs w:val="28"/>
        </w:rPr>
        <w:t xml:space="preserve">и </w:t>
      </w:r>
      <w:r w:rsidR="0061271D">
        <w:rPr>
          <w:color w:val="000000" w:themeColor="text1"/>
          <w:sz w:val="28"/>
          <w:szCs w:val="28"/>
        </w:rPr>
        <w:t>осуществлени</w:t>
      </w:r>
      <w:r w:rsidR="009E20D9">
        <w:rPr>
          <w:color w:val="000000" w:themeColor="text1"/>
          <w:sz w:val="28"/>
          <w:szCs w:val="28"/>
        </w:rPr>
        <w:t>е</w:t>
      </w:r>
      <w:r w:rsidR="0061271D">
        <w:rPr>
          <w:color w:val="000000" w:themeColor="text1"/>
          <w:sz w:val="28"/>
          <w:szCs w:val="28"/>
        </w:rPr>
        <w:t xml:space="preserve"> внутренне</w:t>
      </w:r>
      <w:r w:rsidR="00D81789">
        <w:rPr>
          <w:color w:val="000000" w:themeColor="text1"/>
          <w:sz w:val="28"/>
          <w:szCs w:val="28"/>
        </w:rPr>
        <w:t>г</w:t>
      </w:r>
      <w:r w:rsidR="0061271D">
        <w:rPr>
          <w:color w:val="000000" w:themeColor="text1"/>
          <w:sz w:val="28"/>
          <w:szCs w:val="28"/>
        </w:rPr>
        <w:t xml:space="preserve">о </w:t>
      </w:r>
      <w:r w:rsidR="00D81789">
        <w:rPr>
          <w:color w:val="000000" w:themeColor="text1"/>
          <w:sz w:val="28"/>
          <w:szCs w:val="28"/>
        </w:rPr>
        <w:t>финансового аудита</w:t>
      </w:r>
      <w:r w:rsidR="009E20D9">
        <w:rPr>
          <w:color w:val="000000" w:themeColor="text1"/>
          <w:sz w:val="28"/>
          <w:szCs w:val="28"/>
        </w:rPr>
        <w:t xml:space="preserve">, </w:t>
      </w:r>
      <w:r w:rsidR="008C06A7">
        <w:rPr>
          <w:color w:val="000000" w:themeColor="text1"/>
          <w:sz w:val="28"/>
          <w:szCs w:val="28"/>
        </w:rPr>
        <w:t>повышения качества финансового менеджмента</w:t>
      </w:r>
      <w:r w:rsidR="00903B50" w:rsidRPr="00903B50">
        <w:rPr>
          <w:color w:val="000000" w:themeColor="text1"/>
          <w:sz w:val="28"/>
          <w:szCs w:val="28"/>
        </w:rPr>
        <w:t xml:space="preserve"> </w:t>
      </w:r>
      <w:r w:rsidR="00903B50" w:rsidRPr="004200C8">
        <w:rPr>
          <w:color w:val="000000" w:themeColor="text1"/>
          <w:sz w:val="28"/>
          <w:szCs w:val="28"/>
        </w:rPr>
        <w:t>в Министерстве</w:t>
      </w:r>
      <w:r w:rsidR="00903B50">
        <w:rPr>
          <w:color w:val="000000" w:themeColor="text1"/>
          <w:sz w:val="28"/>
          <w:szCs w:val="28"/>
        </w:rPr>
        <w:t xml:space="preserve"> </w:t>
      </w:r>
      <w:r w:rsidR="00903B50">
        <w:rPr>
          <w:rFonts w:eastAsia="Times New Roman"/>
          <w:color w:val="000000" w:themeColor="text1"/>
          <w:sz w:val="28"/>
          <w:szCs w:val="28"/>
        </w:rPr>
        <w:t xml:space="preserve">и в </w:t>
      </w:r>
      <w:r w:rsidR="00903B50" w:rsidRPr="00B87421">
        <w:rPr>
          <w:rFonts w:eastAsia="Times New Roman"/>
          <w:color w:val="000000" w:themeColor="text1"/>
          <w:sz w:val="28"/>
          <w:szCs w:val="28"/>
        </w:rPr>
        <w:t>подведомственных учреждениях</w:t>
      </w:r>
      <w:r w:rsidR="003D311B">
        <w:rPr>
          <w:color w:val="000000" w:themeColor="text1"/>
          <w:sz w:val="28"/>
          <w:szCs w:val="28"/>
        </w:rPr>
        <w:t xml:space="preserve">, </w:t>
      </w:r>
      <w:r w:rsidR="003D311B" w:rsidRPr="003D311B">
        <w:rPr>
          <w:color w:val="000000" w:themeColor="text1"/>
          <w:sz w:val="28"/>
          <w:szCs w:val="28"/>
        </w:rPr>
        <w:t>результативности и экономности использования бюджетных средств</w:t>
      </w:r>
      <w:r w:rsidR="003D311B">
        <w:rPr>
          <w:color w:val="000000" w:themeColor="text1"/>
          <w:sz w:val="28"/>
          <w:szCs w:val="28"/>
        </w:rPr>
        <w:t>.</w:t>
      </w:r>
    </w:p>
    <w:p w14:paraId="06BF8CDA" w14:textId="10A1035C" w:rsidR="00322BCD" w:rsidRPr="00A33AF5" w:rsidRDefault="00322BCD" w:rsidP="00CA0010">
      <w:pPr>
        <w:pStyle w:val="a3"/>
        <w:ind w:firstLine="709"/>
        <w:contextualSpacing/>
        <w:jc w:val="both"/>
        <w:rPr>
          <w:color w:val="000000" w:themeColor="text1"/>
          <w:sz w:val="28"/>
          <w:szCs w:val="28"/>
        </w:rPr>
      </w:pPr>
      <w:r w:rsidRPr="00A33AF5">
        <w:rPr>
          <w:color w:val="000000" w:themeColor="text1"/>
          <w:sz w:val="28"/>
          <w:szCs w:val="28"/>
        </w:rPr>
        <w:t>1.</w:t>
      </w:r>
      <w:r w:rsidR="001D7E09" w:rsidRPr="00A33AF5">
        <w:rPr>
          <w:color w:val="000000" w:themeColor="text1"/>
          <w:sz w:val="28"/>
          <w:szCs w:val="28"/>
        </w:rPr>
        <w:t>6</w:t>
      </w:r>
      <w:r w:rsidRPr="00A33AF5">
        <w:rPr>
          <w:color w:val="000000" w:themeColor="text1"/>
          <w:sz w:val="28"/>
          <w:szCs w:val="28"/>
        </w:rPr>
        <w:t xml:space="preserve">. Положение об отделе утверждается </w:t>
      </w:r>
      <w:r w:rsidR="005850F1" w:rsidRPr="00A33AF5">
        <w:rPr>
          <w:color w:val="000000" w:themeColor="text1"/>
          <w:sz w:val="28"/>
          <w:szCs w:val="28"/>
        </w:rPr>
        <w:t>М</w:t>
      </w:r>
      <w:r w:rsidRPr="00A33AF5">
        <w:rPr>
          <w:color w:val="000000" w:themeColor="text1"/>
          <w:sz w:val="28"/>
          <w:szCs w:val="28"/>
        </w:rPr>
        <w:t xml:space="preserve">инистром образования и науки Республики Дагестан (далее – </w:t>
      </w:r>
      <w:r w:rsidR="005850F1" w:rsidRPr="00A33AF5">
        <w:rPr>
          <w:color w:val="000000" w:themeColor="text1"/>
          <w:sz w:val="28"/>
          <w:szCs w:val="28"/>
        </w:rPr>
        <w:t>М</w:t>
      </w:r>
      <w:r w:rsidRPr="00A33AF5">
        <w:rPr>
          <w:color w:val="000000" w:themeColor="text1"/>
          <w:sz w:val="28"/>
          <w:szCs w:val="28"/>
        </w:rPr>
        <w:t>инистр).</w:t>
      </w:r>
    </w:p>
    <w:p w14:paraId="2DA8C2C2" w14:textId="77777777" w:rsidR="00322BCD" w:rsidRPr="00A33AF5" w:rsidRDefault="00322BCD" w:rsidP="00CA0010">
      <w:pPr>
        <w:pStyle w:val="a3"/>
        <w:ind w:firstLine="709"/>
        <w:contextualSpacing/>
        <w:rPr>
          <w:rFonts w:eastAsia="Times New Roman"/>
          <w:b/>
          <w:color w:val="000000" w:themeColor="text1"/>
          <w:spacing w:val="-2"/>
          <w:sz w:val="28"/>
          <w:szCs w:val="28"/>
          <w:highlight w:val="yellow"/>
        </w:rPr>
      </w:pPr>
    </w:p>
    <w:p w14:paraId="3E445575" w14:textId="77777777" w:rsidR="002D5B09" w:rsidRPr="00554091" w:rsidRDefault="00523892" w:rsidP="00554091">
      <w:pPr>
        <w:pStyle w:val="12"/>
        <w:keepNext/>
        <w:keepLines/>
        <w:shd w:val="clear" w:color="auto" w:fill="auto"/>
        <w:tabs>
          <w:tab w:val="left" w:pos="3466"/>
        </w:tabs>
        <w:spacing w:after="0"/>
        <w:ind w:left="0"/>
        <w:contextualSpacing/>
        <w:jc w:val="center"/>
        <w:rPr>
          <w:color w:val="000000" w:themeColor="text1"/>
        </w:rPr>
      </w:pPr>
      <w:bookmarkStart w:id="1" w:name="bookmark3"/>
      <w:r w:rsidRPr="00554091">
        <w:rPr>
          <w:color w:val="000000" w:themeColor="text1"/>
          <w:lang w:val="en-US"/>
        </w:rPr>
        <w:lastRenderedPageBreak/>
        <w:t>II</w:t>
      </w:r>
      <w:r w:rsidRPr="00554091">
        <w:rPr>
          <w:color w:val="000000" w:themeColor="text1"/>
        </w:rPr>
        <w:t>. ЗАДАЧИ</w:t>
      </w:r>
      <w:bookmarkEnd w:id="1"/>
      <w:r w:rsidR="00C07B53" w:rsidRPr="00554091">
        <w:rPr>
          <w:color w:val="000000" w:themeColor="text1"/>
        </w:rPr>
        <w:t xml:space="preserve"> И ФУНКЦИИ </w:t>
      </w:r>
    </w:p>
    <w:p w14:paraId="5E8F4032" w14:textId="77777777" w:rsidR="00D92683" w:rsidRPr="00554091" w:rsidRDefault="00D92683" w:rsidP="00CA0010">
      <w:pPr>
        <w:pStyle w:val="12"/>
        <w:keepNext/>
        <w:keepLines/>
        <w:shd w:val="clear" w:color="auto" w:fill="auto"/>
        <w:tabs>
          <w:tab w:val="left" w:pos="3466"/>
        </w:tabs>
        <w:spacing w:after="0"/>
        <w:ind w:left="0" w:firstLine="709"/>
        <w:contextualSpacing/>
        <w:jc w:val="center"/>
        <w:rPr>
          <w:color w:val="000000" w:themeColor="text1"/>
        </w:rPr>
      </w:pPr>
    </w:p>
    <w:p w14:paraId="389E9E13" w14:textId="7206BD83" w:rsidR="00920A8B" w:rsidRPr="00554091" w:rsidRDefault="00A770E2" w:rsidP="00CA0010">
      <w:pPr>
        <w:widowControl/>
        <w:ind w:firstLine="709"/>
        <w:contextualSpacing/>
        <w:jc w:val="both"/>
        <w:rPr>
          <w:bCs/>
          <w:color w:val="000000" w:themeColor="text1"/>
          <w:sz w:val="28"/>
          <w:szCs w:val="28"/>
        </w:rPr>
      </w:pPr>
      <w:r w:rsidRPr="00554091">
        <w:rPr>
          <w:rFonts w:eastAsia="Times New Roman"/>
          <w:color w:val="000000" w:themeColor="text1"/>
          <w:sz w:val="28"/>
          <w:szCs w:val="28"/>
        </w:rPr>
        <w:t xml:space="preserve">2.1. </w:t>
      </w:r>
      <w:r w:rsidR="00D92683" w:rsidRPr="00554091">
        <w:rPr>
          <w:bCs/>
          <w:color w:val="000000" w:themeColor="text1"/>
          <w:sz w:val="28"/>
          <w:szCs w:val="28"/>
        </w:rPr>
        <w:t>Основн</w:t>
      </w:r>
      <w:r w:rsidR="008C06A7">
        <w:rPr>
          <w:bCs/>
          <w:color w:val="000000" w:themeColor="text1"/>
          <w:sz w:val="28"/>
          <w:szCs w:val="28"/>
        </w:rPr>
        <w:t>ыми</w:t>
      </w:r>
      <w:r w:rsidR="00D92683" w:rsidRPr="00554091">
        <w:rPr>
          <w:bCs/>
          <w:color w:val="000000" w:themeColor="text1"/>
          <w:sz w:val="28"/>
          <w:szCs w:val="28"/>
        </w:rPr>
        <w:t xml:space="preserve"> задач</w:t>
      </w:r>
      <w:r w:rsidR="008C06A7">
        <w:rPr>
          <w:bCs/>
          <w:color w:val="000000" w:themeColor="text1"/>
          <w:sz w:val="28"/>
          <w:szCs w:val="28"/>
        </w:rPr>
        <w:t>ами</w:t>
      </w:r>
      <w:r w:rsidR="00D92683" w:rsidRPr="00554091">
        <w:rPr>
          <w:bCs/>
          <w:color w:val="000000" w:themeColor="text1"/>
          <w:sz w:val="28"/>
          <w:szCs w:val="28"/>
        </w:rPr>
        <w:t xml:space="preserve"> </w:t>
      </w:r>
      <w:r w:rsidR="00787652" w:rsidRPr="00554091">
        <w:rPr>
          <w:bCs/>
          <w:color w:val="000000" w:themeColor="text1"/>
          <w:sz w:val="28"/>
          <w:szCs w:val="28"/>
        </w:rPr>
        <w:t>О</w:t>
      </w:r>
      <w:r w:rsidR="00D92683" w:rsidRPr="00554091">
        <w:rPr>
          <w:bCs/>
          <w:color w:val="000000" w:themeColor="text1"/>
          <w:sz w:val="28"/>
          <w:szCs w:val="28"/>
        </w:rPr>
        <w:t>тдела явля</w:t>
      </w:r>
      <w:r w:rsidR="008C06A7">
        <w:rPr>
          <w:bCs/>
          <w:color w:val="000000" w:themeColor="text1"/>
          <w:sz w:val="28"/>
          <w:szCs w:val="28"/>
        </w:rPr>
        <w:t>ю</w:t>
      </w:r>
      <w:r w:rsidR="00D92683" w:rsidRPr="00554091">
        <w:rPr>
          <w:bCs/>
          <w:color w:val="000000" w:themeColor="text1"/>
          <w:sz w:val="28"/>
          <w:szCs w:val="28"/>
        </w:rPr>
        <w:t>тся:</w:t>
      </w:r>
    </w:p>
    <w:p w14:paraId="709C2B06" w14:textId="7DC255E3" w:rsidR="008C06A7" w:rsidRDefault="00A770E2" w:rsidP="008C06A7">
      <w:pPr>
        <w:widowControl/>
        <w:ind w:firstLine="709"/>
        <w:contextualSpacing/>
        <w:jc w:val="both"/>
        <w:rPr>
          <w:rFonts w:eastAsia="Times New Roman"/>
          <w:color w:val="000000" w:themeColor="text1"/>
          <w:sz w:val="28"/>
          <w:szCs w:val="28"/>
          <w:highlight w:val="yellow"/>
        </w:rPr>
      </w:pPr>
      <w:r w:rsidRPr="00622A42">
        <w:rPr>
          <w:color w:val="000000" w:themeColor="text1"/>
          <w:sz w:val="28"/>
          <w:szCs w:val="28"/>
        </w:rPr>
        <w:t>2.1.1.</w:t>
      </w:r>
      <w:r w:rsidR="00920A8B" w:rsidRPr="00622A42">
        <w:rPr>
          <w:rFonts w:eastAsia="Times New Roman"/>
          <w:color w:val="000000" w:themeColor="text1"/>
          <w:sz w:val="28"/>
          <w:szCs w:val="28"/>
        </w:rPr>
        <w:t xml:space="preserve"> </w:t>
      </w:r>
      <w:r w:rsidR="008C06A7" w:rsidRPr="00622A42">
        <w:rPr>
          <w:rFonts w:eastAsia="Times New Roman"/>
          <w:color w:val="000000" w:themeColor="text1"/>
          <w:sz w:val="28"/>
          <w:szCs w:val="28"/>
        </w:rPr>
        <w:t>осуществление внутреннего финансового аудита в Министерстве</w:t>
      </w:r>
      <w:r w:rsidR="00F31CAD">
        <w:rPr>
          <w:rFonts w:eastAsia="Times New Roman"/>
          <w:color w:val="000000" w:themeColor="text1"/>
          <w:sz w:val="28"/>
          <w:szCs w:val="28"/>
        </w:rPr>
        <w:t xml:space="preserve"> </w:t>
      </w:r>
      <w:r w:rsidR="00F31CAD" w:rsidRPr="00B72403">
        <w:rPr>
          <w:sz w:val="28"/>
          <w:szCs w:val="28"/>
        </w:rPr>
        <w:t>на основе функциональной независимости</w:t>
      </w:r>
      <w:r w:rsidR="00F31CAD">
        <w:rPr>
          <w:sz w:val="28"/>
          <w:szCs w:val="28"/>
        </w:rPr>
        <w:t>;</w:t>
      </w:r>
    </w:p>
    <w:p w14:paraId="087D4DB8" w14:textId="7D5EB384" w:rsidR="008C06A7" w:rsidRDefault="008C06A7" w:rsidP="008C06A7">
      <w:pPr>
        <w:widowControl/>
        <w:ind w:firstLine="709"/>
        <w:contextualSpacing/>
        <w:jc w:val="both"/>
        <w:rPr>
          <w:rFonts w:eastAsia="Times New Roman"/>
          <w:color w:val="000000" w:themeColor="text1"/>
          <w:sz w:val="28"/>
          <w:szCs w:val="28"/>
        </w:rPr>
      </w:pPr>
      <w:r w:rsidRPr="00622A42">
        <w:rPr>
          <w:rFonts w:eastAsia="Times New Roman"/>
          <w:color w:val="000000" w:themeColor="text1"/>
          <w:sz w:val="28"/>
          <w:szCs w:val="28"/>
        </w:rPr>
        <w:t xml:space="preserve">2.1.2. </w:t>
      </w:r>
      <w:r w:rsidR="00B87421">
        <w:rPr>
          <w:rFonts w:eastAsia="Times New Roman"/>
          <w:color w:val="000000" w:themeColor="text1"/>
          <w:sz w:val="28"/>
          <w:szCs w:val="28"/>
        </w:rPr>
        <w:t>о</w:t>
      </w:r>
      <w:r w:rsidR="00B87421" w:rsidRPr="00B87421">
        <w:rPr>
          <w:rFonts w:eastAsia="Times New Roman"/>
          <w:color w:val="000000" w:themeColor="text1"/>
          <w:sz w:val="28"/>
          <w:szCs w:val="28"/>
        </w:rPr>
        <w:t xml:space="preserve">беспечение, в соответствие с возложенными на </w:t>
      </w:r>
      <w:r w:rsidR="00B87421">
        <w:rPr>
          <w:rFonts w:eastAsia="Times New Roman"/>
          <w:color w:val="000000" w:themeColor="text1"/>
          <w:sz w:val="28"/>
          <w:szCs w:val="28"/>
        </w:rPr>
        <w:t>М</w:t>
      </w:r>
      <w:r w:rsidR="00B87421" w:rsidRPr="00B87421">
        <w:rPr>
          <w:rFonts w:eastAsia="Times New Roman"/>
          <w:color w:val="000000" w:themeColor="text1"/>
          <w:sz w:val="28"/>
          <w:szCs w:val="28"/>
        </w:rPr>
        <w:t xml:space="preserve">инистерство функциями </w:t>
      </w:r>
      <w:r w:rsidR="000308D6">
        <w:rPr>
          <w:rFonts w:eastAsia="Times New Roman"/>
          <w:color w:val="000000" w:themeColor="text1"/>
          <w:sz w:val="28"/>
          <w:szCs w:val="28"/>
        </w:rPr>
        <w:t xml:space="preserve">и полномочиями </w:t>
      </w:r>
      <w:r w:rsidR="00B87421" w:rsidRPr="00B87421">
        <w:rPr>
          <w:rFonts w:eastAsia="Times New Roman"/>
          <w:color w:val="000000" w:themeColor="text1"/>
          <w:sz w:val="28"/>
          <w:szCs w:val="28"/>
        </w:rPr>
        <w:t xml:space="preserve">главного распорядителя бюджетных средств, внутреннего финансового аудита в подведомственных </w:t>
      </w:r>
      <w:r w:rsidR="00E51690">
        <w:rPr>
          <w:rFonts w:eastAsia="Times New Roman"/>
          <w:color w:val="000000" w:themeColor="text1"/>
          <w:sz w:val="28"/>
          <w:szCs w:val="28"/>
        </w:rPr>
        <w:t>М</w:t>
      </w:r>
      <w:r w:rsidR="00B87421" w:rsidRPr="00B87421">
        <w:rPr>
          <w:rFonts w:eastAsia="Times New Roman"/>
          <w:color w:val="000000" w:themeColor="text1"/>
          <w:sz w:val="28"/>
          <w:szCs w:val="28"/>
        </w:rPr>
        <w:t>инистерству учреждениях</w:t>
      </w:r>
      <w:r w:rsidR="000308D6">
        <w:rPr>
          <w:rFonts w:eastAsia="Times New Roman"/>
          <w:color w:val="000000" w:themeColor="text1"/>
          <w:sz w:val="28"/>
          <w:szCs w:val="28"/>
        </w:rPr>
        <w:t>;</w:t>
      </w:r>
    </w:p>
    <w:p w14:paraId="3823058F" w14:textId="722FBBC7" w:rsidR="00920A8B" w:rsidRDefault="004942A6" w:rsidP="00ED1159">
      <w:pPr>
        <w:widowControl/>
        <w:ind w:firstLine="709"/>
        <w:contextualSpacing/>
        <w:jc w:val="both"/>
        <w:rPr>
          <w:rFonts w:eastAsia="Times New Roman"/>
          <w:color w:val="000000" w:themeColor="text1"/>
          <w:sz w:val="28"/>
          <w:szCs w:val="28"/>
        </w:rPr>
      </w:pPr>
      <w:r>
        <w:rPr>
          <w:rFonts w:eastAsia="Times New Roman"/>
          <w:color w:val="000000" w:themeColor="text1"/>
          <w:sz w:val="28"/>
          <w:szCs w:val="28"/>
        </w:rPr>
        <w:t>2.1.3.</w:t>
      </w:r>
      <w:r w:rsidR="003D2B59" w:rsidRPr="003D2B59">
        <w:t xml:space="preserve"> </w:t>
      </w:r>
      <w:r w:rsidR="00E4126D" w:rsidRPr="00ED1159">
        <w:rPr>
          <w:rFonts w:eastAsia="Times New Roman"/>
          <w:color w:val="000000" w:themeColor="text1"/>
          <w:sz w:val="28"/>
          <w:szCs w:val="28"/>
        </w:rPr>
        <w:t>к</w:t>
      </w:r>
      <w:r w:rsidR="00920A8B" w:rsidRPr="00ED1159">
        <w:rPr>
          <w:rFonts w:eastAsia="Times New Roman"/>
          <w:color w:val="000000" w:themeColor="text1"/>
          <w:sz w:val="28"/>
          <w:szCs w:val="28"/>
        </w:rPr>
        <w:t xml:space="preserve">онтроль за </w:t>
      </w:r>
      <w:r w:rsidR="00ED1159" w:rsidRPr="00ED1159">
        <w:rPr>
          <w:rFonts w:eastAsia="Times New Roman"/>
          <w:color w:val="000000" w:themeColor="text1"/>
          <w:sz w:val="28"/>
          <w:szCs w:val="28"/>
        </w:rPr>
        <w:t xml:space="preserve">соблюдением подведомственными Министерству </w:t>
      </w:r>
      <w:r w:rsidR="00920A8B" w:rsidRPr="00ED1159">
        <w:rPr>
          <w:rFonts w:eastAsia="Times New Roman"/>
          <w:color w:val="000000" w:themeColor="text1"/>
          <w:sz w:val="28"/>
          <w:szCs w:val="28"/>
        </w:rPr>
        <w:t>учреждениями</w:t>
      </w:r>
      <w:r w:rsidR="00ED1159" w:rsidRPr="00ED1159">
        <w:rPr>
          <w:rFonts w:eastAsia="Times New Roman"/>
          <w:color w:val="000000" w:themeColor="text1"/>
          <w:sz w:val="28"/>
          <w:szCs w:val="28"/>
        </w:rPr>
        <w:t xml:space="preserve"> </w:t>
      </w:r>
      <w:r w:rsidR="00920A8B" w:rsidRPr="00ED1159">
        <w:rPr>
          <w:rFonts w:eastAsia="Times New Roman"/>
          <w:color w:val="000000" w:themeColor="text1"/>
          <w:sz w:val="28"/>
          <w:szCs w:val="28"/>
        </w:rPr>
        <w:t xml:space="preserve">федеральных законов и других </w:t>
      </w:r>
      <w:r w:rsidR="009D3044" w:rsidRPr="00ED1159">
        <w:rPr>
          <w:rFonts w:eastAsia="Times New Roman"/>
          <w:color w:val="000000" w:themeColor="text1"/>
          <w:sz w:val="28"/>
          <w:szCs w:val="28"/>
        </w:rPr>
        <w:t>нормативн</w:t>
      </w:r>
      <w:r w:rsidR="00787652" w:rsidRPr="00ED1159">
        <w:rPr>
          <w:rFonts w:eastAsia="Times New Roman"/>
          <w:color w:val="000000" w:themeColor="text1"/>
          <w:sz w:val="28"/>
          <w:szCs w:val="28"/>
        </w:rPr>
        <w:t xml:space="preserve">ых </w:t>
      </w:r>
      <w:r w:rsidR="009D3044" w:rsidRPr="00ED1159">
        <w:rPr>
          <w:rFonts w:eastAsia="Times New Roman"/>
          <w:color w:val="000000" w:themeColor="text1"/>
          <w:sz w:val="28"/>
          <w:szCs w:val="28"/>
        </w:rPr>
        <w:t xml:space="preserve">правовых актов </w:t>
      </w:r>
      <w:r w:rsidR="00920A8B" w:rsidRPr="00ED1159">
        <w:rPr>
          <w:rFonts w:eastAsia="Times New Roman"/>
          <w:color w:val="000000" w:themeColor="text1"/>
          <w:sz w:val="28"/>
          <w:szCs w:val="28"/>
        </w:rPr>
        <w:t xml:space="preserve">по </w:t>
      </w:r>
      <w:r w:rsidR="009D3044" w:rsidRPr="00ED1159">
        <w:rPr>
          <w:rFonts w:eastAsia="Times New Roman"/>
          <w:color w:val="000000" w:themeColor="text1"/>
          <w:sz w:val="28"/>
          <w:szCs w:val="28"/>
        </w:rPr>
        <w:t xml:space="preserve">вопросам </w:t>
      </w:r>
      <w:r w:rsidR="00920A8B" w:rsidRPr="00ED1159">
        <w:rPr>
          <w:rFonts w:eastAsia="Times New Roman"/>
          <w:color w:val="000000" w:themeColor="text1"/>
          <w:sz w:val="28"/>
          <w:szCs w:val="28"/>
        </w:rPr>
        <w:t>финансово-хозяйственн</w:t>
      </w:r>
      <w:r w:rsidR="009D3044" w:rsidRPr="00ED1159">
        <w:rPr>
          <w:rFonts w:eastAsia="Times New Roman"/>
          <w:color w:val="000000" w:themeColor="text1"/>
          <w:sz w:val="28"/>
          <w:szCs w:val="28"/>
        </w:rPr>
        <w:t>ой деятельности</w:t>
      </w:r>
      <w:r w:rsidR="00920A8B" w:rsidRPr="00ED1159">
        <w:rPr>
          <w:rFonts w:eastAsia="Times New Roman"/>
          <w:color w:val="000000" w:themeColor="text1"/>
          <w:sz w:val="28"/>
          <w:szCs w:val="28"/>
        </w:rPr>
        <w:t xml:space="preserve">, государственной дисциплины при использовании финансовых и материальных ресурсов, обеспечением сохранности материальных и денежных средств, состоянием </w:t>
      </w:r>
      <w:r w:rsidR="00ED1159">
        <w:rPr>
          <w:rFonts w:eastAsia="Times New Roman"/>
          <w:color w:val="000000" w:themeColor="text1"/>
          <w:sz w:val="28"/>
          <w:szCs w:val="28"/>
        </w:rPr>
        <w:t xml:space="preserve">бюджетного и </w:t>
      </w:r>
      <w:r w:rsidR="00920A8B" w:rsidRPr="00ED1159">
        <w:rPr>
          <w:rFonts w:eastAsia="Times New Roman"/>
          <w:color w:val="000000" w:themeColor="text1"/>
          <w:sz w:val="28"/>
          <w:szCs w:val="28"/>
        </w:rPr>
        <w:t>бухгалтерского учета и отчетности, правильным и своевременным начислением и выплатой заработной платы, целевы</w:t>
      </w:r>
      <w:r w:rsidR="00E978FD" w:rsidRPr="00ED1159">
        <w:rPr>
          <w:rFonts w:eastAsia="Times New Roman"/>
          <w:color w:val="000000" w:themeColor="text1"/>
          <w:sz w:val="28"/>
          <w:szCs w:val="28"/>
        </w:rPr>
        <w:t>м</w:t>
      </w:r>
      <w:r w:rsidR="00920A8B" w:rsidRPr="00ED1159">
        <w:rPr>
          <w:rFonts w:eastAsia="Times New Roman"/>
          <w:color w:val="000000" w:themeColor="text1"/>
          <w:sz w:val="28"/>
          <w:szCs w:val="28"/>
        </w:rPr>
        <w:t xml:space="preserve"> расходованием средств федерального и республиканского бюджет</w:t>
      </w:r>
      <w:r w:rsidR="009D3044" w:rsidRPr="00ED1159">
        <w:rPr>
          <w:rFonts w:eastAsia="Times New Roman"/>
          <w:color w:val="000000" w:themeColor="text1"/>
          <w:sz w:val="28"/>
          <w:szCs w:val="28"/>
        </w:rPr>
        <w:t>а</w:t>
      </w:r>
      <w:r w:rsidR="00ED1159" w:rsidRPr="00ED1159">
        <w:rPr>
          <w:rFonts w:eastAsia="Times New Roman"/>
          <w:color w:val="000000" w:themeColor="text1"/>
          <w:sz w:val="28"/>
          <w:szCs w:val="28"/>
        </w:rPr>
        <w:t>.</w:t>
      </w:r>
    </w:p>
    <w:p w14:paraId="2C43B2F6" w14:textId="35B70BC0" w:rsidR="00BB0C53" w:rsidRPr="00ED1159" w:rsidRDefault="00BB0C53" w:rsidP="00ED1159">
      <w:pPr>
        <w:widowControl/>
        <w:ind w:firstLine="709"/>
        <w:contextualSpacing/>
        <w:jc w:val="both"/>
        <w:rPr>
          <w:rFonts w:eastAsia="Times New Roman"/>
          <w:color w:val="000000" w:themeColor="text1"/>
          <w:sz w:val="28"/>
          <w:szCs w:val="28"/>
        </w:rPr>
      </w:pPr>
      <w:r>
        <w:rPr>
          <w:rFonts w:eastAsia="Times New Roman"/>
          <w:color w:val="000000" w:themeColor="text1"/>
          <w:sz w:val="28"/>
          <w:szCs w:val="28"/>
        </w:rPr>
        <w:t>2.1.4. мониторинг качества финансового менеджмента.</w:t>
      </w:r>
    </w:p>
    <w:p w14:paraId="329923CE" w14:textId="05FE39E1" w:rsidR="008542EC" w:rsidRPr="00B1123E" w:rsidRDefault="008542EC" w:rsidP="00CA0010">
      <w:pPr>
        <w:widowControl/>
        <w:ind w:firstLine="709"/>
        <w:contextualSpacing/>
        <w:jc w:val="both"/>
        <w:rPr>
          <w:color w:val="000000" w:themeColor="text1"/>
          <w:sz w:val="28"/>
          <w:szCs w:val="28"/>
        </w:rPr>
      </w:pPr>
      <w:bookmarkStart w:id="2" w:name="bookmark4"/>
      <w:r w:rsidRPr="00B1123E">
        <w:rPr>
          <w:color w:val="000000" w:themeColor="text1"/>
          <w:spacing w:val="-2"/>
          <w:sz w:val="28"/>
          <w:szCs w:val="28"/>
        </w:rPr>
        <w:t>2.2.</w:t>
      </w:r>
      <w:r w:rsidRPr="00B1123E">
        <w:rPr>
          <w:b/>
          <w:color w:val="000000" w:themeColor="text1"/>
          <w:spacing w:val="-2"/>
          <w:sz w:val="28"/>
          <w:szCs w:val="28"/>
        </w:rPr>
        <w:t xml:space="preserve"> </w:t>
      </w:r>
      <w:r w:rsidRPr="00B1123E">
        <w:rPr>
          <w:color w:val="000000" w:themeColor="text1"/>
          <w:sz w:val="28"/>
          <w:szCs w:val="28"/>
        </w:rPr>
        <w:t>Отдел осуществляет следующие основные функции:</w:t>
      </w:r>
    </w:p>
    <w:p w14:paraId="458F09C2" w14:textId="348E0048" w:rsidR="00160339" w:rsidRDefault="00E4126D" w:rsidP="00B1123E">
      <w:pPr>
        <w:widowControl/>
        <w:ind w:firstLine="709"/>
        <w:contextualSpacing/>
        <w:jc w:val="both"/>
        <w:rPr>
          <w:color w:val="000000" w:themeColor="text1"/>
          <w:sz w:val="28"/>
          <w:szCs w:val="28"/>
        </w:rPr>
      </w:pPr>
      <w:r w:rsidRPr="00B1123E">
        <w:rPr>
          <w:color w:val="000000" w:themeColor="text1"/>
          <w:sz w:val="28"/>
          <w:szCs w:val="28"/>
        </w:rPr>
        <w:t xml:space="preserve">2.2.1. </w:t>
      </w:r>
      <w:r w:rsidR="00160339">
        <w:rPr>
          <w:color w:val="000000" w:themeColor="text1"/>
          <w:sz w:val="28"/>
          <w:szCs w:val="28"/>
        </w:rPr>
        <w:t>г</w:t>
      </w:r>
      <w:r w:rsidR="00160339" w:rsidRPr="00160339">
        <w:rPr>
          <w:color w:val="000000" w:themeColor="text1"/>
          <w:sz w:val="28"/>
          <w:szCs w:val="28"/>
        </w:rPr>
        <w:t xml:space="preserve">отовит и представляет на утверждение </w:t>
      </w:r>
      <w:r w:rsidR="00160339">
        <w:rPr>
          <w:color w:val="000000" w:themeColor="text1"/>
          <w:sz w:val="28"/>
          <w:szCs w:val="28"/>
        </w:rPr>
        <w:t>М</w:t>
      </w:r>
      <w:r w:rsidR="00160339" w:rsidRPr="00160339">
        <w:rPr>
          <w:color w:val="000000" w:themeColor="text1"/>
          <w:sz w:val="28"/>
          <w:szCs w:val="28"/>
        </w:rPr>
        <w:t>инистру план внутреннего финансового аудита</w:t>
      </w:r>
      <w:r w:rsidR="00160339">
        <w:rPr>
          <w:color w:val="000000" w:themeColor="text1"/>
          <w:sz w:val="28"/>
          <w:szCs w:val="28"/>
        </w:rPr>
        <w:t>;</w:t>
      </w:r>
    </w:p>
    <w:p w14:paraId="26912A8C" w14:textId="2B00305B" w:rsidR="00486153" w:rsidRDefault="00160339" w:rsidP="00160339">
      <w:pPr>
        <w:widowControl/>
        <w:ind w:firstLine="709"/>
        <w:contextualSpacing/>
        <w:jc w:val="both"/>
        <w:rPr>
          <w:color w:val="000000" w:themeColor="text1"/>
          <w:sz w:val="28"/>
          <w:szCs w:val="28"/>
        </w:rPr>
      </w:pPr>
      <w:r>
        <w:rPr>
          <w:color w:val="000000" w:themeColor="text1"/>
          <w:sz w:val="28"/>
          <w:szCs w:val="28"/>
        </w:rPr>
        <w:t xml:space="preserve">2.2.2. </w:t>
      </w:r>
      <w:r w:rsidR="0042164A" w:rsidRPr="00B1123E">
        <w:rPr>
          <w:color w:val="000000" w:themeColor="text1"/>
          <w:sz w:val="28"/>
          <w:szCs w:val="28"/>
        </w:rPr>
        <w:t>организовывает и проводит мероприятия внутреннего финансового аудита;</w:t>
      </w:r>
      <w:r>
        <w:rPr>
          <w:color w:val="000000" w:themeColor="text1"/>
          <w:sz w:val="28"/>
          <w:szCs w:val="28"/>
        </w:rPr>
        <w:t xml:space="preserve"> </w:t>
      </w:r>
    </w:p>
    <w:p w14:paraId="414BEDF2" w14:textId="6526136E" w:rsidR="00284F38" w:rsidRDefault="00284F38" w:rsidP="00160339">
      <w:pPr>
        <w:widowControl/>
        <w:ind w:firstLine="709"/>
        <w:contextualSpacing/>
        <w:jc w:val="both"/>
        <w:rPr>
          <w:color w:val="000000" w:themeColor="text1"/>
          <w:sz w:val="28"/>
          <w:szCs w:val="28"/>
        </w:rPr>
      </w:pPr>
      <w:r>
        <w:rPr>
          <w:color w:val="000000" w:themeColor="text1"/>
          <w:sz w:val="28"/>
          <w:szCs w:val="28"/>
        </w:rPr>
        <w:t>2.2.3. запрашивает</w:t>
      </w:r>
      <w:r w:rsidRPr="00574192">
        <w:rPr>
          <w:color w:val="000000" w:themeColor="text1"/>
          <w:sz w:val="28"/>
          <w:szCs w:val="28"/>
        </w:rPr>
        <w:t xml:space="preserve"> </w:t>
      </w:r>
      <w:r>
        <w:rPr>
          <w:color w:val="000000" w:themeColor="text1"/>
          <w:sz w:val="28"/>
          <w:szCs w:val="28"/>
        </w:rPr>
        <w:t xml:space="preserve">от субъектов </w:t>
      </w:r>
      <w:r w:rsidRPr="00284F38">
        <w:rPr>
          <w:color w:val="000000" w:themeColor="text1"/>
          <w:sz w:val="28"/>
          <w:szCs w:val="28"/>
        </w:rPr>
        <w:t>бюджетных процедур необходимые для осуществления внутреннего финансового аудита документы и фактические данные, информацию, связанные с объектом внутреннего финансового аудита, в том числе объяснения в письменной и (или) устной форме;</w:t>
      </w:r>
    </w:p>
    <w:p w14:paraId="5245A6B8" w14:textId="2C3D501E" w:rsidR="0011479B" w:rsidRPr="0011479B" w:rsidRDefault="0011479B" w:rsidP="0011479B">
      <w:pPr>
        <w:widowControl/>
        <w:ind w:firstLine="709"/>
        <w:contextualSpacing/>
        <w:jc w:val="both"/>
        <w:rPr>
          <w:color w:val="000000" w:themeColor="text1"/>
          <w:sz w:val="28"/>
          <w:szCs w:val="28"/>
        </w:rPr>
      </w:pPr>
      <w:r>
        <w:rPr>
          <w:color w:val="000000" w:themeColor="text1"/>
          <w:sz w:val="28"/>
          <w:szCs w:val="28"/>
        </w:rPr>
        <w:t xml:space="preserve">2.2.4. </w:t>
      </w:r>
      <w:r w:rsidRPr="0011479B">
        <w:rPr>
          <w:color w:val="000000" w:themeColor="text1"/>
          <w:sz w:val="28"/>
          <w:szCs w:val="28"/>
        </w:rPr>
        <w:t>осуществляет формирование реестра бюджетных рисков на очередной календарный год в целях обеспечения анализа информации о бюджетных рисках, оценки бюджетных рисков и способов их минимизации, а также его актуализацию;</w:t>
      </w:r>
    </w:p>
    <w:p w14:paraId="01190173" w14:textId="77261ADE" w:rsidR="00E42009" w:rsidRDefault="00E42009" w:rsidP="00E42009">
      <w:pPr>
        <w:widowControl/>
        <w:ind w:firstLine="709"/>
        <w:contextualSpacing/>
        <w:jc w:val="both"/>
        <w:rPr>
          <w:color w:val="000000" w:themeColor="text1"/>
          <w:sz w:val="28"/>
          <w:szCs w:val="28"/>
        </w:rPr>
      </w:pPr>
      <w:r>
        <w:rPr>
          <w:color w:val="000000" w:themeColor="text1"/>
          <w:sz w:val="28"/>
          <w:szCs w:val="28"/>
        </w:rPr>
        <w:t>2.2.</w:t>
      </w:r>
      <w:r w:rsidR="0011479B">
        <w:rPr>
          <w:color w:val="000000" w:themeColor="text1"/>
          <w:sz w:val="28"/>
          <w:szCs w:val="28"/>
        </w:rPr>
        <w:t>5</w:t>
      </w:r>
      <w:r>
        <w:rPr>
          <w:color w:val="000000" w:themeColor="text1"/>
          <w:sz w:val="28"/>
          <w:szCs w:val="28"/>
        </w:rPr>
        <w:t xml:space="preserve">. </w:t>
      </w:r>
      <w:r w:rsidRPr="00E42009">
        <w:rPr>
          <w:color w:val="000000" w:themeColor="text1"/>
          <w:sz w:val="28"/>
          <w:szCs w:val="28"/>
        </w:rPr>
        <w:t xml:space="preserve">на основании аудиторского заключения составляет отчет о результатах аудиторской проверки, в котором содержится информация об итогах проведенной проверки, в том числе о выявленных недостатках и нарушениях, об условиях и причинах, а также предложения и рекомендации по </w:t>
      </w:r>
      <w:r w:rsidR="00045EE0">
        <w:rPr>
          <w:color w:val="000000" w:themeColor="text1"/>
          <w:sz w:val="28"/>
          <w:szCs w:val="28"/>
        </w:rPr>
        <w:t xml:space="preserve">их </w:t>
      </w:r>
      <w:r w:rsidRPr="00E42009">
        <w:rPr>
          <w:color w:val="000000" w:themeColor="text1"/>
          <w:sz w:val="28"/>
          <w:szCs w:val="28"/>
        </w:rPr>
        <w:t>устранению, принятию необходимых мер, и предложения по повышению экономности и результативности использования средств бюджета;</w:t>
      </w:r>
    </w:p>
    <w:p w14:paraId="2044236D" w14:textId="1B114ED0" w:rsidR="00574192" w:rsidRPr="00A33AF5" w:rsidRDefault="00574192" w:rsidP="00E42009">
      <w:pPr>
        <w:widowControl/>
        <w:ind w:firstLine="709"/>
        <w:contextualSpacing/>
        <w:jc w:val="both"/>
        <w:rPr>
          <w:color w:val="000000" w:themeColor="text1"/>
          <w:sz w:val="28"/>
          <w:szCs w:val="28"/>
          <w:highlight w:val="yellow"/>
        </w:rPr>
      </w:pPr>
      <w:r w:rsidRPr="00E42009">
        <w:rPr>
          <w:color w:val="000000" w:themeColor="text1"/>
          <w:sz w:val="28"/>
          <w:szCs w:val="28"/>
        </w:rPr>
        <w:t>2.2.</w:t>
      </w:r>
      <w:r w:rsidR="0011479B">
        <w:rPr>
          <w:color w:val="000000" w:themeColor="text1"/>
          <w:sz w:val="28"/>
          <w:szCs w:val="28"/>
        </w:rPr>
        <w:t>6</w:t>
      </w:r>
      <w:r w:rsidRPr="00E42009">
        <w:rPr>
          <w:color w:val="000000" w:themeColor="text1"/>
          <w:sz w:val="28"/>
          <w:szCs w:val="28"/>
        </w:rPr>
        <w:t xml:space="preserve">. </w:t>
      </w:r>
      <w:r>
        <w:rPr>
          <w:color w:val="000000" w:themeColor="text1"/>
          <w:sz w:val="28"/>
          <w:szCs w:val="28"/>
        </w:rPr>
        <w:t>н</w:t>
      </w:r>
      <w:r w:rsidRPr="00574192">
        <w:rPr>
          <w:color w:val="000000" w:themeColor="text1"/>
          <w:sz w:val="28"/>
          <w:szCs w:val="28"/>
        </w:rPr>
        <w:t xml:space="preserve">аправляет </w:t>
      </w:r>
      <w:r>
        <w:rPr>
          <w:color w:val="000000" w:themeColor="text1"/>
          <w:sz w:val="28"/>
          <w:szCs w:val="28"/>
        </w:rPr>
        <w:t>М</w:t>
      </w:r>
      <w:r w:rsidRPr="00574192">
        <w:rPr>
          <w:color w:val="000000" w:themeColor="text1"/>
          <w:sz w:val="28"/>
          <w:szCs w:val="28"/>
        </w:rPr>
        <w:t xml:space="preserve">инистру отчет о результатах аудиторской проверки с приложением </w:t>
      </w:r>
      <w:r>
        <w:rPr>
          <w:color w:val="000000" w:themeColor="text1"/>
          <w:sz w:val="28"/>
          <w:szCs w:val="28"/>
        </w:rPr>
        <w:t xml:space="preserve">заключения </w:t>
      </w:r>
      <w:r w:rsidRPr="00574192">
        <w:rPr>
          <w:color w:val="000000" w:themeColor="text1"/>
          <w:sz w:val="28"/>
          <w:szCs w:val="28"/>
        </w:rPr>
        <w:t>аудиторской проверки</w:t>
      </w:r>
      <w:r>
        <w:rPr>
          <w:color w:val="000000" w:themeColor="text1"/>
          <w:sz w:val="28"/>
          <w:szCs w:val="28"/>
        </w:rPr>
        <w:t>;</w:t>
      </w:r>
    </w:p>
    <w:p w14:paraId="44E67CDB" w14:textId="3B01B2BC" w:rsidR="00A517EA" w:rsidRDefault="0042164A" w:rsidP="00CA0010">
      <w:pPr>
        <w:widowControl/>
        <w:ind w:firstLine="709"/>
        <w:contextualSpacing/>
        <w:jc w:val="both"/>
        <w:rPr>
          <w:color w:val="000000" w:themeColor="text1"/>
          <w:sz w:val="28"/>
          <w:szCs w:val="28"/>
        </w:rPr>
      </w:pPr>
      <w:r w:rsidRPr="00E42009">
        <w:rPr>
          <w:color w:val="000000" w:themeColor="text1"/>
          <w:sz w:val="28"/>
          <w:szCs w:val="28"/>
        </w:rPr>
        <w:t>2.2.</w:t>
      </w:r>
      <w:r w:rsidR="0011479B">
        <w:rPr>
          <w:color w:val="000000" w:themeColor="text1"/>
          <w:sz w:val="28"/>
          <w:szCs w:val="28"/>
        </w:rPr>
        <w:t>7</w:t>
      </w:r>
      <w:r w:rsidRPr="00E42009">
        <w:rPr>
          <w:color w:val="000000" w:themeColor="text1"/>
          <w:sz w:val="28"/>
          <w:szCs w:val="28"/>
        </w:rPr>
        <w:t xml:space="preserve">. </w:t>
      </w:r>
      <w:r w:rsidR="00D55BFC" w:rsidRPr="00E42009">
        <w:rPr>
          <w:color w:val="000000" w:themeColor="text1"/>
          <w:sz w:val="28"/>
          <w:szCs w:val="28"/>
        </w:rPr>
        <w:t>о</w:t>
      </w:r>
      <w:r w:rsidR="00A517EA" w:rsidRPr="00E42009">
        <w:rPr>
          <w:color w:val="000000" w:themeColor="text1"/>
          <w:sz w:val="28"/>
          <w:szCs w:val="28"/>
        </w:rPr>
        <w:t>беспечивает составление годовой отчетности о результатах осуществления внутреннего финансового аудита</w:t>
      </w:r>
      <w:r w:rsidR="00D55BFC" w:rsidRPr="00E42009">
        <w:rPr>
          <w:color w:val="000000" w:themeColor="text1"/>
          <w:sz w:val="28"/>
          <w:szCs w:val="28"/>
        </w:rPr>
        <w:t>;</w:t>
      </w:r>
    </w:p>
    <w:p w14:paraId="06C6EAAE" w14:textId="6F465DCC" w:rsidR="00A517EA" w:rsidRPr="00E42009" w:rsidRDefault="00D55BFC" w:rsidP="00CA0010">
      <w:pPr>
        <w:widowControl/>
        <w:ind w:firstLine="709"/>
        <w:contextualSpacing/>
        <w:jc w:val="both"/>
        <w:rPr>
          <w:color w:val="000000" w:themeColor="text1"/>
          <w:sz w:val="28"/>
          <w:szCs w:val="28"/>
        </w:rPr>
      </w:pPr>
      <w:r w:rsidRPr="00E42009">
        <w:rPr>
          <w:color w:val="000000" w:themeColor="text1"/>
          <w:sz w:val="28"/>
          <w:szCs w:val="28"/>
        </w:rPr>
        <w:t>2.2.</w:t>
      </w:r>
      <w:r w:rsidR="0011479B">
        <w:rPr>
          <w:color w:val="000000" w:themeColor="text1"/>
          <w:sz w:val="28"/>
          <w:szCs w:val="28"/>
        </w:rPr>
        <w:t>8</w:t>
      </w:r>
      <w:r w:rsidRPr="00E42009">
        <w:rPr>
          <w:color w:val="000000" w:themeColor="text1"/>
          <w:sz w:val="28"/>
          <w:szCs w:val="28"/>
        </w:rPr>
        <w:t>. о</w:t>
      </w:r>
      <w:r w:rsidR="00A517EA" w:rsidRPr="00E42009">
        <w:rPr>
          <w:color w:val="000000" w:themeColor="text1"/>
          <w:sz w:val="28"/>
          <w:szCs w:val="28"/>
        </w:rPr>
        <w:t xml:space="preserve">существляет контроль за полнотой и своевременностью устранения нарушений и недостатков, выявленных </w:t>
      </w:r>
      <w:r w:rsidR="00676BF6" w:rsidRPr="00E42009">
        <w:rPr>
          <w:color w:val="000000" w:themeColor="text1"/>
          <w:sz w:val="28"/>
          <w:szCs w:val="28"/>
        </w:rPr>
        <w:t xml:space="preserve">в ходе проведенных </w:t>
      </w:r>
      <w:r w:rsidR="00A517EA" w:rsidRPr="00E42009">
        <w:rPr>
          <w:color w:val="000000" w:themeColor="text1"/>
          <w:sz w:val="28"/>
          <w:szCs w:val="28"/>
        </w:rPr>
        <w:t>контрольны</w:t>
      </w:r>
      <w:r w:rsidR="00676BF6" w:rsidRPr="00E42009">
        <w:rPr>
          <w:color w:val="000000" w:themeColor="text1"/>
          <w:sz w:val="28"/>
          <w:szCs w:val="28"/>
        </w:rPr>
        <w:t>х мероприятий</w:t>
      </w:r>
      <w:r w:rsidRPr="00E42009">
        <w:rPr>
          <w:color w:val="000000" w:themeColor="text1"/>
          <w:sz w:val="28"/>
          <w:szCs w:val="28"/>
        </w:rPr>
        <w:t>;</w:t>
      </w:r>
    </w:p>
    <w:p w14:paraId="7ECFBFBE" w14:textId="2386F493" w:rsidR="00A517EA" w:rsidRPr="00E42009" w:rsidRDefault="00D55BFC" w:rsidP="00CA0010">
      <w:pPr>
        <w:widowControl/>
        <w:ind w:firstLine="709"/>
        <w:contextualSpacing/>
        <w:jc w:val="both"/>
        <w:rPr>
          <w:color w:val="000000" w:themeColor="text1"/>
          <w:sz w:val="28"/>
          <w:szCs w:val="28"/>
        </w:rPr>
      </w:pPr>
      <w:r w:rsidRPr="00E42009">
        <w:rPr>
          <w:color w:val="000000" w:themeColor="text1"/>
          <w:sz w:val="28"/>
          <w:szCs w:val="28"/>
        </w:rPr>
        <w:t>2.2.</w:t>
      </w:r>
      <w:r w:rsidR="0011479B">
        <w:rPr>
          <w:color w:val="000000" w:themeColor="text1"/>
          <w:sz w:val="28"/>
          <w:szCs w:val="28"/>
        </w:rPr>
        <w:t>9</w:t>
      </w:r>
      <w:r w:rsidRPr="00E42009">
        <w:rPr>
          <w:color w:val="000000" w:themeColor="text1"/>
          <w:sz w:val="28"/>
          <w:szCs w:val="28"/>
        </w:rPr>
        <w:t xml:space="preserve">. </w:t>
      </w:r>
      <w:r w:rsidR="00657C6F" w:rsidRPr="00E42009">
        <w:rPr>
          <w:color w:val="000000" w:themeColor="text1"/>
          <w:sz w:val="28"/>
          <w:szCs w:val="28"/>
        </w:rPr>
        <w:t xml:space="preserve">по результатам внутреннего финансового аудита </w:t>
      </w:r>
      <w:r w:rsidRPr="00E42009">
        <w:rPr>
          <w:color w:val="000000" w:themeColor="text1"/>
          <w:sz w:val="28"/>
          <w:szCs w:val="28"/>
        </w:rPr>
        <w:t>п</w:t>
      </w:r>
      <w:r w:rsidR="00A517EA" w:rsidRPr="00E42009">
        <w:rPr>
          <w:color w:val="000000" w:themeColor="text1"/>
          <w:sz w:val="28"/>
          <w:szCs w:val="28"/>
        </w:rPr>
        <w:t xml:space="preserve">одготавливает </w:t>
      </w:r>
      <w:r w:rsidR="00657C6F" w:rsidRPr="00E42009">
        <w:rPr>
          <w:color w:val="000000" w:themeColor="text1"/>
          <w:sz w:val="28"/>
          <w:szCs w:val="28"/>
        </w:rPr>
        <w:t>и направляет в структурные подразделения</w:t>
      </w:r>
      <w:r w:rsidR="00E42009" w:rsidRPr="00E42009">
        <w:rPr>
          <w:color w:val="000000" w:themeColor="text1"/>
          <w:sz w:val="28"/>
          <w:szCs w:val="28"/>
        </w:rPr>
        <w:t xml:space="preserve"> Министерства</w:t>
      </w:r>
      <w:r w:rsidR="003908F1" w:rsidRPr="00E42009">
        <w:rPr>
          <w:color w:val="000000" w:themeColor="text1"/>
          <w:sz w:val="28"/>
          <w:szCs w:val="28"/>
        </w:rPr>
        <w:t xml:space="preserve"> </w:t>
      </w:r>
      <w:r w:rsidR="00A517EA" w:rsidRPr="00E42009">
        <w:rPr>
          <w:color w:val="000000" w:themeColor="text1"/>
          <w:sz w:val="28"/>
          <w:szCs w:val="28"/>
        </w:rPr>
        <w:t xml:space="preserve">аналитические, информационные, справочные и иные </w:t>
      </w:r>
      <w:r w:rsidR="003908F1" w:rsidRPr="00E42009">
        <w:rPr>
          <w:color w:val="000000" w:themeColor="text1"/>
          <w:sz w:val="28"/>
          <w:szCs w:val="28"/>
        </w:rPr>
        <w:t xml:space="preserve">методические </w:t>
      </w:r>
      <w:r w:rsidR="00A517EA" w:rsidRPr="00E42009">
        <w:rPr>
          <w:color w:val="000000" w:themeColor="text1"/>
          <w:sz w:val="28"/>
          <w:szCs w:val="28"/>
        </w:rPr>
        <w:t>материалы</w:t>
      </w:r>
      <w:r w:rsidR="001D2A24" w:rsidRPr="00E42009">
        <w:rPr>
          <w:color w:val="000000" w:themeColor="text1"/>
          <w:sz w:val="28"/>
          <w:szCs w:val="28"/>
        </w:rPr>
        <w:t xml:space="preserve">, </w:t>
      </w:r>
      <w:r w:rsidR="00A517EA" w:rsidRPr="00E42009">
        <w:rPr>
          <w:color w:val="000000" w:themeColor="text1"/>
          <w:sz w:val="28"/>
          <w:szCs w:val="28"/>
        </w:rPr>
        <w:t xml:space="preserve">по вопросам </w:t>
      </w:r>
      <w:r w:rsidR="00A517EA" w:rsidRPr="00E42009">
        <w:rPr>
          <w:color w:val="000000" w:themeColor="text1"/>
          <w:sz w:val="28"/>
          <w:szCs w:val="28"/>
        </w:rPr>
        <w:lastRenderedPageBreak/>
        <w:t xml:space="preserve">профилактики нарушений бюджетного законодательства, целевого и эффективного использования </w:t>
      </w:r>
      <w:r w:rsidR="00E42009" w:rsidRPr="00E42009">
        <w:rPr>
          <w:color w:val="000000" w:themeColor="text1"/>
          <w:sz w:val="28"/>
          <w:szCs w:val="28"/>
        </w:rPr>
        <w:t>финансовых и материальных ресурсов</w:t>
      </w:r>
      <w:r w:rsidR="00A517EA" w:rsidRPr="00E42009">
        <w:rPr>
          <w:color w:val="000000" w:themeColor="text1"/>
          <w:sz w:val="28"/>
          <w:szCs w:val="28"/>
        </w:rPr>
        <w:t>, хищений</w:t>
      </w:r>
      <w:r w:rsidR="00E42009">
        <w:rPr>
          <w:color w:val="000000" w:themeColor="text1"/>
          <w:sz w:val="28"/>
          <w:szCs w:val="28"/>
        </w:rPr>
        <w:t>,</w:t>
      </w:r>
      <w:r w:rsidR="00A517EA" w:rsidRPr="00E42009">
        <w:rPr>
          <w:color w:val="000000" w:themeColor="text1"/>
          <w:sz w:val="28"/>
          <w:szCs w:val="28"/>
        </w:rPr>
        <w:t xml:space="preserve"> недостач денежных средств и материальных ценностей</w:t>
      </w:r>
      <w:r w:rsidR="00E42009" w:rsidRPr="00E42009">
        <w:rPr>
          <w:color w:val="000000" w:themeColor="text1"/>
          <w:sz w:val="28"/>
          <w:szCs w:val="28"/>
        </w:rPr>
        <w:t>,</w:t>
      </w:r>
      <w:r w:rsidR="00A517EA" w:rsidRPr="00E42009">
        <w:rPr>
          <w:color w:val="000000" w:themeColor="text1"/>
          <w:sz w:val="28"/>
          <w:szCs w:val="28"/>
        </w:rPr>
        <w:t xml:space="preserve"> и</w:t>
      </w:r>
      <w:r w:rsidR="00DE66B0" w:rsidRPr="00E42009">
        <w:rPr>
          <w:color w:val="000000" w:themeColor="text1"/>
          <w:sz w:val="28"/>
          <w:szCs w:val="28"/>
        </w:rPr>
        <w:t xml:space="preserve"> по</w:t>
      </w:r>
      <w:r w:rsidR="00A517EA" w:rsidRPr="00E42009">
        <w:rPr>
          <w:color w:val="000000" w:themeColor="text1"/>
          <w:sz w:val="28"/>
          <w:szCs w:val="28"/>
        </w:rPr>
        <w:t xml:space="preserve"> </w:t>
      </w:r>
      <w:r w:rsidR="001D2A24" w:rsidRPr="00E42009">
        <w:rPr>
          <w:color w:val="000000" w:themeColor="text1"/>
          <w:sz w:val="28"/>
          <w:szCs w:val="28"/>
        </w:rPr>
        <w:t>иным</w:t>
      </w:r>
      <w:r w:rsidR="00A517EA" w:rsidRPr="00E42009">
        <w:rPr>
          <w:color w:val="000000" w:themeColor="text1"/>
          <w:sz w:val="28"/>
          <w:szCs w:val="28"/>
        </w:rPr>
        <w:t xml:space="preserve"> вопросам, относящимся к компетенции </w:t>
      </w:r>
      <w:r w:rsidR="001D2A24" w:rsidRPr="00E42009">
        <w:rPr>
          <w:color w:val="000000" w:themeColor="text1"/>
          <w:sz w:val="28"/>
          <w:szCs w:val="28"/>
        </w:rPr>
        <w:t>О</w:t>
      </w:r>
      <w:r w:rsidR="00A517EA" w:rsidRPr="00E42009">
        <w:rPr>
          <w:color w:val="000000" w:themeColor="text1"/>
          <w:sz w:val="28"/>
          <w:szCs w:val="28"/>
        </w:rPr>
        <w:t>тдела</w:t>
      </w:r>
      <w:r w:rsidR="00DE65DA" w:rsidRPr="00E42009">
        <w:rPr>
          <w:color w:val="000000" w:themeColor="text1"/>
          <w:sz w:val="28"/>
          <w:szCs w:val="28"/>
        </w:rPr>
        <w:t>;</w:t>
      </w:r>
    </w:p>
    <w:p w14:paraId="22A4D692" w14:textId="1233B42A" w:rsidR="002A4339" w:rsidRDefault="002A4339" w:rsidP="002A4339">
      <w:pPr>
        <w:widowControl/>
        <w:ind w:firstLine="709"/>
        <w:contextualSpacing/>
        <w:jc w:val="both"/>
        <w:rPr>
          <w:rFonts w:eastAsia="Times New Roman"/>
          <w:color w:val="000000" w:themeColor="text1"/>
          <w:sz w:val="28"/>
          <w:szCs w:val="28"/>
        </w:rPr>
      </w:pPr>
      <w:r>
        <w:rPr>
          <w:rFonts w:eastAsia="Times New Roman"/>
          <w:color w:val="000000" w:themeColor="text1"/>
          <w:sz w:val="28"/>
          <w:szCs w:val="28"/>
        </w:rPr>
        <w:t>2.2.</w:t>
      </w:r>
      <w:r w:rsidR="0011479B">
        <w:rPr>
          <w:rFonts w:eastAsia="Times New Roman"/>
          <w:color w:val="000000" w:themeColor="text1"/>
          <w:sz w:val="28"/>
          <w:szCs w:val="28"/>
        </w:rPr>
        <w:t>10</w:t>
      </w:r>
      <w:r>
        <w:rPr>
          <w:rFonts w:eastAsia="Times New Roman"/>
          <w:color w:val="000000" w:themeColor="text1"/>
          <w:sz w:val="28"/>
          <w:szCs w:val="28"/>
        </w:rPr>
        <w:t xml:space="preserve">. </w:t>
      </w:r>
      <w:r w:rsidR="00251136">
        <w:rPr>
          <w:rFonts w:eastAsia="Times New Roman"/>
          <w:color w:val="000000" w:themeColor="text1"/>
          <w:sz w:val="28"/>
          <w:szCs w:val="28"/>
        </w:rPr>
        <w:t xml:space="preserve">координирует </w:t>
      </w:r>
      <w:r w:rsidRPr="003D2B59">
        <w:rPr>
          <w:rFonts w:eastAsia="Times New Roman"/>
          <w:color w:val="000000" w:themeColor="text1"/>
          <w:sz w:val="28"/>
          <w:szCs w:val="28"/>
        </w:rPr>
        <w:t>осуществление внутреннего финансового контроля</w:t>
      </w:r>
      <w:r>
        <w:rPr>
          <w:rFonts w:eastAsia="Times New Roman"/>
          <w:color w:val="000000" w:themeColor="text1"/>
          <w:sz w:val="28"/>
          <w:szCs w:val="28"/>
        </w:rPr>
        <w:t xml:space="preserve"> в </w:t>
      </w:r>
      <w:r w:rsidRPr="00E42009">
        <w:rPr>
          <w:color w:val="000000" w:themeColor="text1"/>
          <w:sz w:val="28"/>
          <w:szCs w:val="28"/>
        </w:rPr>
        <w:t>Министерств</w:t>
      </w:r>
      <w:r>
        <w:rPr>
          <w:color w:val="000000" w:themeColor="text1"/>
          <w:sz w:val="28"/>
          <w:szCs w:val="28"/>
        </w:rPr>
        <w:t>е</w:t>
      </w:r>
      <w:r>
        <w:rPr>
          <w:rFonts w:eastAsia="Times New Roman"/>
          <w:color w:val="000000" w:themeColor="text1"/>
          <w:sz w:val="28"/>
          <w:szCs w:val="28"/>
        </w:rPr>
        <w:t xml:space="preserve"> за </w:t>
      </w:r>
      <w:r w:rsidRPr="003D2B59">
        <w:rPr>
          <w:rFonts w:eastAsia="Times New Roman"/>
          <w:color w:val="000000" w:themeColor="text1"/>
          <w:sz w:val="28"/>
          <w:szCs w:val="28"/>
        </w:rPr>
        <w:t xml:space="preserve">законностью выполнения внутренних бюджетных процедур и эффективностью использования </w:t>
      </w:r>
      <w:r>
        <w:rPr>
          <w:rFonts w:eastAsia="Times New Roman"/>
          <w:color w:val="000000" w:themeColor="text1"/>
          <w:sz w:val="28"/>
          <w:szCs w:val="28"/>
        </w:rPr>
        <w:t xml:space="preserve">бюджетных </w:t>
      </w:r>
      <w:r w:rsidRPr="003D2B59">
        <w:rPr>
          <w:rFonts w:eastAsia="Times New Roman"/>
          <w:color w:val="000000" w:themeColor="text1"/>
          <w:sz w:val="28"/>
          <w:szCs w:val="28"/>
        </w:rPr>
        <w:t>средств</w:t>
      </w:r>
      <w:r>
        <w:rPr>
          <w:rFonts w:eastAsia="Times New Roman"/>
          <w:color w:val="000000" w:themeColor="text1"/>
          <w:sz w:val="28"/>
          <w:szCs w:val="28"/>
        </w:rPr>
        <w:t>;</w:t>
      </w:r>
    </w:p>
    <w:p w14:paraId="4C54724D" w14:textId="05C0F227" w:rsidR="002A4339" w:rsidRDefault="000308D6" w:rsidP="00CA0010">
      <w:pPr>
        <w:widowControl/>
        <w:ind w:firstLine="709"/>
        <w:contextualSpacing/>
        <w:jc w:val="both"/>
        <w:rPr>
          <w:color w:val="000000" w:themeColor="text1"/>
          <w:sz w:val="28"/>
          <w:szCs w:val="28"/>
          <w:highlight w:val="yellow"/>
        </w:rPr>
      </w:pPr>
      <w:r w:rsidRPr="000308D6">
        <w:rPr>
          <w:color w:val="000000" w:themeColor="text1"/>
          <w:sz w:val="28"/>
          <w:szCs w:val="28"/>
        </w:rPr>
        <w:t>2.2.</w:t>
      </w:r>
      <w:r w:rsidR="00284F38">
        <w:rPr>
          <w:color w:val="000000" w:themeColor="text1"/>
          <w:sz w:val="28"/>
          <w:szCs w:val="28"/>
        </w:rPr>
        <w:t>1</w:t>
      </w:r>
      <w:r w:rsidR="0011479B">
        <w:rPr>
          <w:color w:val="000000" w:themeColor="text1"/>
          <w:sz w:val="28"/>
          <w:szCs w:val="28"/>
        </w:rPr>
        <w:t>1</w:t>
      </w:r>
      <w:r w:rsidRPr="000308D6">
        <w:rPr>
          <w:color w:val="000000" w:themeColor="text1"/>
          <w:sz w:val="28"/>
          <w:szCs w:val="28"/>
        </w:rPr>
        <w:t>. проведение внутреннего финансового аудита в подведомственных Министерству учреждениях в рамках осуществления внутреннего финансового контроля главного распорядителя бюджетных средств;</w:t>
      </w:r>
    </w:p>
    <w:p w14:paraId="4C926BF4" w14:textId="378F2266" w:rsidR="004A27F7" w:rsidRPr="00574192" w:rsidRDefault="004A27F7" w:rsidP="00CA0010">
      <w:pPr>
        <w:widowControl/>
        <w:ind w:firstLine="709"/>
        <w:contextualSpacing/>
        <w:jc w:val="both"/>
        <w:rPr>
          <w:color w:val="000000" w:themeColor="text1"/>
          <w:sz w:val="28"/>
          <w:szCs w:val="28"/>
        </w:rPr>
      </w:pPr>
      <w:r w:rsidRPr="00574192">
        <w:rPr>
          <w:color w:val="000000" w:themeColor="text1"/>
          <w:sz w:val="28"/>
          <w:szCs w:val="28"/>
        </w:rPr>
        <w:t>2.2.</w:t>
      </w:r>
      <w:r w:rsidR="008C472C">
        <w:rPr>
          <w:color w:val="000000" w:themeColor="text1"/>
          <w:sz w:val="28"/>
          <w:szCs w:val="28"/>
        </w:rPr>
        <w:t>1</w:t>
      </w:r>
      <w:r w:rsidR="0011479B">
        <w:rPr>
          <w:color w:val="000000" w:themeColor="text1"/>
          <w:sz w:val="28"/>
          <w:szCs w:val="28"/>
        </w:rPr>
        <w:t>2</w:t>
      </w:r>
      <w:r w:rsidRPr="00574192">
        <w:rPr>
          <w:color w:val="000000" w:themeColor="text1"/>
          <w:sz w:val="28"/>
          <w:szCs w:val="28"/>
        </w:rPr>
        <w:t xml:space="preserve">. направляет запросы в </w:t>
      </w:r>
      <w:r w:rsidR="00574192" w:rsidRPr="00574192">
        <w:rPr>
          <w:color w:val="000000" w:themeColor="text1"/>
          <w:sz w:val="28"/>
          <w:szCs w:val="28"/>
        </w:rPr>
        <w:t>подведомственные</w:t>
      </w:r>
      <w:r w:rsidRPr="00574192">
        <w:rPr>
          <w:color w:val="000000" w:themeColor="text1"/>
          <w:sz w:val="28"/>
          <w:szCs w:val="28"/>
        </w:rPr>
        <w:t xml:space="preserve"> учреждения</w:t>
      </w:r>
      <w:r w:rsidR="00B61D8A" w:rsidRPr="00574192">
        <w:rPr>
          <w:color w:val="000000" w:themeColor="text1"/>
          <w:sz w:val="28"/>
          <w:szCs w:val="28"/>
        </w:rPr>
        <w:t xml:space="preserve"> с целью получения информации, необходимой для организации различных контрольных мероприятий</w:t>
      </w:r>
      <w:r w:rsidR="00574192" w:rsidRPr="00574192">
        <w:rPr>
          <w:color w:val="000000" w:themeColor="text1"/>
          <w:sz w:val="28"/>
          <w:szCs w:val="28"/>
        </w:rPr>
        <w:t xml:space="preserve"> в рамках ведомственного контроля;</w:t>
      </w:r>
    </w:p>
    <w:p w14:paraId="54411702" w14:textId="48122FD7" w:rsidR="002A4339" w:rsidRDefault="00F4258A" w:rsidP="009002A8">
      <w:pPr>
        <w:widowControl/>
        <w:ind w:firstLine="709"/>
        <w:contextualSpacing/>
        <w:jc w:val="both"/>
        <w:rPr>
          <w:color w:val="000000" w:themeColor="text1"/>
          <w:sz w:val="28"/>
          <w:szCs w:val="28"/>
        </w:rPr>
      </w:pPr>
      <w:r w:rsidRPr="00F4258A">
        <w:rPr>
          <w:color w:val="000000" w:themeColor="text1"/>
          <w:sz w:val="28"/>
          <w:szCs w:val="28"/>
        </w:rPr>
        <w:t>2.2.1</w:t>
      </w:r>
      <w:r w:rsidR="0011479B">
        <w:rPr>
          <w:color w:val="000000" w:themeColor="text1"/>
          <w:sz w:val="28"/>
          <w:szCs w:val="28"/>
        </w:rPr>
        <w:t>3</w:t>
      </w:r>
      <w:r w:rsidRPr="00F4258A">
        <w:rPr>
          <w:color w:val="000000" w:themeColor="text1"/>
          <w:sz w:val="28"/>
          <w:szCs w:val="28"/>
        </w:rPr>
        <w:t xml:space="preserve">. осуществляет контроль за состоянием </w:t>
      </w:r>
      <w:r>
        <w:rPr>
          <w:color w:val="000000" w:themeColor="text1"/>
          <w:sz w:val="28"/>
          <w:szCs w:val="28"/>
        </w:rPr>
        <w:t xml:space="preserve">бюджетного и </w:t>
      </w:r>
      <w:r w:rsidRPr="00F4258A">
        <w:rPr>
          <w:color w:val="000000" w:themeColor="text1"/>
          <w:sz w:val="28"/>
          <w:szCs w:val="28"/>
        </w:rPr>
        <w:t>бухгалтерского учета</w:t>
      </w:r>
      <w:r>
        <w:rPr>
          <w:color w:val="000000" w:themeColor="text1"/>
          <w:sz w:val="28"/>
          <w:szCs w:val="28"/>
        </w:rPr>
        <w:t>,</w:t>
      </w:r>
      <w:r w:rsidRPr="00F4258A">
        <w:rPr>
          <w:color w:val="000000" w:themeColor="text1"/>
          <w:sz w:val="28"/>
          <w:szCs w:val="28"/>
        </w:rPr>
        <w:t xml:space="preserve"> достоверности </w:t>
      </w:r>
      <w:r w:rsidR="001326C8">
        <w:rPr>
          <w:color w:val="000000" w:themeColor="text1"/>
          <w:sz w:val="28"/>
          <w:szCs w:val="28"/>
        </w:rPr>
        <w:t xml:space="preserve">годовой (квартальной) </w:t>
      </w:r>
      <w:r w:rsidRPr="00F4258A">
        <w:rPr>
          <w:color w:val="000000" w:themeColor="text1"/>
          <w:sz w:val="28"/>
          <w:szCs w:val="28"/>
        </w:rPr>
        <w:t>отчетности о результатах финансово-хозяйственной деятельности в подведомственных учреждениях Министерства</w:t>
      </w:r>
      <w:r>
        <w:rPr>
          <w:color w:val="000000" w:themeColor="text1"/>
          <w:sz w:val="28"/>
          <w:szCs w:val="28"/>
        </w:rPr>
        <w:t>;</w:t>
      </w:r>
    </w:p>
    <w:p w14:paraId="10624FAB" w14:textId="4140B05E" w:rsidR="00E4126D" w:rsidRDefault="00DE65DA" w:rsidP="00877706">
      <w:pPr>
        <w:widowControl/>
        <w:ind w:firstLine="709"/>
        <w:contextualSpacing/>
        <w:jc w:val="both"/>
        <w:rPr>
          <w:color w:val="000000" w:themeColor="text1"/>
          <w:sz w:val="28"/>
          <w:szCs w:val="28"/>
        </w:rPr>
      </w:pPr>
      <w:r w:rsidRPr="006C29C2">
        <w:rPr>
          <w:color w:val="000000" w:themeColor="text1"/>
          <w:sz w:val="28"/>
          <w:szCs w:val="28"/>
        </w:rPr>
        <w:t>2.2.</w:t>
      </w:r>
      <w:r w:rsidR="006C29C2" w:rsidRPr="006C29C2">
        <w:rPr>
          <w:color w:val="000000" w:themeColor="text1"/>
          <w:sz w:val="28"/>
          <w:szCs w:val="28"/>
        </w:rPr>
        <w:t>1</w:t>
      </w:r>
      <w:r w:rsidR="0011479B">
        <w:rPr>
          <w:color w:val="000000" w:themeColor="text1"/>
          <w:sz w:val="28"/>
          <w:szCs w:val="28"/>
        </w:rPr>
        <w:t>4</w:t>
      </w:r>
      <w:r w:rsidRPr="006C29C2">
        <w:rPr>
          <w:color w:val="000000" w:themeColor="text1"/>
          <w:sz w:val="28"/>
          <w:szCs w:val="28"/>
        </w:rPr>
        <w:t xml:space="preserve">. </w:t>
      </w:r>
      <w:r w:rsidR="006C29C2" w:rsidRPr="006C29C2">
        <w:rPr>
          <w:color w:val="000000" w:themeColor="text1"/>
          <w:sz w:val="28"/>
          <w:szCs w:val="28"/>
        </w:rPr>
        <w:t xml:space="preserve">осуществляет </w:t>
      </w:r>
      <w:r w:rsidRPr="006C29C2">
        <w:rPr>
          <w:color w:val="000000" w:themeColor="text1"/>
          <w:sz w:val="28"/>
          <w:szCs w:val="28"/>
        </w:rPr>
        <w:t>в</w:t>
      </w:r>
      <w:r w:rsidR="00E4126D" w:rsidRPr="006C29C2">
        <w:rPr>
          <w:color w:val="000000" w:themeColor="text1"/>
          <w:sz w:val="28"/>
          <w:szCs w:val="28"/>
        </w:rPr>
        <w:t>едомственный контроль за соблюдением законодательства Р</w:t>
      </w:r>
      <w:r w:rsidR="009002A8" w:rsidRPr="006C29C2">
        <w:rPr>
          <w:color w:val="000000" w:themeColor="text1"/>
          <w:sz w:val="28"/>
          <w:szCs w:val="28"/>
        </w:rPr>
        <w:t xml:space="preserve">оссийской </w:t>
      </w:r>
      <w:r w:rsidR="00E4126D" w:rsidRPr="006C29C2">
        <w:rPr>
          <w:color w:val="000000" w:themeColor="text1"/>
          <w:sz w:val="28"/>
          <w:szCs w:val="28"/>
        </w:rPr>
        <w:t>Ф</w:t>
      </w:r>
      <w:r w:rsidR="009002A8" w:rsidRPr="006C29C2">
        <w:rPr>
          <w:color w:val="000000" w:themeColor="text1"/>
          <w:sz w:val="28"/>
          <w:szCs w:val="28"/>
        </w:rPr>
        <w:t>едерации</w:t>
      </w:r>
      <w:r w:rsidR="00E4126D" w:rsidRPr="006C29C2">
        <w:rPr>
          <w:color w:val="000000" w:themeColor="text1"/>
          <w:sz w:val="28"/>
          <w:szCs w:val="28"/>
        </w:rPr>
        <w:t xml:space="preserve"> </w:t>
      </w:r>
      <w:r w:rsidR="009002A8" w:rsidRPr="006C29C2">
        <w:rPr>
          <w:color w:val="000000" w:themeColor="text1"/>
          <w:sz w:val="28"/>
          <w:szCs w:val="28"/>
        </w:rPr>
        <w:t>и иных нормативн</w:t>
      </w:r>
      <w:r w:rsidR="00787652" w:rsidRPr="006C29C2">
        <w:rPr>
          <w:color w:val="000000" w:themeColor="text1"/>
          <w:sz w:val="28"/>
          <w:szCs w:val="28"/>
        </w:rPr>
        <w:t xml:space="preserve">ых </w:t>
      </w:r>
      <w:r w:rsidR="009002A8" w:rsidRPr="006C29C2">
        <w:rPr>
          <w:color w:val="000000" w:themeColor="text1"/>
          <w:sz w:val="28"/>
          <w:szCs w:val="28"/>
        </w:rPr>
        <w:t xml:space="preserve">правовых актов </w:t>
      </w:r>
      <w:r w:rsidR="00E4126D" w:rsidRPr="006C29C2">
        <w:rPr>
          <w:color w:val="000000" w:themeColor="text1"/>
          <w:sz w:val="28"/>
          <w:szCs w:val="28"/>
        </w:rPr>
        <w:t xml:space="preserve">о контрактной системе в сфере закупок товаров, работ, услуг для обеспечения государственных нужд в отношении подведомственных </w:t>
      </w:r>
      <w:r w:rsidR="007C667A" w:rsidRPr="006C29C2">
        <w:rPr>
          <w:color w:val="000000" w:themeColor="text1"/>
          <w:sz w:val="28"/>
          <w:szCs w:val="28"/>
        </w:rPr>
        <w:t>М</w:t>
      </w:r>
      <w:r w:rsidR="00E4126D" w:rsidRPr="006C29C2">
        <w:rPr>
          <w:color w:val="000000" w:themeColor="text1"/>
          <w:sz w:val="28"/>
          <w:szCs w:val="28"/>
        </w:rPr>
        <w:t>инистерству заказчиков</w:t>
      </w:r>
      <w:r w:rsidR="00877706" w:rsidRPr="006C29C2">
        <w:rPr>
          <w:color w:val="000000" w:themeColor="text1"/>
          <w:sz w:val="28"/>
          <w:szCs w:val="28"/>
        </w:rPr>
        <w:t>,</w:t>
      </w:r>
      <w:r w:rsidR="00E4126D" w:rsidRPr="006C29C2">
        <w:rPr>
          <w:color w:val="000000" w:themeColor="text1"/>
          <w:sz w:val="28"/>
          <w:szCs w:val="28"/>
        </w:rPr>
        <w:t xml:space="preserve"> в соответствии со статьей 100 Федерального закона от 5 апреля 2013 года № 44-ФЗ «О контрактной системе в сфере закупо</w:t>
      </w:r>
      <w:r w:rsidR="00877706" w:rsidRPr="006C29C2">
        <w:rPr>
          <w:color w:val="000000" w:themeColor="text1"/>
          <w:sz w:val="28"/>
          <w:szCs w:val="28"/>
        </w:rPr>
        <w:t>к</w:t>
      </w:r>
      <w:r w:rsidR="00877706" w:rsidRPr="006C29C2">
        <w:rPr>
          <w:rFonts w:ascii="PT Sans" w:eastAsia="Times New Roman" w:hAnsi="PT Sans"/>
          <w:color w:val="000000" w:themeColor="text1"/>
          <w:kern w:val="36"/>
          <w:sz w:val="48"/>
          <w:szCs w:val="48"/>
        </w:rPr>
        <w:t xml:space="preserve"> </w:t>
      </w:r>
      <w:r w:rsidR="00877706" w:rsidRPr="006C29C2">
        <w:rPr>
          <w:color w:val="000000" w:themeColor="text1"/>
          <w:sz w:val="28"/>
          <w:szCs w:val="28"/>
        </w:rPr>
        <w:t>товаров, работ, услуг для обеспечения государственных и муниципальных нужд</w:t>
      </w:r>
      <w:r w:rsidR="00E4126D" w:rsidRPr="006C29C2">
        <w:rPr>
          <w:color w:val="000000" w:themeColor="text1"/>
          <w:sz w:val="28"/>
          <w:szCs w:val="28"/>
        </w:rPr>
        <w:t>»</w:t>
      </w:r>
      <w:r w:rsidRPr="006C29C2">
        <w:rPr>
          <w:color w:val="000000" w:themeColor="text1"/>
          <w:sz w:val="28"/>
          <w:szCs w:val="28"/>
        </w:rPr>
        <w:t>;</w:t>
      </w:r>
    </w:p>
    <w:p w14:paraId="3B5828C3" w14:textId="416EFBBD" w:rsidR="000242EB" w:rsidRPr="009E3566" w:rsidRDefault="000242EB" w:rsidP="009E3566">
      <w:pPr>
        <w:widowControl/>
        <w:ind w:firstLine="709"/>
        <w:contextualSpacing/>
        <w:jc w:val="both"/>
        <w:rPr>
          <w:color w:val="000000" w:themeColor="text1"/>
          <w:sz w:val="28"/>
          <w:szCs w:val="28"/>
        </w:rPr>
      </w:pPr>
      <w:r w:rsidRPr="009E3566">
        <w:rPr>
          <w:color w:val="000000" w:themeColor="text1"/>
          <w:sz w:val="28"/>
          <w:szCs w:val="28"/>
        </w:rPr>
        <w:t>2.2.1</w:t>
      </w:r>
      <w:r w:rsidR="0011479B">
        <w:rPr>
          <w:color w:val="000000" w:themeColor="text1"/>
          <w:sz w:val="28"/>
          <w:szCs w:val="28"/>
        </w:rPr>
        <w:t>5</w:t>
      </w:r>
      <w:r w:rsidRPr="009E3566">
        <w:rPr>
          <w:color w:val="000000" w:themeColor="text1"/>
          <w:sz w:val="28"/>
          <w:szCs w:val="28"/>
        </w:rPr>
        <w:t xml:space="preserve">. осуществляет ведомственный контроль </w:t>
      </w:r>
      <w:r w:rsidR="009E3566" w:rsidRPr="009E3566">
        <w:rPr>
          <w:color w:val="000000" w:themeColor="text1"/>
          <w:sz w:val="28"/>
          <w:szCs w:val="28"/>
        </w:rPr>
        <w:t xml:space="preserve">за соблюдением законодательства Российской Федерации и иных нормативных правовых актов </w:t>
      </w:r>
      <w:r w:rsidRPr="009E3566">
        <w:rPr>
          <w:color w:val="000000" w:themeColor="text1"/>
          <w:sz w:val="28"/>
          <w:szCs w:val="28"/>
        </w:rPr>
        <w:t>Российской Федерации и Республики Дагестан, приказов Министерства по вопросам финансово-хозяйственной деятельности;</w:t>
      </w:r>
    </w:p>
    <w:p w14:paraId="5C164AAA" w14:textId="27E72801" w:rsidR="003838C6" w:rsidRPr="00CF5832" w:rsidRDefault="003838C6" w:rsidP="003838C6">
      <w:pPr>
        <w:widowControl/>
        <w:ind w:firstLine="709"/>
        <w:contextualSpacing/>
        <w:jc w:val="both"/>
        <w:rPr>
          <w:color w:val="000000" w:themeColor="text1"/>
          <w:sz w:val="28"/>
          <w:szCs w:val="28"/>
        </w:rPr>
      </w:pPr>
      <w:r w:rsidRPr="00CF5832">
        <w:rPr>
          <w:color w:val="000000" w:themeColor="text1"/>
          <w:sz w:val="28"/>
          <w:szCs w:val="28"/>
        </w:rPr>
        <w:t>2.2.1</w:t>
      </w:r>
      <w:r w:rsidR="0011479B">
        <w:rPr>
          <w:color w:val="000000" w:themeColor="text1"/>
          <w:sz w:val="28"/>
          <w:szCs w:val="28"/>
        </w:rPr>
        <w:t>6</w:t>
      </w:r>
      <w:r w:rsidRPr="00CF5832">
        <w:rPr>
          <w:color w:val="000000" w:themeColor="text1"/>
          <w:sz w:val="28"/>
          <w:szCs w:val="28"/>
        </w:rPr>
        <w:t>. готовит предложения</w:t>
      </w:r>
      <w:r w:rsidR="00CF5832" w:rsidRPr="00CF5832">
        <w:rPr>
          <w:color w:val="000000" w:themeColor="text1"/>
          <w:sz w:val="28"/>
          <w:szCs w:val="28"/>
        </w:rPr>
        <w:t xml:space="preserve"> </w:t>
      </w:r>
      <w:r w:rsidR="002A4339" w:rsidRPr="00CF5832">
        <w:rPr>
          <w:color w:val="000000" w:themeColor="text1"/>
          <w:sz w:val="28"/>
          <w:szCs w:val="28"/>
        </w:rPr>
        <w:t>М</w:t>
      </w:r>
      <w:r w:rsidRPr="00CF5832">
        <w:rPr>
          <w:color w:val="000000" w:themeColor="text1"/>
          <w:sz w:val="28"/>
          <w:szCs w:val="28"/>
        </w:rPr>
        <w:t>инистру о привлечении к дисциплинарной ответственности руководителей</w:t>
      </w:r>
      <w:r w:rsidR="00CF5832" w:rsidRPr="00CF5832">
        <w:rPr>
          <w:color w:val="000000" w:themeColor="text1"/>
          <w:sz w:val="28"/>
          <w:szCs w:val="28"/>
        </w:rPr>
        <w:t xml:space="preserve"> структурных подразделений и </w:t>
      </w:r>
      <w:r w:rsidRPr="00CF5832">
        <w:rPr>
          <w:color w:val="000000" w:themeColor="text1"/>
          <w:sz w:val="28"/>
          <w:szCs w:val="28"/>
        </w:rPr>
        <w:t xml:space="preserve">подведомственных </w:t>
      </w:r>
      <w:r w:rsidR="00CF5832" w:rsidRPr="00CF5832">
        <w:rPr>
          <w:color w:val="000000" w:themeColor="text1"/>
          <w:sz w:val="28"/>
          <w:szCs w:val="28"/>
        </w:rPr>
        <w:t xml:space="preserve">Министерству </w:t>
      </w:r>
      <w:r w:rsidRPr="00CF5832">
        <w:rPr>
          <w:color w:val="000000" w:themeColor="text1"/>
          <w:sz w:val="28"/>
          <w:szCs w:val="28"/>
        </w:rPr>
        <w:t xml:space="preserve">учреждений по итогам </w:t>
      </w:r>
      <w:r w:rsidR="00CF5832" w:rsidRPr="00CF5832">
        <w:rPr>
          <w:color w:val="000000" w:themeColor="text1"/>
          <w:sz w:val="28"/>
          <w:szCs w:val="28"/>
        </w:rPr>
        <w:t>контрольных мероприятий</w:t>
      </w:r>
      <w:r w:rsidRPr="00CF5832">
        <w:rPr>
          <w:color w:val="000000" w:themeColor="text1"/>
          <w:sz w:val="28"/>
          <w:szCs w:val="28"/>
        </w:rPr>
        <w:t>;</w:t>
      </w:r>
    </w:p>
    <w:p w14:paraId="2697180F" w14:textId="2F9ADE2C" w:rsidR="00E4126D" w:rsidRDefault="005627AB" w:rsidP="005627AB">
      <w:pPr>
        <w:widowControl/>
        <w:ind w:firstLine="709"/>
        <w:contextualSpacing/>
        <w:jc w:val="both"/>
        <w:rPr>
          <w:color w:val="000000" w:themeColor="text1"/>
          <w:sz w:val="28"/>
          <w:szCs w:val="28"/>
        </w:rPr>
      </w:pPr>
      <w:r w:rsidRPr="005627AB">
        <w:rPr>
          <w:color w:val="000000" w:themeColor="text1"/>
          <w:sz w:val="28"/>
          <w:szCs w:val="28"/>
        </w:rPr>
        <w:t>2.2.1</w:t>
      </w:r>
      <w:r w:rsidR="0011479B">
        <w:rPr>
          <w:color w:val="000000" w:themeColor="text1"/>
          <w:sz w:val="28"/>
          <w:szCs w:val="28"/>
        </w:rPr>
        <w:t>7</w:t>
      </w:r>
      <w:r w:rsidRPr="005627AB">
        <w:rPr>
          <w:color w:val="000000" w:themeColor="text1"/>
          <w:sz w:val="28"/>
          <w:szCs w:val="28"/>
        </w:rPr>
        <w:t>.</w:t>
      </w:r>
      <w:r>
        <w:rPr>
          <w:color w:val="000000" w:themeColor="text1"/>
          <w:sz w:val="28"/>
          <w:szCs w:val="28"/>
        </w:rPr>
        <w:t xml:space="preserve"> </w:t>
      </w:r>
      <w:r w:rsidR="00DE65DA" w:rsidRPr="005627AB">
        <w:rPr>
          <w:color w:val="000000" w:themeColor="text1"/>
          <w:sz w:val="28"/>
          <w:szCs w:val="28"/>
        </w:rPr>
        <w:t>р</w:t>
      </w:r>
      <w:r w:rsidR="00E4126D" w:rsidRPr="005627AB">
        <w:rPr>
          <w:color w:val="000000" w:themeColor="text1"/>
          <w:sz w:val="28"/>
          <w:szCs w:val="28"/>
        </w:rPr>
        <w:t>ассм</w:t>
      </w:r>
      <w:r w:rsidRPr="005627AB">
        <w:rPr>
          <w:color w:val="000000" w:themeColor="text1"/>
          <w:sz w:val="28"/>
          <w:szCs w:val="28"/>
        </w:rPr>
        <w:t>атривает</w:t>
      </w:r>
      <w:r w:rsidR="00E4126D" w:rsidRPr="005627AB">
        <w:rPr>
          <w:color w:val="000000" w:themeColor="text1"/>
          <w:sz w:val="28"/>
          <w:szCs w:val="28"/>
        </w:rPr>
        <w:t xml:space="preserve"> обращени</w:t>
      </w:r>
      <w:r w:rsidRPr="005627AB">
        <w:rPr>
          <w:color w:val="000000" w:themeColor="text1"/>
          <w:sz w:val="28"/>
          <w:szCs w:val="28"/>
        </w:rPr>
        <w:t>я</w:t>
      </w:r>
      <w:r w:rsidR="00E4126D" w:rsidRPr="005627AB">
        <w:rPr>
          <w:color w:val="000000" w:themeColor="text1"/>
          <w:sz w:val="28"/>
          <w:szCs w:val="28"/>
        </w:rPr>
        <w:t>, заявлени</w:t>
      </w:r>
      <w:r w:rsidRPr="005627AB">
        <w:rPr>
          <w:color w:val="000000" w:themeColor="text1"/>
          <w:sz w:val="28"/>
          <w:szCs w:val="28"/>
        </w:rPr>
        <w:t>я</w:t>
      </w:r>
      <w:r w:rsidR="00E4126D" w:rsidRPr="005627AB">
        <w:rPr>
          <w:color w:val="000000" w:themeColor="text1"/>
          <w:sz w:val="28"/>
          <w:szCs w:val="28"/>
        </w:rPr>
        <w:t xml:space="preserve"> и жалоб</w:t>
      </w:r>
      <w:r w:rsidRPr="005627AB">
        <w:rPr>
          <w:color w:val="000000" w:themeColor="text1"/>
          <w:sz w:val="28"/>
          <w:szCs w:val="28"/>
        </w:rPr>
        <w:t>ы</w:t>
      </w:r>
      <w:r w:rsidR="00E4126D" w:rsidRPr="005627AB">
        <w:rPr>
          <w:color w:val="000000" w:themeColor="text1"/>
          <w:sz w:val="28"/>
          <w:szCs w:val="28"/>
        </w:rPr>
        <w:t xml:space="preserve"> граждан в части осуществления финансово-хозяйственной деятельности учреждений образования</w:t>
      </w:r>
      <w:r w:rsidRPr="005627AB">
        <w:rPr>
          <w:color w:val="000000" w:themeColor="text1"/>
          <w:sz w:val="28"/>
          <w:szCs w:val="28"/>
        </w:rPr>
        <w:t xml:space="preserve"> </w:t>
      </w:r>
      <w:r>
        <w:rPr>
          <w:color w:val="000000" w:themeColor="text1"/>
          <w:sz w:val="28"/>
          <w:szCs w:val="28"/>
        </w:rPr>
        <w:t>Республики Дагестан</w:t>
      </w:r>
      <w:r w:rsidR="004665AC">
        <w:rPr>
          <w:color w:val="000000" w:themeColor="text1"/>
          <w:sz w:val="28"/>
          <w:szCs w:val="28"/>
        </w:rPr>
        <w:t xml:space="preserve">, </w:t>
      </w:r>
      <w:r w:rsidRPr="005627AB">
        <w:rPr>
          <w:color w:val="000000" w:themeColor="text1"/>
          <w:sz w:val="28"/>
          <w:szCs w:val="28"/>
        </w:rPr>
        <w:t>в пределах компетенции Отдела</w:t>
      </w:r>
      <w:r w:rsidR="00DE65DA" w:rsidRPr="005627AB">
        <w:rPr>
          <w:color w:val="000000" w:themeColor="text1"/>
          <w:sz w:val="28"/>
          <w:szCs w:val="28"/>
        </w:rPr>
        <w:t>;</w:t>
      </w:r>
    </w:p>
    <w:p w14:paraId="599516DE" w14:textId="283C7C78" w:rsidR="00CE6181" w:rsidRPr="005627AB" w:rsidRDefault="00CE6181" w:rsidP="005627AB">
      <w:pPr>
        <w:widowControl/>
        <w:ind w:firstLine="709"/>
        <w:contextualSpacing/>
        <w:jc w:val="both"/>
        <w:rPr>
          <w:color w:val="000000" w:themeColor="text1"/>
          <w:sz w:val="28"/>
          <w:szCs w:val="28"/>
        </w:rPr>
      </w:pPr>
      <w:r w:rsidRPr="009E3566">
        <w:rPr>
          <w:color w:val="000000" w:themeColor="text1"/>
          <w:sz w:val="28"/>
          <w:szCs w:val="28"/>
        </w:rPr>
        <w:t>2.2.1</w:t>
      </w:r>
      <w:r w:rsidR="0011479B">
        <w:rPr>
          <w:color w:val="000000" w:themeColor="text1"/>
          <w:sz w:val="28"/>
          <w:szCs w:val="28"/>
        </w:rPr>
        <w:t>8</w:t>
      </w:r>
      <w:r>
        <w:rPr>
          <w:color w:val="000000" w:themeColor="text1"/>
          <w:sz w:val="28"/>
          <w:szCs w:val="28"/>
        </w:rPr>
        <w:t>. осуществляет взаимодействие с органами государственного финансового контроля Республики Дагестан;</w:t>
      </w:r>
    </w:p>
    <w:p w14:paraId="48D8D27F" w14:textId="4ADE7DAB" w:rsidR="000242EB" w:rsidRPr="009E3566" w:rsidRDefault="009E3566" w:rsidP="00E4126D">
      <w:pPr>
        <w:widowControl/>
        <w:ind w:firstLine="709"/>
        <w:contextualSpacing/>
        <w:jc w:val="both"/>
        <w:rPr>
          <w:color w:val="000000" w:themeColor="text1"/>
          <w:sz w:val="28"/>
          <w:szCs w:val="28"/>
        </w:rPr>
      </w:pPr>
      <w:r w:rsidRPr="009E3566">
        <w:rPr>
          <w:color w:val="000000" w:themeColor="text1"/>
          <w:sz w:val="28"/>
          <w:szCs w:val="28"/>
        </w:rPr>
        <w:t>2.2.1</w:t>
      </w:r>
      <w:r w:rsidR="0011479B">
        <w:rPr>
          <w:color w:val="000000" w:themeColor="text1"/>
          <w:sz w:val="28"/>
          <w:szCs w:val="28"/>
        </w:rPr>
        <w:t>9</w:t>
      </w:r>
      <w:r w:rsidRPr="009E3566">
        <w:rPr>
          <w:color w:val="000000" w:themeColor="text1"/>
          <w:sz w:val="28"/>
          <w:szCs w:val="28"/>
        </w:rPr>
        <w:t>. участвует в разработке проектов</w:t>
      </w:r>
      <w:r w:rsidR="00D00762">
        <w:rPr>
          <w:color w:val="000000" w:themeColor="text1"/>
          <w:sz w:val="28"/>
          <w:szCs w:val="28"/>
        </w:rPr>
        <w:t xml:space="preserve"> </w:t>
      </w:r>
      <w:r w:rsidRPr="009E3566">
        <w:rPr>
          <w:color w:val="000000" w:themeColor="text1"/>
          <w:sz w:val="28"/>
          <w:szCs w:val="28"/>
        </w:rPr>
        <w:t>нормативных правовых актов, локальных актов по вопросам, относящимся к компетенции Отдела;</w:t>
      </w:r>
    </w:p>
    <w:p w14:paraId="47B03E29" w14:textId="633C9128" w:rsidR="000242EB" w:rsidRPr="00A33AF5" w:rsidRDefault="000242EB" w:rsidP="007C667A">
      <w:pPr>
        <w:widowControl/>
        <w:ind w:firstLine="709"/>
        <w:contextualSpacing/>
        <w:jc w:val="both"/>
        <w:rPr>
          <w:color w:val="000000" w:themeColor="text1"/>
          <w:sz w:val="28"/>
          <w:szCs w:val="28"/>
          <w:highlight w:val="yellow"/>
        </w:rPr>
      </w:pPr>
      <w:r>
        <w:rPr>
          <w:color w:val="000000" w:themeColor="text1"/>
          <w:sz w:val="28"/>
          <w:szCs w:val="28"/>
        </w:rPr>
        <w:t>2.2.</w:t>
      </w:r>
      <w:r w:rsidR="0011479B">
        <w:rPr>
          <w:color w:val="000000" w:themeColor="text1"/>
          <w:sz w:val="28"/>
          <w:szCs w:val="28"/>
        </w:rPr>
        <w:t>20</w:t>
      </w:r>
      <w:r>
        <w:rPr>
          <w:color w:val="000000" w:themeColor="text1"/>
          <w:sz w:val="28"/>
          <w:szCs w:val="28"/>
        </w:rPr>
        <w:t>. о</w:t>
      </w:r>
      <w:r w:rsidRPr="00574192">
        <w:rPr>
          <w:color w:val="000000" w:themeColor="text1"/>
          <w:sz w:val="28"/>
          <w:szCs w:val="28"/>
        </w:rPr>
        <w:t xml:space="preserve">рганизовывает выполнение отдельных поручений </w:t>
      </w:r>
      <w:r>
        <w:rPr>
          <w:color w:val="000000" w:themeColor="text1"/>
          <w:sz w:val="28"/>
          <w:szCs w:val="28"/>
        </w:rPr>
        <w:t>М</w:t>
      </w:r>
      <w:r w:rsidRPr="00574192">
        <w:rPr>
          <w:color w:val="000000" w:themeColor="text1"/>
          <w:sz w:val="28"/>
          <w:szCs w:val="28"/>
        </w:rPr>
        <w:t>инистра</w:t>
      </w:r>
      <w:r>
        <w:rPr>
          <w:color w:val="000000" w:themeColor="text1"/>
          <w:sz w:val="28"/>
          <w:szCs w:val="28"/>
        </w:rPr>
        <w:t>;</w:t>
      </w:r>
    </w:p>
    <w:p w14:paraId="67BAA632" w14:textId="0F368CD3" w:rsidR="003838C6" w:rsidRDefault="0096529C" w:rsidP="007C667A">
      <w:pPr>
        <w:widowControl/>
        <w:ind w:firstLine="709"/>
        <w:contextualSpacing/>
        <w:jc w:val="both"/>
        <w:rPr>
          <w:color w:val="000000" w:themeColor="text1"/>
          <w:sz w:val="28"/>
          <w:szCs w:val="28"/>
          <w:highlight w:val="yellow"/>
        </w:rPr>
      </w:pPr>
      <w:r w:rsidRPr="000242EB">
        <w:rPr>
          <w:color w:val="000000" w:themeColor="text1"/>
          <w:sz w:val="28"/>
          <w:szCs w:val="28"/>
        </w:rPr>
        <w:t>2.2.</w:t>
      </w:r>
      <w:r w:rsidR="00CE6181">
        <w:rPr>
          <w:color w:val="000000" w:themeColor="text1"/>
          <w:sz w:val="28"/>
          <w:szCs w:val="28"/>
        </w:rPr>
        <w:t>2</w:t>
      </w:r>
      <w:r w:rsidR="0011479B">
        <w:rPr>
          <w:color w:val="000000" w:themeColor="text1"/>
          <w:sz w:val="28"/>
          <w:szCs w:val="28"/>
        </w:rPr>
        <w:t>1</w:t>
      </w:r>
      <w:r w:rsidRPr="000242EB">
        <w:rPr>
          <w:color w:val="000000" w:themeColor="text1"/>
          <w:sz w:val="28"/>
          <w:szCs w:val="28"/>
        </w:rPr>
        <w:t>. осуществл</w:t>
      </w:r>
      <w:r w:rsidR="000242EB" w:rsidRPr="000242EB">
        <w:rPr>
          <w:color w:val="000000" w:themeColor="text1"/>
          <w:sz w:val="28"/>
          <w:szCs w:val="28"/>
        </w:rPr>
        <w:t>яет</w:t>
      </w:r>
      <w:r w:rsidRPr="000242EB">
        <w:rPr>
          <w:color w:val="000000" w:themeColor="text1"/>
          <w:sz w:val="28"/>
          <w:szCs w:val="28"/>
        </w:rPr>
        <w:t xml:space="preserve"> ины</w:t>
      </w:r>
      <w:r w:rsidR="000242EB" w:rsidRPr="000242EB">
        <w:rPr>
          <w:color w:val="000000" w:themeColor="text1"/>
          <w:sz w:val="28"/>
          <w:szCs w:val="28"/>
        </w:rPr>
        <w:t>е</w:t>
      </w:r>
      <w:r w:rsidRPr="000242EB">
        <w:rPr>
          <w:color w:val="000000" w:themeColor="text1"/>
          <w:sz w:val="28"/>
          <w:szCs w:val="28"/>
        </w:rPr>
        <w:t xml:space="preserve"> функци</w:t>
      </w:r>
      <w:r w:rsidR="000242EB" w:rsidRPr="000242EB">
        <w:rPr>
          <w:color w:val="000000" w:themeColor="text1"/>
          <w:sz w:val="28"/>
          <w:szCs w:val="28"/>
        </w:rPr>
        <w:t>и</w:t>
      </w:r>
      <w:r w:rsidRPr="000242EB">
        <w:rPr>
          <w:color w:val="000000" w:themeColor="text1"/>
          <w:sz w:val="28"/>
          <w:szCs w:val="28"/>
        </w:rPr>
        <w:t xml:space="preserve"> в пределах компетенции Отдела.</w:t>
      </w:r>
    </w:p>
    <w:p w14:paraId="46CD7BCC" w14:textId="54130C56" w:rsidR="00ED1159" w:rsidRDefault="00ED1159" w:rsidP="007C667A">
      <w:pPr>
        <w:widowControl/>
        <w:ind w:firstLine="709"/>
        <w:contextualSpacing/>
        <w:jc w:val="both"/>
        <w:rPr>
          <w:color w:val="000000" w:themeColor="text1"/>
          <w:sz w:val="28"/>
          <w:szCs w:val="28"/>
          <w:highlight w:val="yellow"/>
        </w:rPr>
      </w:pPr>
    </w:p>
    <w:p w14:paraId="57F3FD53" w14:textId="77777777" w:rsidR="00523892" w:rsidRPr="004665AC" w:rsidRDefault="00C728F2" w:rsidP="005B290B">
      <w:pPr>
        <w:pStyle w:val="12"/>
        <w:keepNext/>
        <w:keepLines/>
        <w:shd w:val="clear" w:color="auto" w:fill="auto"/>
        <w:tabs>
          <w:tab w:val="left" w:pos="3116"/>
        </w:tabs>
        <w:spacing w:after="0"/>
        <w:ind w:left="0"/>
        <w:contextualSpacing/>
        <w:jc w:val="center"/>
        <w:rPr>
          <w:color w:val="000000"/>
        </w:rPr>
      </w:pPr>
      <w:r w:rsidRPr="004665AC">
        <w:rPr>
          <w:spacing w:val="-2"/>
          <w:lang w:val="en-US"/>
        </w:rPr>
        <w:t>III</w:t>
      </w:r>
      <w:r w:rsidRPr="004665AC">
        <w:rPr>
          <w:spacing w:val="-2"/>
        </w:rPr>
        <w:t>.</w:t>
      </w:r>
      <w:r w:rsidR="00C07B53" w:rsidRPr="004665AC">
        <w:rPr>
          <w:spacing w:val="-2"/>
        </w:rPr>
        <w:t xml:space="preserve"> </w:t>
      </w:r>
      <w:bookmarkEnd w:id="2"/>
      <w:r w:rsidR="007E30B0" w:rsidRPr="004665AC">
        <w:rPr>
          <w:color w:val="000000"/>
        </w:rPr>
        <w:t>ПРАВА</w:t>
      </w:r>
      <w:r w:rsidR="00C07B53" w:rsidRPr="004665AC">
        <w:rPr>
          <w:color w:val="000000"/>
        </w:rPr>
        <w:t xml:space="preserve"> </w:t>
      </w:r>
      <w:r w:rsidR="008542EC" w:rsidRPr="004665AC">
        <w:rPr>
          <w:color w:val="000000"/>
        </w:rPr>
        <w:t>ОТДЕЛА</w:t>
      </w:r>
    </w:p>
    <w:p w14:paraId="464A2B59" w14:textId="77777777" w:rsidR="007E30B0" w:rsidRPr="00A33AF5" w:rsidRDefault="007E30B0" w:rsidP="005B290B">
      <w:pPr>
        <w:pStyle w:val="a3"/>
        <w:ind w:firstLine="709"/>
        <w:contextualSpacing/>
        <w:jc w:val="both"/>
        <w:rPr>
          <w:color w:val="000000"/>
          <w:sz w:val="28"/>
          <w:szCs w:val="28"/>
          <w:highlight w:val="yellow"/>
        </w:rPr>
      </w:pPr>
    </w:p>
    <w:p w14:paraId="266DD923" w14:textId="73D55FCC" w:rsidR="00FE0B95" w:rsidRDefault="00AE0942" w:rsidP="00CA0010">
      <w:pPr>
        <w:pStyle w:val="a3"/>
        <w:ind w:firstLine="709"/>
        <w:contextualSpacing/>
        <w:jc w:val="both"/>
        <w:rPr>
          <w:color w:val="000000" w:themeColor="text1"/>
          <w:sz w:val="28"/>
          <w:szCs w:val="28"/>
        </w:rPr>
      </w:pPr>
      <w:r w:rsidRPr="004665AC">
        <w:rPr>
          <w:color w:val="000000" w:themeColor="text1"/>
          <w:sz w:val="28"/>
          <w:szCs w:val="28"/>
        </w:rPr>
        <w:t xml:space="preserve">3.1. </w:t>
      </w:r>
      <w:r w:rsidR="007503FA" w:rsidRPr="004665AC">
        <w:rPr>
          <w:color w:val="000000" w:themeColor="text1"/>
          <w:sz w:val="28"/>
          <w:szCs w:val="28"/>
        </w:rPr>
        <w:t xml:space="preserve">Для обеспечения своей деятельности </w:t>
      </w:r>
      <w:r w:rsidR="008057BC" w:rsidRPr="004665AC">
        <w:rPr>
          <w:color w:val="000000" w:themeColor="text1"/>
          <w:sz w:val="28"/>
          <w:szCs w:val="28"/>
        </w:rPr>
        <w:t>О</w:t>
      </w:r>
      <w:r w:rsidR="008542EC" w:rsidRPr="004665AC">
        <w:rPr>
          <w:color w:val="000000" w:themeColor="text1"/>
          <w:sz w:val="28"/>
          <w:szCs w:val="28"/>
        </w:rPr>
        <w:t>тдел</w:t>
      </w:r>
      <w:r w:rsidR="007503FA" w:rsidRPr="004665AC">
        <w:rPr>
          <w:color w:val="000000" w:themeColor="text1"/>
          <w:sz w:val="28"/>
          <w:szCs w:val="28"/>
        </w:rPr>
        <w:t xml:space="preserve"> наделяется следующими правами:</w:t>
      </w:r>
      <w:r w:rsidR="00FE0B95" w:rsidRPr="004665AC">
        <w:rPr>
          <w:color w:val="000000" w:themeColor="text1"/>
          <w:sz w:val="28"/>
          <w:szCs w:val="28"/>
        </w:rPr>
        <w:t xml:space="preserve"> </w:t>
      </w:r>
    </w:p>
    <w:p w14:paraId="5BC91250" w14:textId="4D8E841F" w:rsidR="00682B33" w:rsidRDefault="00522320" w:rsidP="00CA0010">
      <w:pPr>
        <w:pStyle w:val="a3"/>
        <w:ind w:firstLine="709"/>
        <w:contextualSpacing/>
        <w:jc w:val="both"/>
        <w:rPr>
          <w:color w:val="000000" w:themeColor="text1"/>
          <w:sz w:val="28"/>
          <w:szCs w:val="28"/>
        </w:rPr>
      </w:pPr>
      <w:r>
        <w:rPr>
          <w:color w:val="000000" w:themeColor="text1"/>
          <w:sz w:val="28"/>
          <w:szCs w:val="28"/>
        </w:rPr>
        <w:t xml:space="preserve">3.1.1. </w:t>
      </w:r>
      <w:r w:rsidR="002B7077" w:rsidRPr="002B7077">
        <w:rPr>
          <w:color w:val="000000" w:themeColor="text1"/>
          <w:sz w:val="28"/>
          <w:szCs w:val="28"/>
        </w:rPr>
        <w:t>посещать помещения и территории, которые занимают субъекты бюджетных процедур</w:t>
      </w:r>
      <w:r w:rsidR="000B4B27">
        <w:rPr>
          <w:color w:val="000000" w:themeColor="text1"/>
          <w:sz w:val="28"/>
          <w:szCs w:val="28"/>
        </w:rPr>
        <w:t xml:space="preserve"> Министерства и подведомственных учреждений</w:t>
      </w:r>
      <w:r w:rsidR="002B7077" w:rsidRPr="002B7077">
        <w:rPr>
          <w:color w:val="000000" w:themeColor="text1"/>
          <w:sz w:val="28"/>
          <w:szCs w:val="28"/>
        </w:rPr>
        <w:t>;</w:t>
      </w:r>
    </w:p>
    <w:p w14:paraId="698BB929" w14:textId="77777777" w:rsidR="00602EB2" w:rsidRPr="00602EB2" w:rsidRDefault="00602EB2" w:rsidP="00602EB2">
      <w:pPr>
        <w:pStyle w:val="a3"/>
        <w:ind w:firstLine="709"/>
        <w:contextualSpacing/>
        <w:jc w:val="both"/>
        <w:rPr>
          <w:color w:val="000000" w:themeColor="text1"/>
          <w:sz w:val="28"/>
          <w:szCs w:val="28"/>
        </w:rPr>
      </w:pPr>
      <w:r w:rsidRPr="00602EB2">
        <w:rPr>
          <w:color w:val="000000" w:themeColor="text1"/>
          <w:sz w:val="28"/>
          <w:szCs w:val="28"/>
        </w:rPr>
        <w:lastRenderedPageBreak/>
        <w:t>3.1.2. запрашивать в установленном порядке у федеральных органов исполнительной власти, их территориальных органов, органов государственной власти субъектов Российской Федерации, органов местного самоуправления и организаций данные, необходимые для осуществления своих функций;</w:t>
      </w:r>
    </w:p>
    <w:p w14:paraId="4F84AA28" w14:textId="193C4FEA" w:rsidR="00522320" w:rsidRDefault="005F3EA7" w:rsidP="00CA0010">
      <w:pPr>
        <w:pStyle w:val="a3"/>
        <w:ind w:firstLine="709"/>
        <w:contextualSpacing/>
        <w:jc w:val="both"/>
        <w:rPr>
          <w:color w:val="000000" w:themeColor="text1"/>
          <w:sz w:val="28"/>
          <w:szCs w:val="28"/>
        </w:rPr>
      </w:pPr>
      <w:r>
        <w:rPr>
          <w:color w:val="000000" w:themeColor="text1"/>
          <w:sz w:val="28"/>
          <w:szCs w:val="28"/>
        </w:rPr>
        <w:t xml:space="preserve">3.1.3. </w:t>
      </w:r>
      <w:r w:rsidRPr="005F3EA7">
        <w:rPr>
          <w:color w:val="000000" w:themeColor="text1"/>
          <w:sz w:val="28"/>
          <w:szCs w:val="28"/>
        </w:rPr>
        <w:t>проводить аудиторские мероприятия в соответствии с программами этих мероприятий, в том числе выполнять отдельные задания и подготавливать аналитические записки в рамках аудиторского мероприятия;</w:t>
      </w:r>
    </w:p>
    <w:p w14:paraId="1724ACEF" w14:textId="0661699A" w:rsidR="00682B33" w:rsidRDefault="005F3EA7" w:rsidP="00CA0010">
      <w:pPr>
        <w:pStyle w:val="a3"/>
        <w:ind w:firstLine="709"/>
        <w:contextualSpacing/>
        <w:jc w:val="both"/>
        <w:rPr>
          <w:color w:val="000000" w:themeColor="text1"/>
          <w:sz w:val="28"/>
          <w:szCs w:val="28"/>
        </w:rPr>
      </w:pPr>
      <w:r>
        <w:rPr>
          <w:color w:val="000000" w:themeColor="text1"/>
          <w:sz w:val="28"/>
          <w:szCs w:val="28"/>
        </w:rPr>
        <w:t xml:space="preserve">3.1.4. </w:t>
      </w:r>
      <w:r w:rsidR="00682B33" w:rsidRPr="00682B33">
        <w:rPr>
          <w:color w:val="000000" w:themeColor="text1"/>
          <w:sz w:val="28"/>
          <w:szCs w:val="28"/>
        </w:rPr>
        <w:t xml:space="preserve">получать от </w:t>
      </w:r>
      <w:r>
        <w:rPr>
          <w:color w:val="000000" w:themeColor="text1"/>
          <w:sz w:val="28"/>
          <w:szCs w:val="28"/>
        </w:rPr>
        <w:t>должностных, материально-ответственных и других лиц Министерства</w:t>
      </w:r>
      <w:r w:rsidR="00682B33" w:rsidRPr="00682B33">
        <w:rPr>
          <w:color w:val="000000" w:themeColor="text1"/>
          <w:sz w:val="28"/>
          <w:szCs w:val="28"/>
        </w:rPr>
        <w:t xml:space="preserve"> </w:t>
      </w:r>
      <w:r w:rsidR="00230A55">
        <w:rPr>
          <w:color w:val="000000" w:themeColor="text1"/>
          <w:sz w:val="28"/>
          <w:szCs w:val="28"/>
        </w:rPr>
        <w:t>и подведомственных учреждений</w:t>
      </w:r>
      <w:r w:rsidR="00230A55" w:rsidRPr="00682B33">
        <w:rPr>
          <w:color w:val="000000" w:themeColor="text1"/>
          <w:sz w:val="28"/>
          <w:szCs w:val="28"/>
        </w:rPr>
        <w:t xml:space="preserve"> </w:t>
      </w:r>
      <w:r w:rsidR="00682B33" w:rsidRPr="00682B33">
        <w:rPr>
          <w:color w:val="000000" w:themeColor="text1"/>
          <w:sz w:val="28"/>
          <w:szCs w:val="28"/>
        </w:rPr>
        <w:t>необходимые для осуществления внутреннего финансового аудита документы и фактические данные, информацию, связанные с объектом внутреннего финансового аудита, в том числе объяснения в письменной и (или) устной форме;</w:t>
      </w:r>
    </w:p>
    <w:p w14:paraId="789486CC" w14:textId="40AA309C" w:rsidR="009B4D9D" w:rsidRDefault="009B4D9D" w:rsidP="009B4D9D">
      <w:pPr>
        <w:pStyle w:val="a3"/>
        <w:ind w:firstLine="709"/>
        <w:contextualSpacing/>
        <w:jc w:val="both"/>
        <w:rPr>
          <w:color w:val="000000" w:themeColor="text1"/>
          <w:sz w:val="28"/>
          <w:szCs w:val="28"/>
        </w:rPr>
      </w:pPr>
      <w:r>
        <w:rPr>
          <w:color w:val="000000" w:themeColor="text1"/>
          <w:sz w:val="28"/>
          <w:szCs w:val="28"/>
        </w:rPr>
        <w:t xml:space="preserve">3.1.5. </w:t>
      </w:r>
      <w:r w:rsidRPr="00522320">
        <w:rPr>
          <w:color w:val="000000" w:themeColor="text1"/>
          <w:sz w:val="28"/>
          <w:szCs w:val="28"/>
        </w:rPr>
        <w:t xml:space="preserve">привлекать </w:t>
      </w:r>
      <w:r>
        <w:rPr>
          <w:color w:val="000000" w:themeColor="text1"/>
          <w:sz w:val="28"/>
          <w:szCs w:val="28"/>
        </w:rPr>
        <w:t xml:space="preserve">в установленном порядке </w:t>
      </w:r>
      <w:r w:rsidR="00CF455A">
        <w:rPr>
          <w:color w:val="000000" w:themeColor="text1"/>
          <w:sz w:val="28"/>
          <w:szCs w:val="28"/>
        </w:rPr>
        <w:t>для участия в</w:t>
      </w:r>
      <w:r w:rsidRPr="00522320">
        <w:rPr>
          <w:color w:val="000000" w:themeColor="text1"/>
          <w:sz w:val="28"/>
          <w:szCs w:val="28"/>
        </w:rPr>
        <w:t xml:space="preserve"> проведени</w:t>
      </w:r>
      <w:r w:rsidR="00CF455A">
        <w:rPr>
          <w:color w:val="000000" w:themeColor="text1"/>
          <w:sz w:val="28"/>
          <w:szCs w:val="28"/>
        </w:rPr>
        <w:t>и</w:t>
      </w:r>
      <w:r w:rsidRPr="00522320">
        <w:rPr>
          <w:color w:val="000000" w:themeColor="text1"/>
          <w:sz w:val="28"/>
          <w:szCs w:val="28"/>
        </w:rPr>
        <w:t xml:space="preserve"> аудиторского мероприятия должностное лицо </w:t>
      </w:r>
      <w:r>
        <w:rPr>
          <w:color w:val="000000" w:themeColor="text1"/>
          <w:sz w:val="28"/>
          <w:szCs w:val="28"/>
        </w:rPr>
        <w:t>Министерства</w:t>
      </w:r>
      <w:r w:rsidRPr="00522320">
        <w:rPr>
          <w:color w:val="000000" w:themeColor="text1"/>
          <w:sz w:val="28"/>
          <w:szCs w:val="28"/>
        </w:rPr>
        <w:t xml:space="preserve"> и (или) эксперта, а также включать привлеченных лиц в состав аудиторской группы;</w:t>
      </w:r>
    </w:p>
    <w:p w14:paraId="6EB9E3AA" w14:textId="5A8F7A41" w:rsidR="00477DC2" w:rsidRDefault="00A60DDE" w:rsidP="004E1ADB">
      <w:pPr>
        <w:pStyle w:val="a3"/>
        <w:ind w:firstLine="709"/>
        <w:contextualSpacing/>
        <w:jc w:val="both"/>
        <w:rPr>
          <w:color w:val="000000" w:themeColor="text1"/>
          <w:sz w:val="28"/>
          <w:szCs w:val="28"/>
        </w:rPr>
      </w:pPr>
      <w:r>
        <w:rPr>
          <w:color w:val="000000" w:themeColor="text1"/>
          <w:sz w:val="28"/>
          <w:szCs w:val="28"/>
        </w:rPr>
        <w:t xml:space="preserve">3.1.6. </w:t>
      </w:r>
      <w:r w:rsidR="00477DC2" w:rsidRPr="00477DC2">
        <w:rPr>
          <w:color w:val="000000" w:themeColor="text1"/>
          <w:sz w:val="28"/>
          <w:szCs w:val="28"/>
        </w:rPr>
        <w:t xml:space="preserve">получать доступ к прикладным программным средствам и информационным ресурсам, обеспечивающим исполнение бюджетных полномочий </w:t>
      </w:r>
      <w:r w:rsidR="00311816">
        <w:rPr>
          <w:color w:val="000000" w:themeColor="text1"/>
          <w:sz w:val="28"/>
          <w:szCs w:val="28"/>
        </w:rPr>
        <w:t xml:space="preserve">объектом </w:t>
      </w:r>
      <w:r w:rsidR="00311816" w:rsidRPr="00682B33">
        <w:rPr>
          <w:color w:val="000000" w:themeColor="text1"/>
          <w:sz w:val="28"/>
          <w:szCs w:val="28"/>
        </w:rPr>
        <w:t>внутреннего финансового аудита</w:t>
      </w:r>
      <w:r w:rsidR="00311816" w:rsidRPr="00477DC2">
        <w:rPr>
          <w:color w:val="000000" w:themeColor="text1"/>
          <w:sz w:val="28"/>
          <w:szCs w:val="28"/>
        </w:rPr>
        <w:t xml:space="preserve"> </w:t>
      </w:r>
      <w:r w:rsidR="00477DC2" w:rsidRPr="00477DC2">
        <w:rPr>
          <w:color w:val="000000" w:themeColor="text1"/>
          <w:sz w:val="28"/>
          <w:szCs w:val="28"/>
        </w:rPr>
        <w:t xml:space="preserve">и содержащим информацию об операциях </w:t>
      </w:r>
      <w:r w:rsidR="004E1ADB">
        <w:rPr>
          <w:color w:val="000000" w:themeColor="text1"/>
          <w:sz w:val="28"/>
          <w:szCs w:val="28"/>
        </w:rPr>
        <w:t xml:space="preserve">и </w:t>
      </w:r>
      <w:r w:rsidR="00477DC2" w:rsidRPr="00477DC2">
        <w:rPr>
          <w:color w:val="000000" w:themeColor="text1"/>
          <w:sz w:val="28"/>
          <w:szCs w:val="28"/>
        </w:rPr>
        <w:t>действиях по выполнению бюджетной процедуры;</w:t>
      </w:r>
    </w:p>
    <w:p w14:paraId="4438B314" w14:textId="3199C657" w:rsidR="00522320" w:rsidRDefault="00CF455A" w:rsidP="00CA0010">
      <w:pPr>
        <w:pStyle w:val="a3"/>
        <w:ind w:firstLine="709"/>
        <w:contextualSpacing/>
        <w:jc w:val="both"/>
        <w:rPr>
          <w:color w:val="000000" w:themeColor="text1"/>
          <w:sz w:val="28"/>
          <w:szCs w:val="28"/>
        </w:rPr>
      </w:pPr>
      <w:r>
        <w:rPr>
          <w:color w:val="000000" w:themeColor="text1"/>
          <w:sz w:val="28"/>
          <w:szCs w:val="28"/>
        </w:rPr>
        <w:t xml:space="preserve">3.1.7. </w:t>
      </w:r>
      <w:r w:rsidR="002B7077" w:rsidRPr="002B7077">
        <w:rPr>
          <w:color w:val="000000" w:themeColor="text1"/>
          <w:sz w:val="28"/>
          <w:szCs w:val="28"/>
        </w:rPr>
        <w:t xml:space="preserve">консультировать </w:t>
      </w:r>
      <w:r w:rsidR="00311816">
        <w:rPr>
          <w:color w:val="000000" w:themeColor="text1"/>
          <w:sz w:val="28"/>
          <w:szCs w:val="28"/>
        </w:rPr>
        <w:t xml:space="preserve">объекты </w:t>
      </w:r>
      <w:r w:rsidR="00311816" w:rsidRPr="00682B33">
        <w:rPr>
          <w:color w:val="000000" w:themeColor="text1"/>
          <w:sz w:val="28"/>
          <w:szCs w:val="28"/>
        </w:rPr>
        <w:t>внутреннего финансового аудита</w:t>
      </w:r>
      <w:r w:rsidR="00311816" w:rsidRPr="002B7077">
        <w:rPr>
          <w:color w:val="000000" w:themeColor="text1"/>
          <w:sz w:val="28"/>
          <w:szCs w:val="28"/>
        </w:rPr>
        <w:t xml:space="preserve"> </w:t>
      </w:r>
      <w:r w:rsidR="002B7077" w:rsidRPr="002B7077">
        <w:rPr>
          <w:color w:val="000000" w:themeColor="text1"/>
          <w:sz w:val="28"/>
          <w:szCs w:val="28"/>
        </w:rPr>
        <w:t>по вопросам, связанным с совершенствованием организации и осуществления контрольных действий, повышением качества финансового менеджмента, в том числе с повышением результативности и экономности использования бюджетных средств;</w:t>
      </w:r>
    </w:p>
    <w:p w14:paraId="15A3ACE6" w14:textId="524E42EB" w:rsidR="000B4B27" w:rsidRDefault="000B4B27" w:rsidP="00CA0010">
      <w:pPr>
        <w:pStyle w:val="a3"/>
        <w:ind w:firstLine="709"/>
        <w:contextualSpacing/>
        <w:jc w:val="both"/>
        <w:rPr>
          <w:color w:val="000000" w:themeColor="text1"/>
          <w:sz w:val="28"/>
          <w:szCs w:val="28"/>
        </w:rPr>
      </w:pPr>
      <w:r w:rsidRPr="000B4B27">
        <w:rPr>
          <w:color w:val="000000" w:themeColor="text1"/>
          <w:sz w:val="28"/>
          <w:szCs w:val="28"/>
        </w:rPr>
        <w:t>3.1.8. в случаях выявления нарушений законодательства</w:t>
      </w:r>
      <w:r w:rsidR="005B48BD">
        <w:rPr>
          <w:color w:val="000000" w:themeColor="text1"/>
          <w:sz w:val="28"/>
          <w:szCs w:val="28"/>
        </w:rPr>
        <w:t xml:space="preserve"> Российской Федерации и Республики Дагестан</w:t>
      </w:r>
      <w:r w:rsidRPr="000B4B27">
        <w:rPr>
          <w:color w:val="000000" w:themeColor="text1"/>
          <w:sz w:val="28"/>
          <w:szCs w:val="28"/>
        </w:rPr>
        <w:t>, фактов хищений денежных средств и материальных ценностей, а также злоупотреблений ставить вопрос перед руководством Министерства об отстранении от работы должностных лиц, виновных в этих нарушениях;</w:t>
      </w:r>
    </w:p>
    <w:p w14:paraId="1F6A054B" w14:textId="6C2DCD1D" w:rsidR="00FA4601" w:rsidRPr="003D311B" w:rsidRDefault="00FA4601" w:rsidP="00CA0010">
      <w:pPr>
        <w:pStyle w:val="a3"/>
        <w:ind w:firstLine="709"/>
        <w:contextualSpacing/>
        <w:jc w:val="both"/>
        <w:rPr>
          <w:color w:val="000000" w:themeColor="text1"/>
          <w:sz w:val="28"/>
          <w:szCs w:val="28"/>
          <w:highlight w:val="yellow"/>
        </w:rPr>
      </w:pPr>
      <w:r>
        <w:rPr>
          <w:color w:val="000000" w:themeColor="text1"/>
          <w:sz w:val="28"/>
          <w:szCs w:val="28"/>
        </w:rPr>
        <w:t xml:space="preserve">3.1.9. </w:t>
      </w:r>
      <w:r w:rsidRPr="00FA4601">
        <w:rPr>
          <w:color w:val="000000" w:themeColor="text1"/>
          <w:sz w:val="28"/>
          <w:szCs w:val="28"/>
        </w:rPr>
        <w:t>осуществлять профессиональное развитие путем приобретения новых знаний и умений, развития профессиональных и личностных качеств в целях поддержания и повышения уровня квалификации, необходимого для надлежащего исполнения должностных обязанностей при осуществлении внутреннего финансового аудита</w:t>
      </w:r>
      <w:r>
        <w:rPr>
          <w:color w:val="000000" w:themeColor="text1"/>
          <w:sz w:val="28"/>
          <w:szCs w:val="28"/>
        </w:rPr>
        <w:t>;</w:t>
      </w:r>
    </w:p>
    <w:p w14:paraId="6521524A" w14:textId="513F5E82" w:rsidR="00477DC2" w:rsidRPr="001425C0" w:rsidRDefault="009F54AA" w:rsidP="001425C0">
      <w:pPr>
        <w:pStyle w:val="a3"/>
        <w:ind w:firstLine="709"/>
        <w:contextualSpacing/>
        <w:jc w:val="both"/>
        <w:rPr>
          <w:color w:val="000000" w:themeColor="text1"/>
          <w:sz w:val="28"/>
          <w:szCs w:val="28"/>
        </w:rPr>
      </w:pPr>
      <w:r w:rsidRPr="009F54AA">
        <w:rPr>
          <w:color w:val="000000" w:themeColor="text1"/>
          <w:sz w:val="28"/>
          <w:szCs w:val="28"/>
        </w:rPr>
        <w:t xml:space="preserve">3.1.9. </w:t>
      </w:r>
      <w:r w:rsidR="007C64E2">
        <w:rPr>
          <w:color w:val="000000" w:themeColor="text1"/>
          <w:sz w:val="28"/>
          <w:szCs w:val="28"/>
        </w:rPr>
        <w:t>о</w:t>
      </w:r>
      <w:r w:rsidRPr="009F54AA">
        <w:rPr>
          <w:color w:val="000000" w:themeColor="text1"/>
          <w:sz w:val="28"/>
          <w:szCs w:val="28"/>
        </w:rPr>
        <w:t>существлять другие полномочия, предусмотренные нормативными и законодательными актами Российской Федерации и Республики Дагестан.</w:t>
      </w:r>
      <w:bookmarkStart w:id="3" w:name="P68"/>
      <w:bookmarkEnd w:id="3"/>
    </w:p>
    <w:p w14:paraId="30956CB7" w14:textId="77777777" w:rsidR="00477DC2" w:rsidRDefault="00477DC2" w:rsidP="004708E5">
      <w:pPr>
        <w:pStyle w:val="ConsPlusNormal"/>
        <w:ind w:firstLine="540"/>
        <w:jc w:val="both"/>
        <w:rPr>
          <w:highlight w:val="yellow"/>
        </w:rPr>
      </w:pPr>
    </w:p>
    <w:p w14:paraId="69B0EDFD" w14:textId="77777777" w:rsidR="007E30B0" w:rsidRPr="004665AC" w:rsidRDefault="00C07B53" w:rsidP="00522320">
      <w:pPr>
        <w:pStyle w:val="a3"/>
        <w:contextualSpacing/>
        <w:jc w:val="center"/>
        <w:rPr>
          <w:b/>
          <w:color w:val="000000" w:themeColor="text1"/>
          <w:sz w:val="28"/>
          <w:szCs w:val="28"/>
        </w:rPr>
      </w:pPr>
      <w:r w:rsidRPr="004665AC">
        <w:rPr>
          <w:b/>
          <w:color w:val="000000" w:themeColor="text1"/>
          <w:sz w:val="28"/>
          <w:szCs w:val="28"/>
          <w:lang w:val="en-US"/>
        </w:rPr>
        <w:t>IV</w:t>
      </w:r>
      <w:r w:rsidRPr="004665AC">
        <w:rPr>
          <w:b/>
          <w:color w:val="000000" w:themeColor="text1"/>
          <w:sz w:val="28"/>
          <w:szCs w:val="28"/>
        </w:rPr>
        <w:t xml:space="preserve">. </w:t>
      </w:r>
      <w:r w:rsidR="005B290B" w:rsidRPr="004665AC">
        <w:rPr>
          <w:b/>
          <w:color w:val="000000" w:themeColor="text1"/>
          <w:sz w:val="28"/>
          <w:szCs w:val="28"/>
        </w:rPr>
        <w:t xml:space="preserve">ОРГАНИЗАЦИЯ РАБОТЫ, </w:t>
      </w:r>
      <w:r w:rsidR="00D01B43" w:rsidRPr="004665AC">
        <w:rPr>
          <w:b/>
          <w:color w:val="000000" w:themeColor="text1"/>
          <w:sz w:val="28"/>
          <w:szCs w:val="28"/>
        </w:rPr>
        <w:t>ОТВЕТСТВЕННОСТЬ</w:t>
      </w:r>
    </w:p>
    <w:p w14:paraId="43A6F387" w14:textId="77777777" w:rsidR="00523892" w:rsidRPr="004665AC" w:rsidRDefault="00523892" w:rsidP="00CA0010">
      <w:pPr>
        <w:pStyle w:val="a3"/>
        <w:ind w:firstLine="709"/>
        <w:contextualSpacing/>
        <w:jc w:val="both"/>
        <w:rPr>
          <w:color w:val="000000" w:themeColor="text1"/>
        </w:rPr>
      </w:pPr>
    </w:p>
    <w:p w14:paraId="76D95C1B" w14:textId="348C496D" w:rsidR="008542EC" w:rsidRPr="004665AC" w:rsidRDefault="00C07B53" w:rsidP="00CA0010">
      <w:pPr>
        <w:widowControl/>
        <w:tabs>
          <w:tab w:val="left" w:pos="993"/>
          <w:tab w:val="left" w:pos="1276"/>
        </w:tabs>
        <w:ind w:firstLine="709"/>
        <w:contextualSpacing/>
        <w:jc w:val="both"/>
        <w:rPr>
          <w:bCs/>
          <w:color w:val="000000" w:themeColor="text1"/>
          <w:sz w:val="28"/>
          <w:szCs w:val="28"/>
        </w:rPr>
      </w:pPr>
      <w:r w:rsidRPr="004665AC">
        <w:rPr>
          <w:color w:val="000000" w:themeColor="text1"/>
          <w:sz w:val="28"/>
          <w:szCs w:val="28"/>
        </w:rPr>
        <w:t>4</w:t>
      </w:r>
      <w:r w:rsidR="00080148" w:rsidRPr="004665AC">
        <w:rPr>
          <w:color w:val="000000" w:themeColor="text1"/>
          <w:sz w:val="28"/>
          <w:szCs w:val="28"/>
        </w:rPr>
        <w:t xml:space="preserve">.1. </w:t>
      </w:r>
      <w:r w:rsidR="008542EC" w:rsidRPr="004665AC">
        <w:rPr>
          <w:bCs/>
          <w:color w:val="000000" w:themeColor="text1"/>
          <w:sz w:val="28"/>
          <w:szCs w:val="28"/>
        </w:rPr>
        <w:t xml:space="preserve">Руководство деятельностью </w:t>
      </w:r>
      <w:r w:rsidR="002B5995" w:rsidRPr="004665AC">
        <w:rPr>
          <w:bCs/>
          <w:color w:val="000000" w:themeColor="text1"/>
          <w:sz w:val="28"/>
          <w:szCs w:val="28"/>
        </w:rPr>
        <w:t>о</w:t>
      </w:r>
      <w:r w:rsidR="008542EC" w:rsidRPr="004665AC">
        <w:rPr>
          <w:bCs/>
          <w:color w:val="000000" w:themeColor="text1"/>
          <w:sz w:val="28"/>
          <w:szCs w:val="28"/>
        </w:rPr>
        <w:t xml:space="preserve">тдела осуществляет начальник </w:t>
      </w:r>
      <w:r w:rsidR="00856E95" w:rsidRPr="004665AC">
        <w:rPr>
          <w:bCs/>
          <w:color w:val="000000" w:themeColor="text1"/>
          <w:sz w:val="28"/>
          <w:szCs w:val="28"/>
        </w:rPr>
        <w:t>О</w:t>
      </w:r>
      <w:r w:rsidR="008542EC" w:rsidRPr="004665AC">
        <w:rPr>
          <w:bCs/>
          <w:color w:val="000000" w:themeColor="text1"/>
          <w:sz w:val="28"/>
          <w:szCs w:val="28"/>
        </w:rPr>
        <w:t>тдела.</w:t>
      </w:r>
    </w:p>
    <w:p w14:paraId="0BAF5E64" w14:textId="0ED90D8A" w:rsidR="008542EC" w:rsidRPr="004665AC" w:rsidRDefault="008542EC" w:rsidP="00CA0010">
      <w:pPr>
        <w:widowControl/>
        <w:ind w:firstLine="709"/>
        <w:contextualSpacing/>
        <w:jc w:val="both"/>
        <w:rPr>
          <w:color w:val="000000" w:themeColor="text1"/>
          <w:sz w:val="28"/>
          <w:szCs w:val="28"/>
        </w:rPr>
      </w:pPr>
      <w:r w:rsidRPr="004665AC">
        <w:rPr>
          <w:color w:val="000000" w:themeColor="text1"/>
          <w:sz w:val="28"/>
          <w:szCs w:val="28"/>
        </w:rPr>
        <w:t>4.2.</w:t>
      </w:r>
      <w:r w:rsidR="004013AB" w:rsidRPr="004665AC">
        <w:rPr>
          <w:color w:val="000000" w:themeColor="text1"/>
          <w:sz w:val="28"/>
          <w:szCs w:val="28"/>
        </w:rPr>
        <w:t xml:space="preserve"> </w:t>
      </w:r>
      <w:r w:rsidR="00BE3B35" w:rsidRPr="004665AC">
        <w:rPr>
          <w:color w:val="000000" w:themeColor="text1"/>
          <w:sz w:val="28"/>
          <w:szCs w:val="28"/>
        </w:rPr>
        <w:t xml:space="preserve">Начальник </w:t>
      </w:r>
      <w:r w:rsidR="00903B50">
        <w:rPr>
          <w:color w:val="000000" w:themeColor="text1"/>
          <w:sz w:val="28"/>
          <w:szCs w:val="28"/>
        </w:rPr>
        <w:t>О</w:t>
      </w:r>
      <w:r w:rsidRPr="004665AC">
        <w:rPr>
          <w:color w:val="000000" w:themeColor="text1"/>
          <w:sz w:val="28"/>
          <w:szCs w:val="28"/>
        </w:rPr>
        <w:t xml:space="preserve">тдела распределяет должностные обязанности между работниками </w:t>
      </w:r>
      <w:r w:rsidR="00903B50">
        <w:rPr>
          <w:color w:val="000000" w:themeColor="text1"/>
          <w:sz w:val="28"/>
          <w:szCs w:val="28"/>
        </w:rPr>
        <w:t>О</w:t>
      </w:r>
      <w:r w:rsidRPr="004665AC">
        <w:rPr>
          <w:color w:val="000000" w:themeColor="text1"/>
          <w:sz w:val="28"/>
          <w:szCs w:val="28"/>
        </w:rPr>
        <w:t>тдела</w:t>
      </w:r>
      <w:r w:rsidR="005B290B" w:rsidRPr="004665AC">
        <w:rPr>
          <w:color w:val="000000" w:themeColor="text1"/>
          <w:sz w:val="28"/>
          <w:szCs w:val="28"/>
        </w:rPr>
        <w:t xml:space="preserve"> и осуществляет общее руководство деятельностью </w:t>
      </w:r>
      <w:r w:rsidR="00903B50">
        <w:rPr>
          <w:color w:val="000000" w:themeColor="text1"/>
          <w:sz w:val="28"/>
          <w:szCs w:val="28"/>
        </w:rPr>
        <w:t>О</w:t>
      </w:r>
      <w:r w:rsidR="005B290B" w:rsidRPr="004665AC">
        <w:rPr>
          <w:color w:val="000000" w:themeColor="text1"/>
          <w:sz w:val="28"/>
          <w:szCs w:val="28"/>
        </w:rPr>
        <w:t>тдела, в соответствии с должностным регламентом</w:t>
      </w:r>
      <w:r w:rsidRPr="004665AC">
        <w:rPr>
          <w:color w:val="000000" w:themeColor="text1"/>
          <w:sz w:val="28"/>
          <w:szCs w:val="28"/>
        </w:rPr>
        <w:t>.</w:t>
      </w:r>
    </w:p>
    <w:p w14:paraId="3F43B949" w14:textId="5C697F9D" w:rsidR="00856E95" w:rsidRPr="004665AC" w:rsidRDefault="00856E95" w:rsidP="00CA0010">
      <w:pPr>
        <w:widowControl/>
        <w:ind w:firstLine="709"/>
        <w:contextualSpacing/>
        <w:jc w:val="both"/>
        <w:rPr>
          <w:color w:val="000000" w:themeColor="text1"/>
          <w:sz w:val="28"/>
          <w:szCs w:val="28"/>
        </w:rPr>
      </w:pPr>
      <w:r w:rsidRPr="004665AC">
        <w:rPr>
          <w:color w:val="000000" w:themeColor="text1"/>
          <w:sz w:val="28"/>
          <w:szCs w:val="28"/>
        </w:rPr>
        <w:t xml:space="preserve">4.3. Права и обязанности работников Отдела определяются должностными </w:t>
      </w:r>
      <w:r w:rsidR="00E779A0">
        <w:rPr>
          <w:color w:val="000000" w:themeColor="text1"/>
          <w:sz w:val="28"/>
          <w:szCs w:val="28"/>
        </w:rPr>
        <w:t>регламентами</w:t>
      </w:r>
      <w:r w:rsidRPr="004665AC">
        <w:rPr>
          <w:color w:val="000000" w:themeColor="text1"/>
          <w:sz w:val="28"/>
          <w:szCs w:val="28"/>
        </w:rPr>
        <w:t>, утвержденные Министром.</w:t>
      </w:r>
    </w:p>
    <w:p w14:paraId="61C4C910" w14:textId="14BEDE3C" w:rsidR="005B290B" w:rsidRPr="004665AC" w:rsidRDefault="008542EC" w:rsidP="00CA0010">
      <w:pPr>
        <w:pStyle w:val="a3"/>
        <w:ind w:firstLine="709"/>
        <w:contextualSpacing/>
        <w:jc w:val="both"/>
        <w:rPr>
          <w:color w:val="000000" w:themeColor="text1"/>
          <w:sz w:val="28"/>
          <w:szCs w:val="28"/>
        </w:rPr>
      </w:pPr>
      <w:r w:rsidRPr="004665AC">
        <w:rPr>
          <w:color w:val="000000" w:themeColor="text1"/>
          <w:sz w:val="28"/>
          <w:szCs w:val="28"/>
        </w:rPr>
        <w:t>4.</w:t>
      </w:r>
      <w:r w:rsidR="00856E95" w:rsidRPr="004665AC">
        <w:rPr>
          <w:color w:val="000000" w:themeColor="text1"/>
          <w:sz w:val="28"/>
          <w:szCs w:val="28"/>
        </w:rPr>
        <w:t>4</w:t>
      </w:r>
      <w:r w:rsidRPr="004665AC">
        <w:rPr>
          <w:color w:val="000000" w:themeColor="text1"/>
          <w:sz w:val="28"/>
          <w:szCs w:val="28"/>
        </w:rPr>
        <w:t>.</w:t>
      </w:r>
      <w:r w:rsidR="005B290B" w:rsidRPr="004665AC">
        <w:rPr>
          <w:color w:val="000000" w:themeColor="text1"/>
          <w:sz w:val="28"/>
          <w:szCs w:val="28"/>
        </w:rPr>
        <w:t xml:space="preserve"> В период временного отсутствия начальника </w:t>
      </w:r>
      <w:r w:rsidR="002B5995" w:rsidRPr="004665AC">
        <w:rPr>
          <w:color w:val="000000" w:themeColor="text1"/>
          <w:sz w:val="28"/>
          <w:szCs w:val="28"/>
        </w:rPr>
        <w:t>о</w:t>
      </w:r>
      <w:r w:rsidR="005B290B" w:rsidRPr="004665AC">
        <w:rPr>
          <w:color w:val="000000" w:themeColor="text1"/>
          <w:sz w:val="28"/>
          <w:szCs w:val="28"/>
        </w:rPr>
        <w:t>тдела его обязанности возлагаются на</w:t>
      </w:r>
      <w:r w:rsidR="00FF3779" w:rsidRPr="004665AC">
        <w:rPr>
          <w:color w:val="000000" w:themeColor="text1"/>
          <w:sz w:val="28"/>
          <w:szCs w:val="28"/>
        </w:rPr>
        <w:t xml:space="preserve"> консультанта отдела</w:t>
      </w:r>
      <w:r w:rsidR="005B290B" w:rsidRPr="004665AC">
        <w:rPr>
          <w:color w:val="000000" w:themeColor="text1"/>
          <w:sz w:val="28"/>
          <w:szCs w:val="28"/>
        </w:rPr>
        <w:t>.</w:t>
      </w:r>
      <w:r w:rsidRPr="004665AC">
        <w:rPr>
          <w:color w:val="000000" w:themeColor="text1"/>
          <w:sz w:val="28"/>
          <w:szCs w:val="28"/>
        </w:rPr>
        <w:t xml:space="preserve"> </w:t>
      </w:r>
    </w:p>
    <w:p w14:paraId="5562677E" w14:textId="74F3CA6B" w:rsidR="00BE3B35" w:rsidRPr="004665AC" w:rsidRDefault="005B290B" w:rsidP="00CA0010">
      <w:pPr>
        <w:widowControl/>
        <w:ind w:firstLine="709"/>
        <w:contextualSpacing/>
        <w:jc w:val="both"/>
        <w:rPr>
          <w:color w:val="000000" w:themeColor="text1"/>
          <w:sz w:val="28"/>
          <w:szCs w:val="28"/>
        </w:rPr>
      </w:pPr>
      <w:r w:rsidRPr="004665AC">
        <w:rPr>
          <w:color w:val="000000" w:themeColor="text1"/>
          <w:sz w:val="28"/>
          <w:szCs w:val="28"/>
        </w:rPr>
        <w:lastRenderedPageBreak/>
        <w:t>4.</w:t>
      </w:r>
      <w:r w:rsidR="00856E95" w:rsidRPr="004665AC">
        <w:rPr>
          <w:color w:val="000000" w:themeColor="text1"/>
          <w:sz w:val="28"/>
          <w:szCs w:val="28"/>
        </w:rPr>
        <w:t>5</w:t>
      </w:r>
      <w:r w:rsidRPr="004665AC">
        <w:rPr>
          <w:color w:val="000000" w:themeColor="text1"/>
          <w:sz w:val="28"/>
          <w:szCs w:val="28"/>
        </w:rPr>
        <w:t>.</w:t>
      </w:r>
      <w:r w:rsidR="00D9547D" w:rsidRPr="004665AC">
        <w:rPr>
          <w:color w:val="000000" w:themeColor="text1"/>
          <w:sz w:val="28"/>
          <w:szCs w:val="28"/>
        </w:rPr>
        <w:t xml:space="preserve"> </w:t>
      </w:r>
      <w:r w:rsidRPr="004665AC">
        <w:rPr>
          <w:color w:val="000000" w:themeColor="text1"/>
          <w:sz w:val="28"/>
          <w:szCs w:val="28"/>
        </w:rPr>
        <w:t xml:space="preserve">Начальник </w:t>
      </w:r>
      <w:r w:rsidR="00903B50">
        <w:rPr>
          <w:color w:val="000000" w:themeColor="text1"/>
          <w:sz w:val="28"/>
          <w:szCs w:val="28"/>
        </w:rPr>
        <w:t>О</w:t>
      </w:r>
      <w:r w:rsidRPr="004665AC">
        <w:rPr>
          <w:color w:val="000000" w:themeColor="text1"/>
          <w:sz w:val="28"/>
          <w:szCs w:val="28"/>
        </w:rPr>
        <w:t xml:space="preserve">тдела и гражданские служащие </w:t>
      </w:r>
      <w:r w:rsidR="00903B50">
        <w:rPr>
          <w:color w:val="000000" w:themeColor="text1"/>
          <w:sz w:val="28"/>
          <w:szCs w:val="28"/>
        </w:rPr>
        <w:t>О</w:t>
      </w:r>
      <w:r w:rsidRPr="004665AC">
        <w:rPr>
          <w:color w:val="000000" w:themeColor="text1"/>
          <w:sz w:val="28"/>
          <w:szCs w:val="28"/>
        </w:rPr>
        <w:t xml:space="preserve">тдела несут ответственность за выполнение задач и функций, возложенных на </w:t>
      </w:r>
      <w:r w:rsidR="00903B50">
        <w:rPr>
          <w:color w:val="000000" w:themeColor="text1"/>
          <w:sz w:val="28"/>
          <w:szCs w:val="28"/>
        </w:rPr>
        <w:t>О</w:t>
      </w:r>
      <w:r w:rsidRPr="004665AC">
        <w:rPr>
          <w:color w:val="000000" w:themeColor="text1"/>
          <w:sz w:val="28"/>
          <w:szCs w:val="28"/>
        </w:rPr>
        <w:t xml:space="preserve">тдел, </w:t>
      </w:r>
      <w:r w:rsidR="00BE3B35" w:rsidRPr="004665AC">
        <w:rPr>
          <w:color w:val="000000" w:themeColor="text1"/>
          <w:sz w:val="28"/>
          <w:szCs w:val="28"/>
        </w:rPr>
        <w:t>низкий уровень трудовой и производственной дисциплины, нарушение техники безопасности, нарушение запретов и ограничений, связанны</w:t>
      </w:r>
      <w:r w:rsidRPr="004665AC">
        <w:rPr>
          <w:color w:val="000000" w:themeColor="text1"/>
          <w:sz w:val="28"/>
          <w:szCs w:val="28"/>
        </w:rPr>
        <w:t>х</w:t>
      </w:r>
      <w:r w:rsidR="00BE3B35" w:rsidRPr="004665AC">
        <w:rPr>
          <w:color w:val="000000" w:themeColor="text1"/>
          <w:sz w:val="28"/>
          <w:szCs w:val="28"/>
        </w:rPr>
        <w:t xml:space="preserve"> с государственной гражданской службой, несоблюдение </w:t>
      </w:r>
      <w:r w:rsidR="008542EC" w:rsidRPr="004665AC">
        <w:rPr>
          <w:color w:val="000000" w:themeColor="text1"/>
          <w:sz w:val="28"/>
          <w:szCs w:val="28"/>
        </w:rPr>
        <w:t xml:space="preserve">требований </w:t>
      </w:r>
      <w:r w:rsidR="00BE3B35" w:rsidRPr="004665AC">
        <w:rPr>
          <w:color w:val="000000" w:themeColor="text1"/>
          <w:sz w:val="28"/>
          <w:szCs w:val="28"/>
        </w:rPr>
        <w:t xml:space="preserve">Федерального закона от 25.12.2008 № 273-ФЗ </w:t>
      </w:r>
      <w:r w:rsidR="008542EC" w:rsidRPr="004665AC">
        <w:rPr>
          <w:color w:val="000000" w:themeColor="text1"/>
          <w:sz w:val="28"/>
          <w:szCs w:val="28"/>
        </w:rPr>
        <w:t>«</w:t>
      </w:r>
      <w:r w:rsidR="00BE3B35" w:rsidRPr="004665AC">
        <w:rPr>
          <w:color w:val="000000" w:themeColor="text1"/>
          <w:sz w:val="28"/>
          <w:szCs w:val="28"/>
        </w:rPr>
        <w:t>О противодействии коррупции</w:t>
      </w:r>
      <w:r w:rsidR="008542EC" w:rsidRPr="004665AC">
        <w:rPr>
          <w:color w:val="000000" w:themeColor="text1"/>
          <w:sz w:val="28"/>
          <w:szCs w:val="28"/>
        </w:rPr>
        <w:t>»</w:t>
      </w:r>
      <w:r w:rsidR="00BE3B35" w:rsidRPr="004665AC">
        <w:rPr>
          <w:color w:val="000000" w:themeColor="text1"/>
          <w:sz w:val="28"/>
          <w:szCs w:val="28"/>
        </w:rPr>
        <w:t>.</w:t>
      </w:r>
    </w:p>
    <w:p w14:paraId="3B293034" w14:textId="77777777" w:rsidR="005B290B" w:rsidRPr="00A33AF5" w:rsidRDefault="005B290B" w:rsidP="005B290B">
      <w:pPr>
        <w:pStyle w:val="13"/>
        <w:shd w:val="clear" w:color="auto" w:fill="auto"/>
        <w:tabs>
          <w:tab w:val="left" w:pos="1110"/>
        </w:tabs>
        <w:ind w:firstLine="709"/>
        <w:contextualSpacing/>
        <w:jc w:val="center"/>
        <w:rPr>
          <w:highlight w:val="yellow"/>
        </w:rPr>
      </w:pPr>
    </w:p>
    <w:p w14:paraId="362B1627" w14:textId="77777777" w:rsidR="00FE0B95" w:rsidRPr="004665AC" w:rsidRDefault="005B290B" w:rsidP="00DD0B8C">
      <w:pPr>
        <w:pStyle w:val="13"/>
        <w:shd w:val="clear" w:color="auto" w:fill="auto"/>
        <w:tabs>
          <w:tab w:val="left" w:pos="1110"/>
        </w:tabs>
        <w:ind w:firstLine="0"/>
        <w:contextualSpacing/>
        <w:jc w:val="center"/>
      </w:pPr>
      <w:r w:rsidRPr="004665AC">
        <w:t>_________________________________________</w:t>
      </w:r>
    </w:p>
    <w:p w14:paraId="29E804BC" w14:textId="77777777" w:rsidR="00683B28" w:rsidRPr="00A33AF5" w:rsidRDefault="00683B28" w:rsidP="005B290B">
      <w:pPr>
        <w:pStyle w:val="a3"/>
        <w:contextualSpacing/>
        <w:jc w:val="center"/>
        <w:rPr>
          <w:sz w:val="28"/>
          <w:szCs w:val="28"/>
          <w:highlight w:val="yellow"/>
        </w:rPr>
      </w:pPr>
    </w:p>
    <w:p w14:paraId="1EBAD173" w14:textId="77777777" w:rsidR="005B38C1" w:rsidRDefault="005B38C1" w:rsidP="005B290B">
      <w:pPr>
        <w:pStyle w:val="a3"/>
        <w:contextualSpacing/>
        <w:jc w:val="center"/>
        <w:rPr>
          <w:sz w:val="28"/>
          <w:szCs w:val="28"/>
        </w:rPr>
      </w:pPr>
    </w:p>
    <w:p w14:paraId="6528DBBA" w14:textId="77777777" w:rsidR="005B38C1" w:rsidRDefault="005B38C1" w:rsidP="005B290B">
      <w:pPr>
        <w:pStyle w:val="a3"/>
        <w:contextualSpacing/>
        <w:jc w:val="center"/>
        <w:rPr>
          <w:sz w:val="28"/>
          <w:szCs w:val="28"/>
        </w:rPr>
      </w:pPr>
    </w:p>
    <w:p w14:paraId="0498D036" w14:textId="77777777" w:rsidR="005B38C1" w:rsidRDefault="005B38C1" w:rsidP="005B290B">
      <w:pPr>
        <w:pStyle w:val="a3"/>
        <w:contextualSpacing/>
        <w:jc w:val="center"/>
        <w:rPr>
          <w:sz w:val="28"/>
          <w:szCs w:val="28"/>
        </w:rPr>
      </w:pPr>
    </w:p>
    <w:p w14:paraId="245FC3FF" w14:textId="77777777" w:rsidR="005B38C1" w:rsidRDefault="005B38C1" w:rsidP="005B290B">
      <w:pPr>
        <w:pStyle w:val="a3"/>
        <w:contextualSpacing/>
        <w:jc w:val="center"/>
        <w:rPr>
          <w:sz w:val="28"/>
          <w:szCs w:val="28"/>
        </w:rPr>
      </w:pPr>
    </w:p>
    <w:p w14:paraId="4F081271" w14:textId="77777777" w:rsidR="005B38C1" w:rsidRDefault="005B38C1" w:rsidP="005B290B">
      <w:pPr>
        <w:pStyle w:val="a3"/>
        <w:contextualSpacing/>
        <w:jc w:val="center"/>
        <w:rPr>
          <w:sz w:val="28"/>
          <w:szCs w:val="28"/>
        </w:rPr>
      </w:pPr>
    </w:p>
    <w:p w14:paraId="523C7BE5" w14:textId="77777777" w:rsidR="005B38C1" w:rsidRDefault="005B38C1" w:rsidP="005B290B">
      <w:pPr>
        <w:pStyle w:val="a3"/>
        <w:contextualSpacing/>
        <w:jc w:val="center"/>
        <w:rPr>
          <w:sz w:val="28"/>
          <w:szCs w:val="28"/>
        </w:rPr>
      </w:pPr>
    </w:p>
    <w:p w14:paraId="79E6AAAD" w14:textId="77777777" w:rsidR="005B38C1" w:rsidRDefault="005B38C1" w:rsidP="005B290B">
      <w:pPr>
        <w:pStyle w:val="a3"/>
        <w:contextualSpacing/>
        <w:jc w:val="center"/>
        <w:rPr>
          <w:sz w:val="28"/>
          <w:szCs w:val="28"/>
        </w:rPr>
      </w:pPr>
    </w:p>
    <w:p w14:paraId="179F503B" w14:textId="77777777" w:rsidR="005B38C1" w:rsidRDefault="005B38C1" w:rsidP="005B290B">
      <w:pPr>
        <w:pStyle w:val="a3"/>
        <w:contextualSpacing/>
        <w:jc w:val="center"/>
        <w:rPr>
          <w:sz w:val="28"/>
          <w:szCs w:val="28"/>
        </w:rPr>
      </w:pPr>
    </w:p>
    <w:p w14:paraId="7F87C419" w14:textId="77777777" w:rsidR="005B38C1" w:rsidRDefault="005B38C1" w:rsidP="005B290B">
      <w:pPr>
        <w:pStyle w:val="a3"/>
        <w:contextualSpacing/>
        <w:jc w:val="center"/>
        <w:rPr>
          <w:sz w:val="28"/>
          <w:szCs w:val="28"/>
        </w:rPr>
      </w:pPr>
    </w:p>
    <w:p w14:paraId="02F70A2C" w14:textId="77777777" w:rsidR="005B38C1" w:rsidRDefault="005B38C1" w:rsidP="005B290B">
      <w:pPr>
        <w:pStyle w:val="a3"/>
        <w:contextualSpacing/>
        <w:jc w:val="center"/>
        <w:rPr>
          <w:sz w:val="28"/>
          <w:szCs w:val="28"/>
        </w:rPr>
      </w:pPr>
    </w:p>
    <w:p w14:paraId="7CCC2052" w14:textId="77777777" w:rsidR="005B38C1" w:rsidRDefault="005B38C1" w:rsidP="005B290B">
      <w:pPr>
        <w:pStyle w:val="a3"/>
        <w:contextualSpacing/>
        <w:jc w:val="center"/>
        <w:rPr>
          <w:sz w:val="28"/>
          <w:szCs w:val="28"/>
        </w:rPr>
      </w:pPr>
    </w:p>
    <w:p w14:paraId="420C9ED1" w14:textId="77777777" w:rsidR="005B38C1" w:rsidRDefault="005B38C1" w:rsidP="005B290B">
      <w:pPr>
        <w:pStyle w:val="a3"/>
        <w:contextualSpacing/>
        <w:jc w:val="center"/>
        <w:rPr>
          <w:sz w:val="28"/>
          <w:szCs w:val="28"/>
        </w:rPr>
      </w:pPr>
    </w:p>
    <w:p w14:paraId="16C70225" w14:textId="77777777" w:rsidR="005B38C1" w:rsidRDefault="005B38C1" w:rsidP="005B290B">
      <w:pPr>
        <w:pStyle w:val="a3"/>
        <w:contextualSpacing/>
        <w:jc w:val="center"/>
        <w:rPr>
          <w:sz w:val="28"/>
          <w:szCs w:val="28"/>
        </w:rPr>
      </w:pPr>
    </w:p>
    <w:p w14:paraId="75D2BD9B" w14:textId="77777777" w:rsidR="005B38C1" w:rsidRDefault="005B38C1" w:rsidP="005B290B">
      <w:pPr>
        <w:pStyle w:val="a3"/>
        <w:contextualSpacing/>
        <w:jc w:val="center"/>
        <w:rPr>
          <w:sz w:val="28"/>
          <w:szCs w:val="28"/>
        </w:rPr>
      </w:pPr>
    </w:p>
    <w:p w14:paraId="705587D2" w14:textId="77777777" w:rsidR="005B38C1" w:rsidRDefault="005B38C1" w:rsidP="005B290B">
      <w:pPr>
        <w:pStyle w:val="a3"/>
        <w:contextualSpacing/>
        <w:jc w:val="center"/>
        <w:rPr>
          <w:sz w:val="28"/>
          <w:szCs w:val="28"/>
        </w:rPr>
      </w:pPr>
    </w:p>
    <w:p w14:paraId="22F800F8" w14:textId="77777777" w:rsidR="005B38C1" w:rsidRDefault="005B38C1" w:rsidP="005B290B">
      <w:pPr>
        <w:pStyle w:val="a3"/>
        <w:contextualSpacing/>
        <w:jc w:val="center"/>
        <w:rPr>
          <w:sz w:val="28"/>
          <w:szCs w:val="28"/>
        </w:rPr>
      </w:pPr>
    </w:p>
    <w:p w14:paraId="7526DDC3" w14:textId="77777777" w:rsidR="005B38C1" w:rsidRDefault="005B38C1" w:rsidP="005B290B">
      <w:pPr>
        <w:pStyle w:val="a3"/>
        <w:contextualSpacing/>
        <w:jc w:val="center"/>
        <w:rPr>
          <w:sz w:val="28"/>
          <w:szCs w:val="28"/>
        </w:rPr>
      </w:pPr>
    </w:p>
    <w:p w14:paraId="4AD8B094" w14:textId="77777777" w:rsidR="005B38C1" w:rsidRDefault="005B38C1" w:rsidP="005B290B">
      <w:pPr>
        <w:pStyle w:val="a3"/>
        <w:contextualSpacing/>
        <w:jc w:val="center"/>
        <w:rPr>
          <w:sz w:val="28"/>
          <w:szCs w:val="28"/>
        </w:rPr>
      </w:pPr>
    </w:p>
    <w:p w14:paraId="360B5D3A" w14:textId="77777777" w:rsidR="005B38C1" w:rsidRDefault="005B38C1" w:rsidP="005B290B">
      <w:pPr>
        <w:pStyle w:val="a3"/>
        <w:contextualSpacing/>
        <w:jc w:val="center"/>
        <w:rPr>
          <w:sz w:val="28"/>
          <w:szCs w:val="28"/>
        </w:rPr>
      </w:pPr>
    </w:p>
    <w:p w14:paraId="5706067E" w14:textId="77777777" w:rsidR="005B38C1" w:rsidRDefault="005B38C1" w:rsidP="005B290B">
      <w:pPr>
        <w:pStyle w:val="a3"/>
        <w:contextualSpacing/>
        <w:jc w:val="center"/>
        <w:rPr>
          <w:sz w:val="28"/>
          <w:szCs w:val="28"/>
        </w:rPr>
      </w:pPr>
    </w:p>
    <w:p w14:paraId="6CCC6FBD" w14:textId="77777777" w:rsidR="005B38C1" w:rsidRDefault="005B38C1" w:rsidP="005B290B">
      <w:pPr>
        <w:pStyle w:val="a3"/>
        <w:contextualSpacing/>
        <w:jc w:val="center"/>
        <w:rPr>
          <w:sz w:val="28"/>
          <w:szCs w:val="28"/>
        </w:rPr>
      </w:pPr>
    </w:p>
    <w:p w14:paraId="434C49A4" w14:textId="77777777" w:rsidR="005B38C1" w:rsidRDefault="005B38C1" w:rsidP="005B290B">
      <w:pPr>
        <w:pStyle w:val="a3"/>
        <w:contextualSpacing/>
        <w:jc w:val="center"/>
        <w:rPr>
          <w:sz w:val="28"/>
          <w:szCs w:val="28"/>
        </w:rPr>
      </w:pPr>
    </w:p>
    <w:p w14:paraId="251E0B03" w14:textId="77777777" w:rsidR="005B38C1" w:rsidRDefault="005B38C1" w:rsidP="005B290B">
      <w:pPr>
        <w:pStyle w:val="a3"/>
        <w:contextualSpacing/>
        <w:jc w:val="center"/>
        <w:rPr>
          <w:sz w:val="28"/>
          <w:szCs w:val="28"/>
        </w:rPr>
      </w:pPr>
    </w:p>
    <w:p w14:paraId="6C53E58D" w14:textId="77777777" w:rsidR="005B38C1" w:rsidRDefault="005B38C1" w:rsidP="005B290B">
      <w:pPr>
        <w:pStyle w:val="a3"/>
        <w:contextualSpacing/>
        <w:jc w:val="center"/>
        <w:rPr>
          <w:sz w:val="28"/>
          <w:szCs w:val="28"/>
        </w:rPr>
      </w:pPr>
    </w:p>
    <w:p w14:paraId="5BE0E4D1" w14:textId="77777777" w:rsidR="005B38C1" w:rsidRDefault="005B38C1" w:rsidP="005B290B">
      <w:pPr>
        <w:pStyle w:val="a3"/>
        <w:contextualSpacing/>
        <w:jc w:val="center"/>
        <w:rPr>
          <w:sz w:val="28"/>
          <w:szCs w:val="28"/>
        </w:rPr>
      </w:pPr>
    </w:p>
    <w:p w14:paraId="500EB8EB" w14:textId="77777777" w:rsidR="005B38C1" w:rsidRDefault="005B38C1" w:rsidP="005B290B">
      <w:pPr>
        <w:pStyle w:val="a3"/>
        <w:contextualSpacing/>
        <w:jc w:val="center"/>
        <w:rPr>
          <w:sz w:val="28"/>
          <w:szCs w:val="28"/>
        </w:rPr>
      </w:pPr>
    </w:p>
    <w:p w14:paraId="207D2286" w14:textId="77777777" w:rsidR="005B38C1" w:rsidRDefault="005B38C1" w:rsidP="005B290B">
      <w:pPr>
        <w:pStyle w:val="a3"/>
        <w:contextualSpacing/>
        <w:jc w:val="center"/>
        <w:rPr>
          <w:sz w:val="28"/>
          <w:szCs w:val="28"/>
        </w:rPr>
      </w:pPr>
    </w:p>
    <w:p w14:paraId="173E7C1C" w14:textId="77777777" w:rsidR="005B38C1" w:rsidRDefault="005B38C1" w:rsidP="005B290B">
      <w:pPr>
        <w:pStyle w:val="a3"/>
        <w:contextualSpacing/>
        <w:jc w:val="center"/>
        <w:rPr>
          <w:sz w:val="28"/>
          <w:szCs w:val="28"/>
        </w:rPr>
      </w:pPr>
    </w:p>
    <w:p w14:paraId="59802C5A" w14:textId="77777777" w:rsidR="005B38C1" w:rsidRDefault="005B38C1" w:rsidP="005B290B">
      <w:pPr>
        <w:pStyle w:val="a3"/>
        <w:contextualSpacing/>
        <w:jc w:val="center"/>
        <w:rPr>
          <w:sz w:val="28"/>
          <w:szCs w:val="28"/>
        </w:rPr>
      </w:pPr>
    </w:p>
    <w:p w14:paraId="1991C10B" w14:textId="77777777" w:rsidR="005B38C1" w:rsidRDefault="005B38C1" w:rsidP="005B290B">
      <w:pPr>
        <w:pStyle w:val="a3"/>
        <w:contextualSpacing/>
        <w:jc w:val="center"/>
        <w:rPr>
          <w:sz w:val="28"/>
          <w:szCs w:val="28"/>
        </w:rPr>
      </w:pPr>
    </w:p>
    <w:p w14:paraId="40DA3636" w14:textId="77777777" w:rsidR="005B38C1" w:rsidRDefault="005B38C1" w:rsidP="005B290B">
      <w:pPr>
        <w:pStyle w:val="a3"/>
        <w:contextualSpacing/>
        <w:jc w:val="center"/>
        <w:rPr>
          <w:sz w:val="28"/>
          <w:szCs w:val="28"/>
        </w:rPr>
      </w:pPr>
    </w:p>
    <w:p w14:paraId="5DEE7EF3" w14:textId="77777777" w:rsidR="005B38C1" w:rsidRDefault="005B38C1" w:rsidP="005B290B">
      <w:pPr>
        <w:pStyle w:val="a3"/>
        <w:contextualSpacing/>
        <w:jc w:val="center"/>
        <w:rPr>
          <w:sz w:val="28"/>
          <w:szCs w:val="28"/>
        </w:rPr>
      </w:pPr>
    </w:p>
    <w:p w14:paraId="2252E731" w14:textId="77777777" w:rsidR="005B38C1" w:rsidRDefault="005B38C1" w:rsidP="005B290B">
      <w:pPr>
        <w:pStyle w:val="a3"/>
        <w:contextualSpacing/>
        <w:jc w:val="center"/>
        <w:rPr>
          <w:sz w:val="28"/>
          <w:szCs w:val="28"/>
        </w:rPr>
      </w:pPr>
    </w:p>
    <w:p w14:paraId="6EB77007" w14:textId="77777777" w:rsidR="005B38C1" w:rsidRDefault="005B38C1" w:rsidP="005B290B">
      <w:pPr>
        <w:pStyle w:val="a3"/>
        <w:contextualSpacing/>
        <w:jc w:val="center"/>
        <w:rPr>
          <w:sz w:val="28"/>
          <w:szCs w:val="28"/>
        </w:rPr>
      </w:pPr>
    </w:p>
    <w:p w14:paraId="6E335A9E" w14:textId="77777777" w:rsidR="005B38C1" w:rsidRDefault="005B38C1" w:rsidP="005B290B">
      <w:pPr>
        <w:pStyle w:val="a3"/>
        <w:contextualSpacing/>
        <w:jc w:val="center"/>
        <w:rPr>
          <w:sz w:val="28"/>
          <w:szCs w:val="28"/>
        </w:rPr>
      </w:pPr>
    </w:p>
    <w:p w14:paraId="7CF71F23" w14:textId="77777777" w:rsidR="005B38C1" w:rsidRDefault="005B38C1" w:rsidP="005B290B">
      <w:pPr>
        <w:pStyle w:val="a3"/>
        <w:contextualSpacing/>
        <w:jc w:val="center"/>
        <w:rPr>
          <w:sz w:val="28"/>
          <w:szCs w:val="28"/>
        </w:rPr>
      </w:pPr>
    </w:p>
    <w:p w14:paraId="56900A76" w14:textId="77777777" w:rsidR="005B38C1" w:rsidRDefault="005B38C1" w:rsidP="005B290B">
      <w:pPr>
        <w:pStyle w:val="a3"/>
        <w:contextualSpacing/>
        <w:jc w:val="center"/>
        <w:rPr>
          <w:sz w:val="28"/>
          <w:szCs w:val="28"/>
        </w:rPr>
      </w:pPr>
    </w:p>
    <w:p w14:paraId="4150DA48" w14:textId="77777777" w:rsidR="005B38C1" w:rsidRDefault="005B38C1" w:rsidP="005B290B">
      <w:pPr>
        <w:pStyle w:val="a3"/>
        <w:contextualSpacing/>
        <w:jc w:val="center"/>
        <w:rPr>
          <w:sz w:val="28"/>
          <w:szCs w:val="28"/>
        </w:rPr>
      </w:pPr>
    </w:p>
    <w:p w14:paraId="3DC9C62F" w14:textId="249DE7E1" w:rsidR="00B65E31" w:rsidRDefault="005B290B" w:rsidP="005B290B">
      <w:pPr>
        <w:pStyle w:val="a3"/>
        <w:contextualSpacing/>
        <w:jc w:val="center"/>
        <w:rPr>
          <w:sz w:val="28"/>
          <w:szCs w:val="28"/>
        </w:rPr>
      </w:pPr>
      <w:r w:rsidRPr="004665AC">
        <w:rPr>
          <w:sz w:val="28"/>
          <w:szCs w:val="28"/>
        </w:rPr>
        <w:t>ЛИСТ ОЗНАКОМЛЕНИЯ С ПОЛОЖЕНИЕМ:</w:t>
      </w:r>
    </w:p>
    <w:p w14:paraId="00C4D158" w14:textId="720FB1AD" w:rsidR="005B290B" w:rsidRDefault="005B290B" w:rsidP="005B290B">
      <w:pPr>
        <w:pStyle w:val="a3"/>
        <w:contextualSpacing/>
        <w:jc w:val="center"/>
        <w:rPr>
          <w:color w:val="000000"/>
          <w:sz w:val="28"/>
          <w:szCs w:val="28"/>
        </w:rPr>
      </w:pPr>
    </w:p>
    <w:p w14:paraId="5F202C7D" w14:textId="77777777" w:rsidR="007C326E" w:rsidRPr="00BE3B35" w:rsidRDefault="007C326E" w:rsidP="005B290B">
      <w:pPr>
        <w:pStyle w:val="a3"/>
        <w:contextualSpacing/>
        <w:jc w:val="center"/>
        <w:rPr>
          <w:color w:val="000000"/>
          <w:sz w:val="28"/>
          <w:szCs w:val="28"/>
        </w:rPr>
      </w:pPr>
    </w:p>
    <w:tbl>
      <w:tblPr>
        <w:tblW w:w="9356" w:type="dxa"/>
        <w:tblInd w:w="250" w:type="dxa"/>
        <w:tblLayout w:type="fixed"/>
        <w:tblLook w:val="04A0" w:firstRow="1" w:lastRow="0" w:firstColumn="1" w:lastColumn="0" w:noHBand="0" w:noVBand="1"/>
      </w:tblPr>
      <w:tblGrid>
        <w:gridCol w:w="6095"/>
        <w:gridCol w:w="3261"/>
      </w:tblGrid>
      <w:tr w:rsidR="00B65E31" w:rsidRPr="003433E9" w14:paraId="125810D2" w14:textId="77777777" w:rsidTr="005B290B">
        <w:trPr>
          <w:trHeight w:val="341"/>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FCF66" w14:textId="77777777" w:rsidR="00B65E31" w:rsidRPr="00CB3839" w:rsidRDefault="00B65E31" w:rsidP="005B290B">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E438E6" w14:textId="77777777" w:rsidR="00B65E31" w:rsidRDefault="00B65E31" w:rsidP="005B290B">
            <w:pPr>
              <w:contextualSpacing/>
              <w:jc w:val="center"/>
              <w:rPr>
                <w:rFonts w:eastAsia="Times New Roman"/>
                <w:color w:val="000000"/>
              </w:rPr>
            </w:pPr>
          </w:p>
          <w:p w14:paraId="2867A16A" w14:textId="77777777" w:rsidR="00B65E31" w:rsidRDefault="00B65E31" w:rsidP="005B290B">
            <w:pPr>
              <w:contextualSpacing/>
              <w:jc w:val="center"/>
              <w:rPr>
                <w:rFonts w:eastAsia="Times New Roman"/>
                <w:color w:val="000000"/>
              </w:rPr>
            </w:pPr>
          </w:p>
          <w:p w14:paraId="2AA83723" w14:textId="77777777" w:rsidR="00B65E31" w:rsidRPr="003433E9" w:rsidRDefault="00B65E31" w:rsidP="005B290B">
            <w:pPr>
              <w:contextualSpacing/>
              <w:jc w:val="center"/>
              <w:rPr>
                <w:rFonts w:eastAsia="Times New Roman"/>
                <w:color w:val="000000"/>
              </w:rPr>
            </w:pPr>
          </w:p>
        </w:tc>
      </w:tr>
      <w:tr w:rsidR="00B65E31" w:rsidRPr="003433E9" w14:paraId="44550253" w14:textId="77777777" w:rsidTr="005B290B">
        <w:trPr>
          <w:trHeight w:val="414"/>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A14FA" w14:textId="77777777" w:rsidR="00B65E31" w:rsidRPr="00CB3839" w:rsidRDefault="00B65E31" w:rsidP="005B290B">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53A45B" w14:textId="77777777" w:rsidR="00B65E31" w:rsidRDefault="00B65E31" w:rsidP="005B290B">
            <w:pPr>
              <w:contextualSpacing/>
              <w:jc w:val="center"/>
              <w:rPr>
                <w:rFonts w:eastAsia="Times New Roman"/>
                <w:color w:val="000000"/>
              </w:rPr>
            </w:pPr>
          </w:p>
          <w:p w14:paraId="0ED51E03" w14:textId="77777777" w:rsidR="00B65E31" w:rsidRDefault="00B65E31" w:rsidP="005B290B">
            <w:pPr>
              <w:contextualSpacing/>
              <w:jc w:val="center"/>
              <w:rPr>
                <w:rFonts w:eastAsia="Times New Roman"/>
                <w:color w:val="000000"/>
              </w:rPr>
            </w:pPr>
          </w:p>
          <w:p w14:paraId="20ED2299" w14:textId="77777777" w:rsidR="00B65E31" w:rsidRPr="003433E9" w:rsidRDefault="00B65E31" w:rsidP="005B290B">
            <w:pPr>
              <w:contextualSpacing/>
              <w:jc w:val="center"/>
              <w:rPr>
                <w:rFonts w:eastAsia="Times New Roman"/>
                <w:color w:val="000000"/>
              </w:rPr>
            </w:pPr>
          </w:p>
        </w:tc>
      </w:tr>
      <w:tr w:rsidR="00B65E31" w:rsidRPr="003433E9" w14:paraId="6A58BFD0" w14:textId="77777777" w:rsidTr="004665AC">
        <w:trPr>
          <w:trHeight w:val="406"/>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71394" w14:textId="77777777" w:rsidR="00B65E31" w:rsidRPr="00CB3839" w:rsidRDefault="00B65E31" w:rsidP="005B290B">
            <w:pPr>
              <w:contextualSpacing/>
              <w:rPr>
                <w:rFonts w:eastAsia="Times New Roman"/>
                <w:color w:val="000000"/>
                <w:sz w:val="28"/>
                <w:szCs w:val="28"/>
              </w:rPr>
            </w:pPr>
          </w:p>
        </w:tc>
        <w:tc>
          <w:tcPr>
            <w:tcW w:w="3261" w:type="dxa"/>
            <w:tcBorders>
              <w:top w:val="nil"/>
              <w:left w:val="nil"/>
              <w:bottom w:val="single" w:sz="4" w:space="0" w:color="auto"/>
              <w:right w:val="single" w:sz="4" w:space="0" w:color="auto"/>
            </w:tcBorders>
            <w:shd w:val="clear" w:color="auto" w:fill="FFFFFF" w:themeFill="background1"/>
            <w:vAlign w:val="center"/>
            <w:hideMark/>
          </w:tcPr>
          <w:p w14:paraId="1DC6DE0C" w14:textId="77777777" w:rsidR="00B65E31" w:rsidRDefault="00B65E31" w:rsidP="005B290B">
            <w:pPr>
              <w:contextualSpacing/>
              <w:jc w:val="center"/>
              <w:rPr>
                <w:rFonts w:eastAsia="Times New Roman"/>
                <w:color w:val="000000"/>
              </w:rPr>
            </w:pPr>
          </w:p>
          <w:p w14:paraId="71413E8F" w14:textId="77777777" w:rsidR="00B65E31" w:rsidRDefault="00B65E31" w:rsidP="005B290B">
            <w:pPr>
              <w:contextualSpacing/>
              <w:jc w:val="center"/>
              <w:rPr>
                <w:rFonts w:eastAsia="Times New Roman"/>
                <w:color w:val="000000"/>
              </w:rPr>
            </w:pPr>
          </w:p>
          <w:p w14:paraId="6F09E9BC" w14:textId="77777777" w:rsidR="00B65E31" w:rsidRPr="003433E9" w:rsidRDefault="00B65E31" w:rsidP="005B290B">
            <w:pPr>
              <w:contextualSpacing/>
              <w:jc w:val="center"/>
              <w:rPr>
                <w:rFonts w:eastAsia="Times New Roman"/>
                <w:color w:val="000000"/>
              </w:rPr>
            </w:pPr>
          </w:p>
        </w:tc>
      </w:tr>
      <w:tr w:rsidR="004665AC" w:rsidRPr="003433E9" w14:paraId="0F5CFD91" w14:textId="77777777" w:rsidTr="004665AC">
        <w:trPr>
          <w:trHeight w:val="568"/>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0284" w14:textId="77777777" w:rsidR="004665AC" w:rsidRPr="00CB3839" w:rsidRDefault="004665AC" w:rsidP="005B290B">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2EF3F51" w14:textId="77777777" w:rsidR="004665AC" w:rsidRDefault="004665AC" w:rsidP="005B290B">
            <w:pPr>
              <w:contextualSpacing/>
              <w:jc w:val="center"/>
              <w:rPr>
                <w:rFonts w:eastAsia="Times New Roman"/>
                <w:color w:val="000000"/>
              </w:rPr>
            </w:pPr>
          </w:p>
        </w:tc>
      </w:tr>
    </w:tbl>
    <w:p w14:paraId="69C38BC4" w14:textId="77777777" w:rsidR="00F30460" w:rsidRDefault="00F30460" w:rsidP="00F724A7">
      <w:pPr>
        <w:pStyle w:val="a3"/>
        <w:ind w:left="644" w:right="1"/>
        <w:jc w:val="center"/>
        <w:rPr>
          <w:color w:val="000000"/>
        </w:rPr>
      </w:pPr>
    </w:p>
    <w:sectPr w:rsidR="00F30460" w:rsidSect="00322BCD">
      <w:headerReference w:type="even" r:id="rId9"/>
      <w:pgSz w:w="11909" w:h="16834"/>
      <w:pgMar w:top="851" w:right="680" w:bottom="851" w:left="136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72AE7" w14:textId="77777777" w:rsidR="00514C19" w:rsidRDefault="00514C19">
      <w:r>
        <w:separator/>
      </w:r>
    </w:p>
  </w:endnote>
  <w:endnote w:type="continuationSeparator" w:id="0">
    <w:p w14:paraId="64ED563F" w14:textId="77777777" w:rsidR="00514C19" w:rsidRDefault="00514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Sans">
    <w:altName w:val="Calibri"/>
    <w:charset w:val="CC"/>
    <w:family w:val="swiss"/>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0579C" w14:textId="77777777" w:rsidR="00514C19" w:rsidRDefault="00514C19">
      <w:r>
        <w:separator/>
      </w:r>
    </w:p>
  </w:footnote>
  <w:footnote w:type="continuationSeparator" w:id="0">
    <w:p w14:paraId="6CD876FA" w14:textId="77777777" w:rsidR="00514C19" w:rsidRDefault="00514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1E627" w14:textId="7311D7F7" w:rsidR="00BA4ECD" w:rsidRDefault="009516A2">
    <w:pPr>
      <w:spacing w:line="14" w:lineRule="exact"/>
    </w:pPr>
    <w:r>
      <w:rPr>
        <w:noProof/>
      </w:rPr>
      <mc:AlternateContent>
        <mc:Choice Requires="wps">
          <w:drawing>
            <wp:anchor distT="0" distB="0" distL="0" distR="0" simplePos="0" relativeHeight="251658240" behindDoc="1" locked="0" layoutInCell="1" allowOverlap="1" wp14:anchorId="0E291B1D" wp14:editId="15D3A29B">
              <wp:simplePos x="0" y="0"/>
              <wp:positionH relativeFrom="page">
                <wp:posOffset>4013835</wp:posOffset>
              </wp:positionH>
              <wp:positionV relativeFrom="page">
                <wp:posOffset>240030</wp:posOffset>
              </wp:positionV>
              <wp:extent cx="64135" cy="1066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0498B" w14:textId="77777777" w:rsidR="00BA4ECD" w:rsidRDefault="00BA4ECD">
                          <w:pPr>
                            <w:pStyle w:val="20"/>
                            <w:shd w:val="clear" w:color="auto" w:fill="auto"/>
                            <w:rPr>
                              <w:sz w:val="28"/>
                              <w:szCs w:val="28"/>
                            </w:rPr>
                          </w:pPr>
                          <w:r>
                            <w:fldChar w:fldCharType="begin"/>
                          </w:r>
                          <w:r>
                            <w:instrText xml:space="preserve"> PAGE \* MERGEFORMAT </w:instrText>
                          </w:r>
                          <w:r>
                            <w:fldChar w:fldCharType="separate"/>
                          </w:r>
                          <w:r w:rsidR="00BE587E" w:rsidRPr="00BE587E">
                            <w:rPr>
                              <w:noProof/>
                              <w:sz w:val="28"/>
                              <w:szCs w:val="28"/>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291B1D" id="_x0000_t202" coordsize="21600,21600" o:spt="202" path="m,l,21600r21600,l21600,xe">
              <v:stroke joinstyle="miter"/>
              <v:path gradientshapeok="t" o:connecttype="rect"/>
            </v:shapetype>
            <v:shape id="Text Box 1" o:spid="_x0000_s1026" type="#_x0000_t202" style="position:absolute;margin-left:316.05pt;margin-top:18.9pt;width:5.05pt;height:8.4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" filled="f" stroked="f">
              <v:textbox style="mso-fit-shape-to-text:t" inset="0,0,0,0">
                <w:txbxContent>
                  <w:p w14:paraId="1950498B" w14:textId="77777777" w:rsidR="00BA4ECD" w:rsidRDefault="00BA4ECD">
                    <w:pPr>
                      <w:pStyle w:val="20"/>
                      <w:shd w:val="clear" w:color="auto" w:fill="auto"/>
                      <w:rPr>
                        <w:sz w:val="28"/>
                        <w:szCs w:val="28"/>
                      </w:rPr>
                    </w:pPr>
                    <w:r>
                      <w:fldChar w:fldCharType="begin"/>
                    </w:r>
                    <w:r>
                      <w:instrText xml:space="preserve"> PAGE \* MERGEFORMAT </w:instrText>
                    </w:r>
                    <w:r>
                      <w:fldChar w:fldCharType="separate"/>
                    </w:r>
                    <w:r w:rsidR="00BE587E" w:rsidRPr="00BE587E">
                      <w:rPr>
                        <w:noProof/>
                        <w:sz w:val="28"/>
                        <w:szCs w:val="28"/>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06D66"/>
    <w:multiLevelType w:val="hybridMultilevel"/>
    <w:tmpl w:val="763EC23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E631E5B"/>
    <w:multiLevelType w:val="hybridMultilevel"/>
    <w:tmpl w:val="3250B33E"/>
    <w:lvl w:ilvl="0" w:tplc="757C9B60">
      <w:start w:val="28"/>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2">
    <w:nsid w:val="10787B62"/>
    <w:multiLevelType w:val="hybridMultilevel"/>
    <w:tmpl w:val="8E72195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7E84D28"/>
    <w:multiLevelType w:val="hybridMultilevel"/>
    <w:tmpl w:val="4A9CA3D0"/>
    <w:lvl w:ilvl="0" w:tplc="4D02D8B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
    <w:nsid w:val="1B816887"/>
    <w:multiLevelType w:val="hybridMultilevel"/>
    <w:tmpl w:val="CDFCDF80"/>
    <w:lvl w:ilvl="0" w:tplc="1E561B18">
      <w:start w:val="39"/>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1BB76909"/>
    <w:multiLevelType w:val="hybridMultilevel"/>
    <w:tmpl w:val="B84829E2"/>
    <w:lvl w:ilvl="0" w:tplc="AE3A6F3E">
      <w:start w:val="4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1C44225D"/>
    <w:multiLevelType w:val="hybridMultilevel"/>
    <w:tmpl w:val="101EB3BE"/>
    <w:lvl w:ilvl="0" w:tplc="F43E9094">
      <w:start w:val="3"/>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
    <w:nsid w:val="24E76CC6"/>
    <w:multiLevelType w:val="multilevel"/>
    <w:tmpl w:val="8D9050C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607239A"/>
    <w:multiLevelType w:val="hybridMultilevel"/>
    <w:tmpl w:val="9E2C687C"/>
    <w:lvl w:ilvl="0" w:tplc="BB623CEC">
      <w:start w:val="36"/>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
    <w:nsid w:val="2A5D605F"/>
    <w:multiLevelType w:val="hybridMultilevel"/>
    <w:tmpl w:val="F9189A40"/>
    <w:lvl w:ilvl="0" w:tplc="D102CE6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0">
    <w:nsid w:val="2ADD1CD8"/>
    <w:multiLevelType w:val="multilevel"/>
    <w:tmpl w:val="6D18C864"/>
    <w:lvl w:ilvl="0">
      <w:start w:val="1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E576EDC"/>
    <w:multiLevelType w:val="multilevel"/>
    <w:tmpl w:val="7ADA658E"/>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47137685"/>
    <w:multiLevelType w:val="hybridMultilevel"/>
    <w:tmpl w:val="61B26178"/>
    <w:lvl w:ilvl="0" w:tplc="9EEA13D6">
      <w:start w:val="2"/>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4ADC2199"/>
    <w:multiLevelType w:val="multilevel"/>
    <w:tmpl w:val="BACCB3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2B64700"/>
    <w:multiLevelType w:val="hybridMultilevel"/>
    <w:tmpl w:val="D5D62F32"/>
    <w:lvl w:ilvl="0" w:tplc="47C6C34C">
      <w:start w:val="1"/>
      <w:numFmt w:val="upperRoman"/>
      <w:lvlText w:val="%1."/>
      <w:lvlJc w:val="left"/>
      <w:pPr>
        <w:ind w:left="1854" w:hanging="720"/>
      </w:pPr>
      <w:rPr>
        <w:rFonts w:eastAsia="Times New Roman"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572315AC"/>
    <w:multiLevelType w:val="multilevel"/>
    <w:tmpl w:val="E71CD81C"/>
    <w:lvl w:ilvl="0">
      <w:start w:val="1"/>
      <w:numFmt w:val="decimal"/>
      <w:lvlText w:val="%1."/>
      <w:lvlJc w:val="left"/>
      <w:pPr>
        <w:ind w:left="644" w:hanging="360"/>
      </w:pPr>
      <w:rPr>
        <w:rFonts w:eastAsia="Times New Roman" w:cs="Times New Roman" w:hint="default"/>
      </w:rPr>
    </w:lvl>
    <w:lvl w:ilvl="1">
      <w:start w:val="1"/>
      <w:numFmt w:val="decimal"/>
      <w:isLgl/>
      <w:lvlText w:val="%1.%2."/>
      <w:lvlJc w:val="left"/>
      <w:pPr>
        <w:ind w:left="1048" w:hanging="480"/>
      </w:pPr>
      <w:rPr>
        <w:rFonts w:eastAsia="Times New Roman" w:cs="Times New Roman" w:hint="default"/>
      </w:rPr>
    </w:lvl>
    <w:lvl w:ilvl="2">
      <w:start w:val="1"/>
      <w:numFmt w:val="decimal"/>
      <w:isLgl/>
      <w:lvlText w:val="%1.%2.%3."/>
      <w:lvlJc w:val="left"/>
      <w:pPr>
        <w:ind w:left="1288" w:hanging="720"/>
      </w:pPr>
      <w:rPr>
        <w:rFonts w:eastAsia="Times New Roman" w:cs="Times New Roman" w:hint="default"/>
      </w:rPr>
    </w:lvl>
    <w:lvl w:ilvl="3">
      <w:start w:val="1"/>
      <w:numFmt w:val="decimal"/>
      <w:isLgl/>
      <w:lvlText w:val="%1.%2.%3.%4."/>
      <w:lvlJc w:val="left"/>
      <w:pPr>
        <w:ind w:left="1288" w:hanging="720"/>
      </w:pPr>
      <w:rPr>
        <w:rFonts w:eastAsia="Times New Roman" w:cs="Times New Roman" w:hint="default"/>
      </w:rPr>
    </w:lvl>
    <w:lvl w:ilvl="4">
      <w:start w:val="1"/>
      <w:numFmt w:val="decimal"/>
      <w:isLgl/>
      <w:lvlText w:val="%1.%2.%3.%4.%5."/>
      <w:lvlJc w:val="left"/>
      <w:pPr>
        <w:ind w:left="1648" w:hanging="1080"/>
      </w:pPr>
      <w:rPr>
        <w:rFonts w:eastAsia="Times New Roman" w:cs="Times New Roman" w:hint="default"/>
      </w:rPr>
    </w:lvl>
    <w:lvl w:ilvl="5">
      <w:start w:val="1"/>
      <w:numFmt w:val="decimal"/>
      <w:isLgl/>
      <w:lvlText w:val="%1.%2.%3.%4.%5.%6."/>
      <w:lvlJc w:val="left"/>
      <w:pPr>
        <w:ind w:left="1648" w:hanging="1080"/>
      </w:pPr>
      <w:rPr>
        <w:rFonts w:eastAsia="Times New Roman" w:cs="Times New Roman" w:hint="default"/>
      </w:rPr>
    </w:lvl>
    <w:lvl w:ilvl="6">
      <w:start w:val="1"/>
      <w:numFmt w:val="decimal"/>
      <w:isLgl/>
      <w:lvlText w:val="%1.%2.%3.%4.%5.%6.%7."/>
      <w:lvlJc w:val="left"/>
      <w:pPr>
        <w:ind w:left="2008" w:hanging="1440"/>
      </w:pPr>
      <w:rPr>
        <w:rFonts w:eastAsia="Times New Roman" w:cs="Times New Roman" w:hint="default"/>
      </w:rPr>
    </w:lvl>
    <w:lvl w:ilvl="7">
      <w:start w:val="1"/>
      <w:numFmt w:val="decimal"/>
      <w:isLgl/>
      <w:lvlText w:val="%1.%2.%3.%4.%5.%6.%7.%8."/>
      <w:lvlJc w:val="left"/>
      <w:pPr>
        <w:ind w:left="2008" w:hanging="1440"/>
      </w:pPr>
      <w:rPr>
        <w:rFonts w:eastAsia="Times New Roman" w:cs="Times New Roman" w:hint="default"/>
      </w:rPr>
    </w:lvl>
    <w:lvl w:ilvl="8">
      <w:start w:val="1"/>
      <w:numFmt w:val="decimal"/>
      <w:isLgl/>
      <w:lvlText w:val="%1.%2.%3.%4.%5.%6.%7.%8.%9."/>
      <w:lvlJc w:val="left"/>
      <w:pPr>
        <w:ind w:left="2368" w:hanging="1800"/>
      </w:pPr>
      <w:rPr>
        <w:rFonts w:eastAsia="Times New Roman" w:cs="Times New Roman" w:hint="default"/>
      </w:rPr>
    </w:lvl>
  </w:abstractNum>
  <w:abstractNum w:abstractNumId="16">
    <w:nsid w:val="6088034A"/>
    <w:multiLevelType w:val="hybridMultilevel"/>
    <w:tmpl w:val="DA84B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DD5EE1"/>
    <w:multiLevelType w:val="hybridMultilevel"/>
    <w:tmpl w:val="F1143912"/>
    <w:lvl w:ilvl="0" w:tplc="3CFCDEDA">
      <w:start w:val="2"/>
      <w:numFmt w:val="decimal"/>
      <w:lvlText w:val="%1."/>
      <w:lvlJc w:val="left"/>
      <w:pPr>
        <w:ind w:left="1494" w:hanging="360"/>
      </w:pPr>
      <w:rPr>
        <w:rFonts w:eastAsia="Times New Roman"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18">
    <w:nsid w:val="6D3A2165"/>
    <w:multiLevelType w:val="hybridMultilevel"/>
    <w:tmpl w:val="FE221A60"/>
    <w:lvl w:ilvl="0" w:tplc="2744E13A">
      <w:start w:val="15"/>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9">
    <w:nsid w:val="74355D69"/>
    <w:multiLevelType w:val="multilevel"/>
    <w:tmpl w:val="E71CD81C"/>
    <w:lvl w:ilvl="0">
      <w:start w:val="1"/>
      <w:numFmt w:val="decimal"/>
      <w:lvlText w:val="%1."/>
      <w:lvlJc w:val="left"/>
      <w:pPr>
        <w:ind w:left="644" w:hanging="360"/>
      </w:pPr>
      <w:rPr>
        <w:rFonts w:eastAsia="Times New Roman" w:cs="Times New Roman" w:hint="default"/>
      </w:rPr>
    </w:lvl>
    <w:lvl w:ilvl="1">
      <w:start w:val="1"/>
      <w:numFmt w:val="decimal"/>
      <w:isLgl/>
      <w:lvlText w:val="%1.%2."/>
      <w:lvlJc w:val="left"/>
      <w:pPr>
        <w:ind w:left="1048" w:hanging="480"/>
      </w:pPr>
      <w:rPr>
        <w:rFonts w:eastAsia="Times New Roman" w:cs="Times New Roman" w:hint="default"/>
      </w:rPr>
    </w:lvl>
    <w:lvl w:ilvl="2">
      <w:start w:val="1"/>
      <w:numFmt w:val="decimal"/>
      <w:isLgl/>
      <w:lvlText w:val="%1.%2.%3."/>
      <w:lvlJc w:val="left"/>
      <w:pPr>
        <w:ind w:left="1288" w:hanging="720"/>
      </w:pPr>
      <w:rPr>
        <w:rFonts w:eastAsia="Times New Roman" w:cs="Times New Roman" w:hint="default"/>
      </w:rPr>
    </w:lvl>
    <w:lvl w:ilvl="3">
      <w:start w:val="1"/>
      <w:numFmt w:val="decimal"/>
      <w:isLgl/>
      <w:lvlText w:val="%1.%2.%3.%4."/>
      <w:lvlJc w:val="left"/>
      <w:pPr>
        <w:ind w:left="1288" w:hanging="720"/>
      </w:pPr>
      <w:rPr>
        <w:rFonts w:eastAsia="Times New Roman" w:cs="Times New Roman" w:hint="default"/>
      </w:rPr>
    </w:lvl>
    <w:lvl w:ilvl="4">
      <w:start w:val="1"/>
      <w:numFmt w:val="decimal"/>
      <w:isLgl/>
      <w:lvlText w:val="%1.%2.%3.%4.%5."/>
      <w:lvlJc w:val="left"/>
      <w:pPr>
        <w:ind w:left="1648" w:hanging="1080"/>
      </w:pPr>
      <w:rPr>
        <w:rFonts w:eastAsia="Times New Roman" w:cs="Times New Roman" w:hint="default"/>
      </w:rPr>
    </w:lvl>
    <w:lvl w:ilvl="5">
      <w:start w:val="1"/>
      <w:numFmt w:val="decimal"/>
      <w:isLgl/>
      <w:lvlText w:val="%1.%2.%3.%4.%5.%6."/>
      <w:lvlJc w:val="left"/>
      <w:pPr>
        <w:ind w:left="1648" w:hanging="1080"/>
      </w:pPr>
      <w:rPr>
        <w:rFonts w:eastAsia="Times New Roman" w:cs="Times New Roman" w:hint="default"/>
      </w:rPr>
    </w:lvl>
    <w:lvl w:ilvl="6">
      <w:start w:val="1"/>
      <w:numFmt w:val="decimal"/>
      <w:isLgl/>
      <w:lvlText w:val="%1.%2.%3.%4.%5.%6.%7."/>
      <w:lvlJc w:val="left"/>
      <w:pPr>
        <w:ind w:left="2008" w:hanging="1440"/>
      </w:pPr>
      <w:rPr>
        <w:rFonts w:eastAsia="Times New Roman" w:cs="Times New Roman" w:hint="default"/>
      </w:rPr>
    </w:lvl>
    <w:lvl w:ilvl="7">
      <w:start w:val="1"/>
      <w:numFmt w:val="decimal"/>
      <w:isLgl/>
      <w:lvlText w:val="%1.%2.%3.%4.%5.%6.%7.%8."/>
      <w:lvlJc w:val="left"/>
      <w:pPr>
        <w:ind w:left="2008" w:hanging="1440"/>
      </w:pPr>
      <w:rPr>
        <w:rFonts w:eastAsia="Times New Roman" w:cs="Times New Roman" w:hint="default"/>
      </w:rPr>
    </w:lvl>
    <w:lvl w:ilvl="8">
      <w:start w:val="1"/>
      <w:numFmt w:val="decimal"/>
      <w:isLgl/>
      <w:lvlText w:val="%1.%2.%3.%4.%5.%6.%7.%8.%9."/>
      <w:lvlJc w:val="left"/>
      <w:pPr>
        <w:ind w:left="2368" w:hanging="1800"/>
      </w:pPr>
      <w:rPr>
        <w:rFonts w:eastAsia="Times New Roman" w:cs="Times New Roman" w:hint="default"/>
      </w:rPr>
    </w:lvl>
  </w:abstractNum>
  <w:num w:numId="1">
    <w:abstractNumId w:val="14"/>
  </w:num>
  <w:num w:numId="2">
    <w:abstractNumId w:val="19"/>
  </w:num>
  <w:num w:numId="3">
    <w:abstractNumId w:val="8"/>
  </w:num>
  <w:num w:numId="4">
    <w:abstractNumId w:val="17"/>
  </w:num>
  <w:num w:numId="5">
    <w:abstractNumId w:val="6"/>
  </w:num>
  <w:num w:numId="6">
    <w:abstractNumId w:val="9"/>
  </w:num>
  <w:num w:numId="7">
    <w:abstractNumId w:val="3"/>
  </w:num>
  <w:num w:numId="8">
    <w:abstractNumId w:val="15"/>
  </w:num>
  <w:num w:numId="9">
    <w:abstractNumId w:val="13"/>
  </w:num>
  <w:num w:numId="10">
    <w:abstractNumId w:val="12"/>
  </w:num>
  <w:num w:numId="11">
    <w:abstractNumId w:val="18"/>
  </w:num>
  <w:num w:numId="12">
    <w:abstractNumId w:val="1"/>
  </w:num>
  <w:num w:numId="13">
    <w:abstractNumId w:val="5"/>
  </w:num>
  <w:num w:numId="14">
    <w:abstractNumId w:val="4"/>
  </w:num>
  <w:num w:numId="15">
    <w:abstractNumId w:val="11"/>
  </w:num>
  <w:num w:numId="16">
    <w:abstractNumId w:val="10"/>
  </w:num>
  <w:num w:numId="17">
    <w:abstractNumId w:val="7"/>
  </w:num>
  <w:num w:numId="18">
    <w:abstractNumId w:val="2"/>
  </w:num>
  <w:num w:numId="19">
    <w:abstractNumId w:val="0"/>
  </w:num>
  <w:num w:numId="2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FF9"/>
    <w:rsid w:val="00004D5B"/>
    <w:rsid w:val="00015EC5"/>
    <w:rsid w:val="00022252"/>
    <w:rsid w:val="000242EB"/>
    <w:rsid w:val="000308D6"/>
    <w:rsid w:val="00031573"/>
    <w:rsid w:val="0003383A"/>
    <w:rsid w:val="00037342"/>
    <w:rsid w:val="00043D8A"/>
    <w:rsid w:val="00045BB4"/>
    <w:rsid w:val="00045EE0"/>
    <w:rsid w:val="00047A63"/>
    <w:rsid w:val="00053C4D"/>
    <w:rsid w:val="00065CED"/>
    <w:rsid w:val="00073913"/>
    <w:rsid w:val="0007675C"/>
    <w:rsid w:val="00080148"/>
    <w:rsid w:val="00092A5F"/>
    <w:rsid w:val="000A1EFD"/>
    <w:rsid w:val="000B0182"/>
    <w:rsid w:val="000B4B27"/>
    <w:rsid w:val="000B58E1"/>
    <w:rsid w:val="000B6C8F"/>
    <w:rsid w:val="000F149A"/>
    <w:rsid w:val="001022F3"/>
    <w:rsid w:val="001107E9"/>
    <w:rsid w:val="0011479B"/>
    <w:rsid w:val="0012198C"/>
    <w:rsid w:val="001326C8"/>
    <w:rsid w:val="0014154B"/>
    <w:rsid w:val="001425C0"/>
    <w:rsid w:val="001469BE"/>
    <w:rsid w:val="00160339"/>
    <w:rsid w:val="0016658B"/>
    <w:rsid w:val="00166CE1"/>
    <w:rsid w:val="00180EF5"/>
    <w:rsid w:val="001A7C47"/>
    <w:rsid w:val="001D2A24"/>
    <w:rsid w:val="001D7E09"/>
    <w:rsid w:val="001E58E2"/>
    <w:rsid w:val="00215568"/>
    <w:rsid w:val="00230A55"/>
    <w:rsid w:val="0023226D"/>
    <w:rsid w:val="00236B1F"/>
    <w:rsid w:val="00240CAA"/>
    <w:rsid w:val="00251136"/>
    <w:rsid w:val="00261263"/>
    <w:rsid w:val="00265053"/>
    <w:rsid w:val="0027117B"/>
    <w:rsid w:val="00284F38"/>
    <w:rsid w:val="00286064"/>
    <w:rsid w:val="00292B82"/>
    <w:rsid w:val="00292E98"/>
    <w:rsid w:val="0029520E"/>
    <w:rsid w:val="00297F47"/>
    <w:rsid w:val="002A33ED"/>
    <w:rsid w:val="002A3B9D"/>
    <w:rsid w:val="002A4339"/>
    <w:rsid w:val="002B0124"/>
    <w:rsid w:val="002B5995"/>
    <w:rsid w:val="002B7077"/>
    <w:rsid w:val="002C5755"/>
    <w:rsid w:val="002D30F1"/>
    <w:rsid w:val="002D5B09"/>
    <w:rsid w:val="00311816"/>
    <w:rsid w:val="00312018"/>
    <w:rsid w:val="00322BCD"/>
    <w:rsid w:val="00332593"/>
    <w:rsid w:val="003433E9"/>
    <w:rsid w:val="00343CF9"/>
    <w:rsid w:val="00355521"/>
    <w:rsid w:val="003838C6"/>
    <w:rsid w:val="00390052"/>
    <w:rsid w:val="003908F1"/>
    <w:rsid w:val="00392C04"/>
    <w:rsid w:val="003A1AE9"/>
    <w:rsid w:val="003A476B"/>
    <w:rsid w:val="003A7885"/>
    <w:rsid w:val="003D2B59"/>
    <w:rsid w:val="003D311B"/>
    <w:rsid w:val="003D6723"/>
    <w:rsid w:val="003F27C7"/>
    <w:rsid w:val="004013AB"/>
    <w:rsid w:val="0040273A"/>
    <w:rsid w:val="0041070E"/>
    <w:rsid w:val="004200C8"/>
    <w:rsid w:val="0042164A"/>
    <w:rsid w:val="004304F9"/>
    <w:rsid w:val="0043611E"/>
    <w:rsid w:val="00443465"/>
    <w:rsid w:val="00450E1D"/>
    <w:rsid w:val="00461225"/>
    <w:rsid w:val="004665AC"/>
    <w:rsid w:val="004708E5"/>
    <w:rsid w:val="00475BDF"/>
    <w:rsid w:val="00477DC2"/>
    <w:rsid w:val="0048600A"/>
    <w:rsid w:val="00486153"/>
    <w:rsid w:val="004942A6"/>
    <w:rsid w:val="004A27F7"/>
    <w:rsid w:val="004A6E90"/>
    <w:rsid w:val="004B0F8B"/>
    <w:rsid w:val="004B10CC"/>
    <w:rsid w:val="004B1331"/>
    <w:rsid w:val="004B2BBC"/>
    <w:rsid w:val="004D0F07"/>
    <w:rsid w:val="004E1570"/>
    <w:rsid w:val="004E1ADB"/>
    <w:rsid w:val="004E6374"/>
    <w:rsid w:val="00501EC2"/>
    <w:rsid w:val="005043DA"/>
    <w:rsid w:val="00514C19"/>
    <w:rsid w:val="00517DA3"/>
    <w:rsid w:val="00522320"/>
    <w:rsid w:val="00523892"/>
    <w:rsid w:val="005273F1"/>
    <w:rsid w:val="00554091"/>
    <w:rsid w:val="0056166C"/>
    <w:rsid w:val="005621EF"/>
    <w:rsid w:val="005627AB"/>
    <w:rsid w:val="00574192"/>
    <w:rsid w:val="00584641"/>
    <w:rsid w:val="005850F1"/>
    <w:rsid w:val="00592FEB"/>
    <w:rsid w:val="00594587"/>
    <w:rsid w:val="005A1240"/>
    <w:rsid w:val="005A3002"/>
    <w:rsid w:val="005B28B4"/>
    <w:rsid w:val="005B290B"/>
    <w:rsid w:val="005B38C1"/>
    <w:rsid w:val="005B3CA2"/>
    <w:rsid w:val="005B48BD"/>
    <w:rsid w:val="005C31C3"/>
    <w:rsid w:val="005D6482"/>
    <w:rsid w:val="005F3EA7"/>
    <w:rsid w:val="006008FE"/>
    <w:rsid w:val="00602EB2"/>
    <w:rsid w:val="00606E80"/>
    <w:rsid w:val="0061271D"/>
    <w:rsid w:val="00613207"/>
    <w:rsid w:val="00622A42"/>
    <w:rsid w:val="00626B1C"/>
    <w:rsid w:val="0063269B"/>
    <w:rsid w:val="0064121E"/>
    <w:rsid w:val="00657C6F"/>
    <w:rsid w:val="00660C08"/>
    <w:rsid w:val="0067414C"/>
    <w:rsid w:val="00676BF6"/>
    <w:rsid w:val="00682B33"/>
    <w:rsid w:val="00683B28"/>
    <w:rsid w:val="006B08D3"/>
    <w:rsid w:val="006B5CE2"/>
    <w:rsid w:val="006B70D0"/>
    <w:rsid w:val="006C29C2"/>
    <w:rsid w:val="0071314E"/>
    <w:rsid w:val="0071451A"/>
    <w:rsid w:val="00725770"/>
    <w:rsid w:val="0074487F"/>
    <w:rsid w:val="007503FA"/>
    <w:rsid w:val="00771004"/>
    <w:rsid w:val="0077229F"/>
    <w:rsid w:val="00773334"/>
    <w:rsid w:val="00776DDC"/>
    <w:rsid w:val="0078044B"/>
    <w:rsid w:val="00787652"/>
    <w:rsid w:val="0079291D"/>
    <w:rsid w:val="00796C8A"/>
    <w:rsid w:val="007A2CBE"/>
    <w:rsid w:val="007B027D"/>
    <w:rsid w:val="007C06F1"/>
    <w:rsid w:val="007C100F"/>
    <w:rsid w:val="007C267F"/>
    <w:rsid w:val="007C326E"/>
    <w:rsid w:val="007C64E2"/>
    <w:rsid w:val="007C667A"/>
    <w:rsid w:val="007E0F21"/>
    <w:rsid w:val="007E30B0"/>
    <w:rsid w:val="00805769"/>
    <w:rsid w:val="008057BC"/>
    <w:rsid w:val="00815872"/>
    <w:rsid w:val="0081784E"/>
    <w:rsid w:val="008359F1"/>
    <w:rsid w:val="008542EC"/>
    <w:rsid w:val="00854386"/>
    <w:rsid w:val="00856E95"/>
    <w:rsid w:val="00877706"/>
    <w:rsid w:val="0088368B"/>
    <w:rsid w:val="0088406D"/>
    <w:rsid w:val="00895541"/>
    <w:rsid w:val="008C06A7"/>
    <w:rsid w:val="008C29B5"/>
    <w:rsid w:val="008C472C"/>
    <w:rsid w:val="008E7250"/>
    <w:rsid w:val="009002A8"/>
    <w:rsid w:val="00900864"/>
    <w:rsid w:val="00903B50"/>
    <w:rsid w:val="00905A2D"/>
    <w:rsid w:val="00920A8B"/>
    <w:rsid w:val="009274C7"/>
    <w:rsid w:val="00933F47"/>
    <w:rsid w:val="00940132"/>
    <w:rsid w:val="009516A2"/>
    <w:rsid w:val="00953B97"/>
    <w:rsid w:val="00962E7C"/>
    <w:rsid w:val="00963AD1"/>
    <w:rsid w:val="0096529C"/>
    <w:rsid w:val="009664F5"/>
    <w:rsid w:val="00995025"/>
    <w:rsid w:val="009A7080"/>
    <w:rsid w:val="009A7E9B"/>
    <w:rsid w:val="009B4D9D"/>
    <w:rsid w:val="009B6D5E"/>
    <w:rsid w:val="009C3227"/>
    <w:rsid w:val="009C5019"/>
    <w:rsid w:val="009C6CAA"/>
    <w:rsid w:val="009D3044"/>
    <w:rsid w:val="009D3745"/>
    <w:rsid w:val="009E20D9"/>
    <w:rsid w:val="009E2A39"/>
    <w:rsid w:val="009E2FD9"/>
    <w:rsid w:val="009E31F0"/>
    <w:rsid w:val="009E3566"/>
    <w:rsid w:val="009E7FEB"/>
    <w:rsid w:val="009F4EDF"/>
    <w:rsid w:val="009F54AA"/>
    <w:rsid w:val="00A0291C"/>
    <w:rsid w:val="00A058CE"/>
    <w:rsid w:val="00A120DC"/>
    <w:rsid w:val="00A25C05"/>
    <w:rsid w:val="00A33AF5"/>
    <w:rsid w:val="00A45B15"/>
    <w:rsid w:val="00A517EA"/>
    <w:rsid w:val="00A60DDE"/>
    <w:rsid w:val="00A672C6"/>
    <w:rsid w:val="00A770E2"/>
    <w:rsid w:val="00AA4733"/>
    <w:rsid w:val="00AD31D9"/>
    <w:rsid w:val="00AE0942"/>
    <w:rsid w:val="00AE34EB"/>
    <w:rsid w:val="00AE7EEF"/>
    <w:rsid w:val="00AF0425"/>
    <w:rsid w:val="00AF2CA9"/>
    <w:rsid w:val="00B063F1"/>
    <w:rsid w:val="00B1123E"/>
    <w:rsid w:val="00B35CE4"/>
    <w:rsid w:val="00B407B5"/>
    <w:rsid w:val="00B61D8A"/>
    <w:rsid w:val="00B64E73"/>
    <w:rsid w:val="00B65E31"/>
    <w:rsid w:val="00B87421"/>
    <w:rsid w:val="00BA4ECD"/>
    <w:rsid w:val="00BB0C53"/>
    <w:rsid w:val="00BE317A"/>
    <w:rsid w:val="00BE3B35"/>
    <w:rsid w:val="00BE587E"/>
    <w:rsid w:val="00BF50D0"/>
    <w:rsid w:val="00C07B53"/>
    <w:rsid w:val="00C204D5"/>
    <w:rsid w:val="00C323A8"/>
    <w:rsid w:val="00C457DB"/>
    <w:rsid w:val="00C721D6"/>
    <w:rsid w:val="00C728F2"/>
    <w:rsid w:val="00C80E8D"/>
    <w:rsid w:val="00C9635A"/>
    <w:rsid w:val="00CA0010"/>
    <w:rsid w:val="00CA0678"/>
    <w:rsid w:val="00CA7FD7"/>
    <w:rsid w:val="00CB3839"/>
    <w:rsid w:val="00CB7F65"/>
    <w:rsid w:val="00CD3A7C"/>
    <w:rsid w:val="00CE0060"/>
    <w:rsid w:val="00CE6181"/>
    <w:rsid w:val="00CE64C0"/>
    <w:rsid w:val="00CF3B17"/>
    <w:rsid w:val="00CF455A"/>
    <w:rsid w:val="00CF5832"/>
    <w:rsid w:val="00CF7B81"/>
    <w:rsid w:val="00D00762"/>
    <w:rsid w:val="00D0179A"/>
    <w:rsid w:val="00D01B43"/>
    <w:rsid w:val="00D02D04"/>
    <w:rsid w:val="00D123BE"/>
    <w:rsid w:val="00D22334"/>
    <w:rsid w:val="00D416E1"/>
    <w:rsid w:val="00D521C3"/>
    <w:rsid w:val="00D55BFC"/>
    <w:rsid w:val="00D77DFC"/>
    <w:rsid w:val="00D81789"/>
    <w:rsid w:val="00D836BD"/>
    <w:rsid w:val="00D92683"/>
    <w:rsid w:val="00D9547D"/>
    <w:rsid w:val="00DA04D4"/>
    <w:rsid w:val="00DB4AA5"/>
    <w:rsid w:val="00DB69E0"/>
    <w:rsid w:val="00DD0B8C"/>
    <w:rsid w:val="00DD1CA9"/>
    <w:rsid w:val="00DD332A"/>
    <w:rsid w:val="00DE65DA"/>
    <w:rsid w:val="00DE66B0"/>
    <w:rsid w:val="00DE7B44"/>
    <w:rsid w:val="00DF7FF9"/>
    <w:rsid w:val="00E009C0"/>
    <w:rsid w:val="00E0531B"/>
    <w:rsid w:val="00E06B85"/>
    <w:rsid w:val="00E06C5B"/>
    <w:rsid w:val="00E34D28"/>
    <w:rsid w:val="00E4126D"/>
    <w:rsid w:val="00E42009"/>
    <w:rsid w:val="00E47C48"/>
    <w:rsid w:val="00E50178"/>
    <w:rsid w:val="00E51690"/>
    <w:rsid w:val="00E779A0"/>
    <w:rsid w:val="00E94139"/>
    <w:rsid w:val="00E978FD"/>
    <w:rsid w:val="00EA4D63"/>
    <w:rsid w:val="00EB766D"/>
    <w:rsid w:val="00EC5612"/>
    <w:rsid w:val="00ED1159"/>
    <w:rsid w:val="00ED7413"/>
    <w:rsid w:val="00F11338"/>
    <w:rsid w:val="00F134CA"/>
    <w:rsid w:val="00F30460"/>
    <w:rsid w:val="00F308BB"/>
    <w:rsid w:val="00F31CAD"/>
    <w:rsid w:val="00F36A43"/>
    <w:rsid w:val="00F421C9"/>
    <w:rsid w:val="00F4258A"/>
    <w:rsid w:val="00F43408"/>
    <w:rsid w:val="00F4677E"/>
    <w:rsid w:val="00F50187"/>
    <w:rsid w:val="00F674BF"/>
    <w:rsid w:val="00F724A7"/>
    <w:rsid w:val="00F82EEA"/>
    <w:rsid w:val="00F92281"/>
    <w:rsid w:val="00F938A9"/>
    <w:rsid w:val="00FA4601"/>
    <w:rsid w:val="00FB7177"/>
    <w:rsid w:val="00FC3427"/>
    <w:rsid w:val="00FD092E"/>
    <w:rsid w:val="00FD401C"/>
    <w:rsid w:val="00FD5315"/>
    <w:rsid w:val="00FE0164"/>
    <w:rsid w:val="00FE0B95"/>
    <w:rsid w:val="00FE7DB9"/>
    <w:rsid w:val="00FF155D"/>
    <w:rsid w:val="00FF2CBF"/>
    <w:rsid w:val="00FF3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59CFCD"/>
  <w14:defaultImageDpi w14:val="0"/>
  <w15:docId w15:val="{E5B2C78C-89F6-446E-91CF-0B42DBDB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A8B"/>
    <w:pPr>
      <w:widowControl w:val="0"/>
      <w:autoSpaceDE w:val="0"/>
      <w:autoSpaceDN w:val="0"/>
      <w:adjustRightInd w:val="0"/>
      <w:spacing w:after="0" w:line="240" w:lineRule="auto"/>
    </w:pPr>
    <w:rPr>
      <w:rFonts w:ascii="Times New Roman" w:hAnsi="Times New Roman"/>
      <w:sz w:val="20"/>
      <w:szCs w:val="20"/>
    </w:rPr>
  </w:style>
  <w:style w:type="paragraph" w:styleId="1">
    <w:name w:val="heading 1"/>
    <w:basedOn w:val="a"/>
    <w:next w:val="a"/>
    <w:link w:val="10"/>
    <w:uiPriority w:val="9"/>
    <w:qFormat/>
    <w:rsid w:val="0087770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E317A"/>
    <w:pPr>
      <w:widowControl w:val="0"/>
      <w:autoSpaceDE w:val="0"/>
      <w:autoSpaceDN w:val="0"/>
      <w:adjustRightInd w:val="0"/>
      <w:spacing w:after="0" w:line="240" w:lineRule="auto"/>
    </w:pPr>
    <w:rPr>
      <w:rFonts w:ascii="Courier New" w:hAnsi="Courier New" w:cs="Courier New"/>
      <w:sz w:val="20"/>
      <w:szCs w:val="20"/>
    </w:rPr>
  </w:style>
  <w:style w:type="paragraph" w:styleId="a3">
    <w:name w:val="No Spacing"/>
    <w:uiPriority w:val="1"/>
    <w:qFormat/>
    <w:rsid w:val="00BE317A"/>
    <w:pPr>
      <w:widowControl w:val="0"/>
      <w:autoSpaceDE w:val="0"/>
      <w:autoSpaceDN w:val="0"/>
      <w:adjustRightInd w:val="0"/>
      <w:spacing w:after="0" w:line="240" w:lineRule="auto"/>
    </w:pPr>
    <w:rPr>
      <w:rFonts w:ascii="Times New Roman" w:hAnsi="Times New Roman"/>
      <w:sz w:val="20"/>
      <w:szCs w:val="20"/>
    </w:rPr>
  </w:style>
  <w:style w:type="paragraph" w:styleId="a4">
    <w:name w:val="Balloon Text"/>
    <w:basedOn w:val="a"/>
    <w:link w:val="a5"/>
    <w:uiPriority w:val="99"/>
    <w:semiHidden/>
    <w:unhideWhenUsed/>
    <w:rsid w:val="00613207"/>
    <w:rPr>
      <w:rFonts w:ascii="Tahoma" w:hAnsi="Tahoma" w:cs="Tahoma"/>
      <w:sz w:val="16"/>
      <w:szCs w:val="16"/>
    </w:rPr>
  </w:style>
  <w:style w:type="character" w:customStyle="1" w:styleId="a5">
    <w:name w:val="Текст выноски Знак"/>
    <w:basedOn w:val="a0"/>
    <w:link w:val="a4"/>
    <w:uiPriority w:val="99"/>
    <w:semiHidden/>
    <w:locked/>
    <w:rsid w:val="00613207"/>
    <w:rPr>
      <w:rFonts w:ascii="Tahoma" w:hAnsi="Tahoma" w:cs="Tahoma"/>
      <w:sz w:val="16"/>
      <w:szCs w:val="16"/>
    </w:rPr>
  </w:style>
  <w:style w:type="character" w:customStyle="1" w:styleId="11">
    <w:name w:val="Заголовок №1_"/>
    <w:basedOn w:val="a0"/>
    <w:link w:val="12"/>
    <w:locked/>
    <w:rsid w:val="00523892"/>
    <w:rPr>
      <w:rFonts w:ascii="Times New Roman" w:hAnsi="Times New Roman" w:cs="Times New Roman"/>
      <w:b/>
      <w:bCs/>
      <w:sz w:val="28"/>
      <w:szCs w:val="28"/>
      <w:shd w:val="clear" w:color="auto" w:fill="FFFFFF"/>
    </w:rPr>
  </w:style>
  <w:style w:type="character" w:customStyle="1" w:styleId="a6">
    <w:name w:val="Основной текст_"/>
    <w:basedOn w:val="a0"/>
    <w:link w:val="13"/>
    <w:locked/>
    <w:rsid w:val="00523892"/>
    <w:rPr>
      <w:rFonts w:ascii="Times New Roman" w:hAnsi="Times New Roman" w:cs="Times New Roman"/>
      <w:sz w:val="28"/>
      <w:szCs w:val="28"/>
      <w:shd w:val="clear" w:color="auto" w:fill="FFFFFF"/>
    </w:rPr>
  </w:style>
  <w:style w:type="character" w:customStyle="1" w:styleId="2">
    <w:name w:val="Колонтитул (2)_"/>
    <w:basedOn w:val="a0"/>
    <w:link w:val="20"/>
    <w:locked/>
    <w:rsid w:val="00523892"/>
    <w:rPr>
      <w:rFonts w:ascii="Times New Roman" w:hAnsi="Times New Roman" w:cs="Times New Roman"/>
      <w:sz w:val="20"/>
      <w:szCs w:val="20"/>
      <w:shd w:val="clear" w:color="auto" w:fill="FFFFFF"/>
    </w:rPr>
  </w:style>
  <w:style w:type="paragraph" w:customStyle="1" w:styleId="12">
    <w:name w:val="Заголовок №1"/>
    <w:basedOn w:val="a"/>
    <w:link w:val="11"/>
    <w:rsid w:val="00523892"/>
    <w:pPr>
      <w:shd w:val="clear" w:color="auto" w:fill="FFFFFF"/>
      <w:autoSpaceDE/>
      <w:autoSpaceDN/>
      <w:adjustRightInd/>
      <w:spacing w:after="320"/>
      <w:ind w:left="2940"/>
      <w:outlineLvl w:val="0"/>
    </w:pPr>
    <w:rPr>
      <w:b/>
      <w:bCs/>
      <w:sz w:val="28"/>
      <w:szCs w:val="28"/>
    </w:rPr>
  </w:style>
  <w:style w:type="paragraph" w:customStyle="1" w:styleId="13">
    <w:name w:val="Основной текст1"/>
    <w:basedOn w:val="a"/>
    <w:link w:val="a6"/>
    <w:rsid w:val="00523892"/>
    <w:pPr>
      <w:shd w:val="clear" w:color="auto" w:fill="FFFFFF"/>
      <w:autoSpaceDE/>
      <w:autoSpaceDN/>
      <w:adjustRightInd/>
      <w:ind w:firstLine="400"/>
      <w:jc w:val="both"/>
    </w:pPr>
    <w:rPr>
      <w:sz w:val="28"/>
      <w:szCs w:val="28"/>
    </w:rPr>
  </w:style>
  <w:style w:type="paragraph" w:customStyle="1" w:styleId="20">
    <w:name w:val="Колонтитул (2)"/>
    <w:basedOn w:val="a"/>
    <w:link w:val="2"/>
    <w:rsid w:val="00523892"/>
    <w:pPr>
      <w:shd w:val="clear" w:color="auto" w:fill="FFFFFF"/>
      <w:autoSpaceDE/>
      <w:autoSpaceDN/>
      <w:adjustRightInd/>
    </w:pPr>
  </w:style>
  <w:style w:type="paragraph" w:styleId="3">
    <w:name w:val="Body Text Indent 3"/>
    <w:basedOn w:val="a"/>
    <w:link w:val="30"/>
    <w:uiPriority w:val="99"/>
    <w:rsid w:val="00A770E2"/>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uiPriority w:val="99"/>
    <w:locked/>
    <w:rsid w:val="00A770E2"/>
    <w:rPr>
      <w:rFonts w:ascii="Times New Roman" w:hAnsi="Times New Roman" w:cs="Times New Roman"/>
      <w:sz w:val="16"/>
      <w:szCs w:val="16"/>
    </w:rPr>
  </w:style>
  <w:style w:type="paragraph" w:styleId="a7">
    <w:name w:val="Body Text"/>
    <w:basedOn w:val="a"/>
    <w:link w:val="a8"/>
    <w:uiPriority w:val="99"/>
    <w:rsid w:val="00A770E2"/>
    <w:pPr>
      <w:widowControl/>
      <w:autoSpaceDE/>
      <w:autoSpaceDN/>
      <w:adjustRightInd/>
      <w:spacing w:after="120"/>
    </w:pPr>
    <w:rPr>
      <w:sz w:val="24"/>
      <w:szCs w:val="24"/>
    </w:rPr>
  </w:style>
  <w:style w:type="character" w:customStyle="1" w:styleId="a8">
    <w:name w:val="Основной текст Знак"/>
    <w:basedOn w:val="a0"/>
    <w:link w:val="a7"/>
    <w:uiPriority w:val="99"/>
    <w:locked/>
    <w:rsid w:val="00A770E2"/>
    <w:rPr>
      <w:rFonts w:ascii="Times New Roman" w:hAnsi="Times New Roman" w:cs="Times New Roman"/>
      <w:sz w:val="24"/>
      <w:szCs w:val="24"/>
    </w:rPr>
  </w:style>
  <w:style w:type="paragraph" w:customStyle="1" w:styleId="a9">
    <w:name w:val="Комментарий"/>
    <w:basedOn w:val="a"/>
    <w:next w:val="a"/>
    <w:rsid w:val="00A770E2"/>
    <w:pPr>
      <w:widowControl/>
      <w:spacing w:before="75"/>
      <w:jc w:val="both"/>
    </w:pPr>
    <w:rPr>
      <w:rFonts w:ascii="Arial" w:hAnsi="Arial"/>
      <w:color w:val="353842"/>
      <w:sz w:val="24"/>
      <w:szCs w:val="24"/>
      <w:shd w:val="clear" w:color="auto" w:fill="F0F0F0"/>
    </w:rPr>
  </w:style>
  <w:style w:type="paragraph" w:customStyle="1" w:styleId="aa">
    <w:name w:val="Знак"/>
    <w:basedOn w:val="a"/>
    <w:rsid w:val="00C457DB"/>
    <w:pPr>
      <w:widowControl/>
      <w:autoSpaceDE/>
      <w:autoSpaceDN/>
      <w:adjustRightInd/>
      <w:spacing w:after="160" w:line="240" w:lineRule="exact"/>
    </w:pPr>
    <w:rPr>
      <w:rFonts w:ascii="Verdana" w:hAnsi="Verdana"/>
      <w:lang w:val="en-US" w:eastAsia="en-US"/>
    </w:rPr>
  </w:style>
  <w:style w:type="paragraph" w:styleId="21">
    <w:name w:val="Body Text 2"/>
    <w:basedOn w:val="a"/>
    <w:link w:val="22"/>
    <w:uiPriority w:val="99"/>
    <w:semiHidden/>
    <w:unhideWhenUsed/>
    <w:rsid w:val="0016658B"/>
    <w:pPr>
      <w:spacing w:after="120" w:line="480" w:lineRule="auto"/>
    </w:pPr>
  </w:style>
  <w:style w:type="character" w:customStyle="1" w:styleId="22">
    <w:name w:val="Основной текст 2 Знак"/>
    <w:basedOn w:val="a0"/>
    <w:link w:val="21"/>
    <w:uiPriority w:val="99"/>
    <w:semiHidden/>
    <w:locked/>
    <w:rsid w:val="0016658B"/>
    <w:rPr>
      <w:rFonts w:ascii="Times New Roman" w:hAnsi="Times New Roman" w:cs="Times New Roman"/>
      <w:sz w:val="20"/>
      <w:szCs w:val="20"/>
    </w:rPr>
  </w:style>
  <w:style w:type="table" w:styleId="ab">
    <w:name w:val="Table Grid"/>
    <w:basedOn w:val="a1"/>
    <w:uiPriority w:val="59"/>
    <w:rsid w:val="001665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uiPriority w:val="99"/>
    <w:semiHidden/>
    <w:unhideWhenUsed/>
    <w:rsid w:val="00CB3839"/>
    <w:pPr>
      <w:tabs>
        <w:tab w:val="center" w:pos="4677"/>
        <w:tab w:val="right" w:pos="9355"/>
      </w:tabs>
    </w:pPr>
  </w:style>
  <w:style w:type="character" w:customStyle="1" w:styleId="ad">
    <w:name w:val="Верхний колонтитул Знак"/>
    <w:basedOn w:val="a0"/>
    <w:link w:val="ac"/>
    <w:uiPriority w:val="99"/>
    <w:semiHidden/>
    <w:locked/>
    <w:rsid w:val="00CB3839"/>
    <w:rPr>
      <w:rFonts w:ascii="Times New Roman" w:hAnsi="Times New Roman" w:cs="Times New Roman"/>
      <w:sz w:val="20"/>
      <w:szCs w:val="20"/>
    </w:rPr>
  </w:style>
  <w:style w:type="paragraph" w:styleId="ae">
    <w:name w:val="footer"/>
    <w:basedOn w:val="a"/>
    <w:link w:val="af"/>
    <w:uiPriority w:val="99"/>
    <w:semiHidden/>
    <w:unhideWhenUsed/>
    <w:rsid w:val="00CB3839"/>
    <w:pPr>
      <w:tabs>
        <w:tab w:val="center" w:pos="4677"/>
        <w:tab w:val="right" w:pos="9355"/>
      </w:tabs>
    </w:pPr>
  </w:style>
  <w:style w:type="character" w:customStyle="1" w:styleId="af">
    <w:name w:val="Нижний колонтитул Знак"/>
    <w:basedOn w:val="a0"/>
    <w:link w:val="ae"/>
    <w:uiPriority w:val="99"/>
    <w:semiHidden/>
    <w:locked/>
    <w:rsid w:val="00CB3839"/>
    <w:rPr>
      <w:rFonts w:ascii="Times New Roman" w:hAnsi="Times New Roman" w:cs="Times New Roman"/>
      <w:sz w:val="20"/>
      <w:szCs w:val="20"/>
    </w:rPr>
  </w:style>
  <w:style w:type="character" w:customStyle="1" w:styleId="10">
    <w:name w:val="Заголовок 1 Знак"/>
    <w:basedOn w:val="a0"/>
    <w:link w:val="1"/>
    <w:uiPriority w:val="9"/>
    <w:rsid w:val="00877706"/>
    <w:rPr>
      <w:rFonts w:asciiTheme="majorHAnsi" w:eastAsiaTheme="majorEastAsia" w:hAnsiTheme="majorHAnsi" w:cstheme="majorBidi"/>
      <w:color w:val="365F91" w:themeColor="accent1" w:themeShade="BF"/>
      <w:sz w:val="32"/>
      <w:szCs w:val="32"/>
    </w:rPr>
  </w:style>
  <w:style w:type="paragraph" w:customStyle="1" w:styleId="ConsPlusNormal">
    <w:name w:val="ConsPlusNormal"/>
    <w:rsid w:val="004708E5"/>
    <w:pPr>
      <w:widowControl w:val="0"/>
      <w:autoSpaceDE w:val="0"/>
      <w:autoSpaceDN w:val="0"/>
      <w:spacing w:after="0" w:line="240" w:lineRule="auto"/>
    </w:pPr>
    <w:rPr>
      <w:rFonts w:ascii="Calibri" w:eastAsia="Times New Roman"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69012">
      <w:marLeft w:val="0"/>
      <w:marRight w:val="0"/>
      <w:marTop w:val="0"/>
      <w:marBottom w:val="0"/>
      <w:divBdr>
        <w:top w:val="none" w:sz="0" w:space="0" w:color="auto"/>
        <w:left w:val="none" w:sz="0" w:space="0" w:color="auto"/>
        <w:bottom w:val="none" w:sz="0" w:space="0" w:color="auto"/>
        <w:right w:val="none" w:sz="0" w:space="0" w:color="auto"/>
      </w:divBdr>
    </w:div>
    <w:div w:id="336469013">
      <w:marLeft w:val="0"/>
      <w:marRight w:val="0"/>
      <w:marTop w:val="0"/>
      <w:marBottom w:val="0"/>
      <w:divBdr>
        <w:top w:val="none" w:sz="0" w:space="0" w:color="auto"/>
        <w:left w:val="none" w:sz="0" w:space="0" w:color="auto"/>
        <w:bottom w:val="none" w:sz="0" w:space="0" w:color="auto"/>
        <w:right w:val="none" w:sz="0" w:space="0" w:color="auto"/>
      </w:divBdr>
    </w:div>
    <w:div w:id="336469014">
      <w:marLeft w:val="0"/>
      <w:marRight w:val="0"/>
      <w:marTop w:val="0"/>
      <w:marBottom w:val="0"/>
      <w:divBdr>
        <w:top w:val="none" w:sz="0" w:space="0" w:color="auto"/>
        <w:left w:val="none" w:sz="0" w:space="0" w:color="auto"/>
        <w:bottom w:val="none" w:sz="0" w:space="0" w:color="auto"/>
        <w:right w:val="none" w:sz="0" w:space="0" w:color="auto"/>
      </w:divBdr>
    </w:div>
    <w:div w:id="336469015">
      <w:marLeft w:val="0"/>
      <w:marRight w:val="0"/>
      <w:marTop w:val="0"/>
      <w:marBottom w:val="0"/>
      <w:divBdr>
        <w:top w:val="none" w:sz="0" w:space="0" w:color="auto"/>
        <w:left w:val="none" w:sz="0" w:space="0" w:color="auto"/>
        <w:bottom w:val="none" w:sz="0" w:space="0" w:color="auto"/>
        <w:right w:val="none" w:sz="0" w:space="0" w:color="auto"/>
      </w:divBdr>
    </w:div>
    <w:div w:id="336469016">
      <w:marLeft w:val="0"/>
      <w:marRight w:val="0"/>
      <w:marTop w:val="0"/>
      <w:marBottom w:val="0"/>
      <w:divBdr>
        <w:top w:val="none" w:sz="0" w:space="0" w:color="auto"/>
        <w:left w:val="none" w:sz="0" w:space="0" w:color="auto"/>
        <w:bottom w:val="none" w:sz="0" w:space="0" w:color="auto"/>
        <w:right w:val="none" w:sz="0" w:space="0" w:color="auto"/>
      </w:divBdr>
    </w:div>
    <w:div w:id="336469017">
      <w:marLeft w:val="0"/>
      <w:marRight w:val="0"/>
      <w:marTop w:val="0"/>
      <w:marBottom w:val="0"/>
      <w:divBdr>
        <w:top w:val="none" w:sz="0" w:space="0" w:color="auto"/>
        <w:left w:val="none" w:sz="0" w:space="0" w:color="auto"/>
        <w:bottom w:val="none" w:sz="0" w:space="0" w:color="auto"/>
        <w:right w:val="none" w:sz="0" w:space="0" w:color="auto"/>
      </w:divBdr>
    </w:div>
    <w:div w:id="336469018">
      <w:marLeft w:val="0"/>
      <w:marRight w:val="0"/>
      <w:marTop w:val="0"/>
      <w:marBottom w:val="0"/>
      <w:divBdr>
        <w:top w:val="none" w:sz="0" w:space="0" w:color="auto"/>
        <w:left w:val="none" w:sz="0" w:space="0" w:color="auto"/>
        <w:bottom w:val="none" w:sz="0" w:space="0" w:color="auto"/>
        <w:right w:val="none" w:sz="0" w:space="0" w:color="auto"/>
      </w:divBdr>
    </w:div>
    <w:div w:id="336469019">
      <w:marLeft w:val="0"/>
      <w:marRight w:val="0"/>
      <w:marTop w:val="0"/>
      <w:marBottom w:val="0"/>
      <w:divBdr>
        <w:top w:val="none" w:sz="0" w:space="0" w:color="auto"/>
        <w:left w:val="none" w:sz="0" w:space="0" w:color="auto"/>
        <w:bottom w:val="none" w:sz="0" w:space="0" w:color="auto"/>
        <w:right w:val="none" w:sz="0" w:space="0" w:color="auto"/>
      </w:divBdr>
    </w:div>
    <w:div w:id="336469020">
      <w:marLeft w:val="0"/>
      <w:marRight w:val="0"/>
      <w:marTop w:val="0"/>
      <w:marBottom w:val="0"/>
      <w:divBdr>
        <w:top w:val="none" w:sz="0" w:space="0" w:color="auto"/>
        <w:left w:val="none" w:sz="0" w:space="0" w:color="auto"/>
        <w:bottom w:val="none" w:sz="0" w:space="0" w:color="auto"/>
        <w:right w:val="none" w:sz="0" w:space="0" w:color="auto"/>
      </w:divBdr>
    </w:div>
    <w:div w:id="336469021">
      <w:marLeft w:val="0"/>
      <w:marRight w:val="0"/>
      <w:marTop w:val="0"/>
      <w:marBottom w:val="0"/>
      <w:divBdr>
        <w:top w:val="none" w:sz="0" w:space="0" w:color="auto"/>
        <w:left w:val="none" w:sz="0" w:space="0" w:color="auto"/>
        <w:bottom w:val="none" w:sz="0" w:space="0" w:color="auto"/>
        <w:right w:val="none" w:sz="0" w:space="0" w:color="auto"/>
      </w:divBdr>
    </w:div>
    <w:div w:id="336469022">
      <w:marLeft w:val="0"/>
      <w:marRight w:val="0"/>
      <w:marTop w:val="0"/>
      <w:marBottom w:val="0"/>
      <w:divBdr>
        <w:top w:val="none" w:sz="0" w:space="0" w:color="auto"/>
        <w:left w:val="none" w:sz="0" w:space="0" w:color="auto"/>
        <w:bottom w:val="none" w:sz="0" w:space="0" w:color="auto"/>
        <w:right w:val="none" w:sz="0" w:space="0" w:color="auto"/>
      </w:divBdr>
    </w:div>
    <w:div w:id="336469023">
      <w:marLeft w:val="0"/>
      <w:marRight w:val="0"/>
      <w:marTop w:val="0"/>
      <w:marBottom w:val="0"/>
      <w:divBdr>
        <w:top w:val="none" w:sz="0" w:space="0" w:color="auto"/>
        <w:left w:val="none" w:sz="0" w:space="0" w:color="auto"/>
        <w:bottom w:val="none" w:sz="0" w:space="0" w:color="auto"/>
        <w:right w:val="none" w:sz="0" w:space="0" w:color="auto"/>
      </w:divBdr>
    </w:div>
    <w:div w:id="336469024">
      <w:marLeft w:val="0"/>
      <w:marRight w:val="0"/>
      <w:marTop w:val="0"/>
      <w:marBottom w:val="0"/>
      <w:divBdr>
        <w:top w:val="none" w:sz="0" w:space="0" w:color="auto"/>
        <w:left w:val="none" w:sz="0" w:space="0" w:color="auto"/>
        <w:bottom w:val="none" w:sz="0" w:space="0" w:color="auto"/>
        <w:right w:val="none" w:sz="0" w:space="0" w:color="auto"/>
      </w:divBdr>
    </w:div>
    <w:div w:id="336469025">
      <w:marLeft w:val="0"/>
      <w:marRight w:val="0"/>
      <w:marTop w:val="0"/>
      <w:marBottom w:val="0"/>
      <w:divBdr>
        <w:top w:val="none" w:sz="0" w:space="0" w:color="auto"/>
        <w:left w:val="none" w:sz="0" w:space="0" w:color="auto"/>
        <w:bottom w:val="none" w:sz="0" w:space="0" w:color="auto"/>
        <w:right w:val="none" w:sz="0" w:space="0" w:color="auto"/>
      </w:divBdr>
    </w:div>
    <w:div w:id="336469026">
      <w:marLeft w:val="0"/>
      <w:marRight w:val="0"/>
      <w:marTop w:val="0"/>
      <w:marBottom w:val="0"/>
      <w:divBdr>
        <w:top w:val="none" w:sz="0" w:space="0" w:color="auto"/>
        <w:left w:val="none" w:sz="0" w:space="0" w:color="auto"/>
        <w:bottom w:val="none" w:sz="0" w:space="0" w:color="auto"/>
        <w:right w:val="none" w:sz="0" w:space="0" w:color="auto"/>
      </w:divBdr>
    </w:div>
    <w:div w:id="336469027">
      <w:marLeft w:val="0"/>
      <w:marRight w:val="0"/>
      <w:marTop w:val="0"/>
      <w:marBottom w:val="0"/>
      <w:divBdr>
        <w:top w:val="none" w:sz="0" w:space="0" w:color="auto"/>
        <w:left w:val="none" w:sz="0" w:space="0" w:color="auto"/>
        <w:bottom w:val="none" w:sz="0" w:space="0" w:color="auto"/>
        <w:right w:val="none" w:sz="0" w:space="0" w:color="auto"/>
      </w:divBdr>
    </w:div>
    <w:div w:id="336469028">
      <w:marLeft w:val="0"/>
      <w:marRight w:val="0"/>
      <w:marTop w:val="0"/>
      <w:marBottom w:val="0"/>
      <w:divBdr>
        <w:top w:val="none" w:sz="0" w:space="0" w:color="auto"/>
        <w:left w:val="none" w:sz="0" w:space="0" w:color="auto"/>
        <w:bottom w:val="none" w:sz="0" w:space="0" w:color="auto"/>
        <w:right w:val="none" w:sz="0" w:space="0" w:color="auto"/>
      </w:divBdr>
    </w:div>
    <w:div w:id="336469029">
      <w:marLeft w:val="0"/>
      <w:marRight w:val="0"/>
      <w:marTop w:val="0"/>
      <w:marBottom w:val="0"/>
      <w:divBdr>
        <w:top w:val="none" w:sz="0" w:space="0" w:color="auto"/>
        <w:left w:val="none" w:sz="0" w:space="0" w:color="auto"/>
        <w:bottom w:val="none" w:sz="0" w:space="0" w:color="auto"/>
        <w:right w:val="none" w:sz="0" w:space="0" w:color="auto"/>
      </w:divBdr>
    </w:div>
    <w:div w:id="336469030">
      <w:marLeft w:val="0"/>
      <w:marRight w:val="0"/>
      <w:marTop w:val="0"/>
      <w:marBottom w:val="0"/>
      <w:divBdr>
        <w:top w:val="none" w:sz="0" w:space="0" w:color="auto"/>
        <w:left w:val="none" w:sz="0" w:space="0" w:color="auto"/>
        <w:bottom w:val="none" w:sz="0" w:space="0" w:color="auto"/>
        <w:right w:val="none" w:sz="0" w:space="0" w:color="auto"/>
      </w:divBdr>
    </w:div>
    <w:div w:id="336469031">
      <w:marLeft w:val="0"/>
      <w:marRight w:val="0"/>
      <w:marTop w:val="0"/>
      <w:marBottom w:val="0"/>
      <w:divBdr>
        <w:top w:val="none" w:sz="0" w:space="0" w:color="auto"/>
        <w:left w:val="none" w:sz="0" w:space="0" w:color="auto"/>
        <w:bottom w:val="none" w:sz="0" w:space="0" w:color="auto"/>
        <w:right w:val="none" w:sz="0" w:space="0" w:color="auto"/>
      </w:divBdr>
    </w:div>
    <w:div w:id="336469032">
      <w:marLeft w:val="0"/>
      <w:marRight w:val="0"/>
      <w:marTop w:val="0"/>
      <w:marBottom w:val="0"/>
      <w:divBdr>
        <w:top w:val="none" w:sz="0" w:space="0" w:color="auto"/>
        <w:left w:val="none" w:sz="0" w:space="0" w:color="auto"/>
        <w:bottom w:val="none" w:sz="0" w:space="0" w:color="auto"/>
        <w:right w:val="none" w:sz="0" w:space="0" w:color="auto"/>
      </w:divBdr>
    </w:div>
    <w:div w:id="336469033">
      <w:marLeft w:val="0"/>
      <w:marRight w:val="0"/>
      <w:marTop w:val="0"/>
      <w:marBottom w:val="0"/>
      <w:divBdr>
        <w:top w:val="none" w:sz="0" w:space="0" w:color="auto"/>
        <w:left w:val="none" w:sz="0" w:space="0" w:color="auto"/>
        <w:bottom w:val="none" w:sz="0" w:space="0" w:color="auto"/>
        <w:right w:val="none" w:sz="0" w:space="0" w:color="auto"/>
      </w:divBdr>
    </w:div>
    <w:div w:id="336469034">
      <w:marLeft w:val="0"/>
      <w:marRight w:val="0"/>
      <w:marTop w:val="0"/>
      <w:marBottom w:val="0"/>
      <w:divBdr>
        <w:top w:val="none" w:sz="0" w:space="0" w:color="auto"/>
        <w:left w:val="none" w:sz="0" w:space="0" w:color="auto"/>
        <w:bottom w:val="none" w:sz="0" w:space="0" w:color="auto"/>
        <w:right w:val="none" w:sz="0" w:space="0" w:color="auto"/>
      </w:divBdr>
    </w:div>
    <w:div w:id="336469035">
      <w:marLeft w:val="0"/>
      <w:marRight w:val="0"/>
      <w:marTop w:val="0"/>
      <w:marBottom w:val="0"/>
      <w:divBdr>
        <w:top w:val="none" w:sz="0" w:space="0" w:color="auto"/>
        <w:left w:val="none" w:sz="0" w:space="0" w:color="auto"/>
        <w:bottom w:val="none" w:sz="0" w:space="0" w:color="auto"/>
        <w:right w:val="none" w:sz="0" w:space="0" w:color="auto"/>
      </w:divBdr>
    </w:div>
    <w:div w:id="336469036">
      <w:marLeft w:val="0"/>
      <w:marRight w:val="0"/>
      <w:marTop w:val="0"/>
      <w:marBottom w:val="0"/>
      <w:divBdr>
        <w:top w:val="none" w:sz="0" w:space="0" w:color="auto"/>
        <w:left w:val="none" w:sz="0" w:space="0" w:color="auto"/>
        <w:bottom w:val="none" w:sz="0" w:space="0" w:color="auto"/>
        <w:right w:val="none" w:sz="0" w:space="0" w:color="auto"/>
      </w:divBdr>
    </w:div>
    <w:div w:id="336469037">
      <w:marLeft w:val="0"/>
      <w:marRight w:val="0"/>
      <w:marTop w:val="0"/>
      <w:marBottom w:val="0"/>
      <w:divBdr>
        <w:top w:val="none" w:sz="0" w:space="0" w:color="auto"/>
        <w:left w:val="none" w:sz="0" w:space="0" w:color="auto"/>
        <w:bottom w:val="none" w:sz="0" w:space="0" w:color="auto"/>
        <w:right w:val="none" w:sz="0" w:space="0" w:color="auto"/>
      </w:divBdr>
    </w:div>
    <w:div w:id="336469038">
      <w:marLeft w:val="0"/>
      <w:marRight w:val="0"/>
      <w:marTop w:val="0"/>
      <w:marBottom w:val="0"/>
      <w:divBdr>
        <w:top w:val="none" w:sz="0" w:space="0" w:color="auto"/>
        <w:left w:val="none" w:sz="0" w:space="0" w:color="auto"/>
        <w:bottom w:val="none" w:sz="0" w:space="0" w:color="auto"/>
        <w:right w:val="none" w:sz="0" w:space="0" w:color="auto"/>
      </w:divBdr>
    </w:div>
    <w:div w:id="336469039">
      <w:marLeft w:val="0"/>
      <w:marRight w:val="0"/>
      <w:marTop w:val="0"/>
      <w:marBottom w:val="0"/>
      <w:divBdr>
        <w:top w:val="none" w:sz="0" w:space="0" w:color="auto"/>
        <w:left w:val="none" w:sz="0" w:space="0" w:color="auto"/>
        <w:bottom w:val="none" w:sz="0" w:space="0" w:color="auto"/>
        <w:right w:val="none" w:sz="0" w:space="0" w:color="auto"/>
      </w:divBdr>
    </w:div>
    <w:div w:id="336469040">
      <w:marLeft w:val="0"/>
      <w:marRight w:val="0"/>
      <w:marTop w:val="0"/>
      <w:marBottom w:val="0"/>
      <w:divBdr>
        <w:top w:val="none" w:sz="0" w:space="0" w:color="auto"/>
        <w:left w:val="none" w:sz="0" w:space="0" w:color="auto"/>
        <w:bottom w:val="none" w:sz="0" w:space="0" w:color="auto"/>
        <w:right w:val="none" w:sz="0" w:space="0" w:color="auto"/>
      </w:divBdr>
    </w:div>
    <w:div w:id="336469041">
      <w:marLeft w:val="0"/>
      <w:marRight w:val="0"/>
      <w:marTop w:val="0"/>
      <w:marBottom w:val="0"/>
      <w:divBdr>
        <w:top w:val="none" w:sz="0" w:space="0" w:color="auto"/>
        <w:left w:val="none" w:sz="0" w:space="0" w:color="auto"/>
        <w:bottom w:val="none" w:sz="0" w:space="0" w:color="auto"/>
        <w:right w:val="none" w:sz="0" w:space="0" w:color="auto"/>
      </w:divBdr>
    </w:div>
    <w:div w:id="336469042">
      <w:marLeft w:val="0"/>
      <w:marRight w:val="0"/>
      <w:marTop w:val="0"/>
      <w:marBottom w:val="0"/>
      <w:divBdr>
        <w:top w:val="none" w:sz="0" w:space="0" w:color="auto"/>
        <w:left w:val="none" w:sz="0" w:space="0" w:color="auto"/>
        <w:bottom w:val="none" w:sz="0" w:space="0" w:color="auto"/>
        <w:right w:val="none" w:sz="0" w:space="0" w:color="auto"/>
      </w:divBdr>
    </w:div>
    <w:div w:id="336469043">
      <w:marLeft w:val="0"/>
      <w:marRight w:val="0"/>
      <w:marTop w:val="0"/>
      <w:marBottom w:val="0"/>
      <w:divBdr>
        <w:top w:val="none" w:sz="0" w:space="0" w:color="auto"/>
        <w:left w:val="none" w:sz="0" w:space="0" w:color="auto"/>
        <w:bottom w:val="none" w:sz="0" w:space="0" w:color="auto"/>
        <w:right w:val="none" w:sz="0" w:space="0" w:color="auto"/>
      </w:divBdr>
    </w:div>
    <w:div w:id="336469044">
      <w:marLeft w:val="0"/>
      <w:marRight w:val="0"/>
      <w:marTop w:val="0"/>
      <w:marBottom w:val="0"/>
      <w:divBdr>
        <w:top w:val="none" w:sz="0" w:space="0" w:color="auto"/>
        <w:left w:val="none" w:sz="0" w:space="0" w:color="auto"/>
        <w:bottom w:val="none" w:sz="0" w:space="0" w:color="auto"/>
        <w:right w:val="none" w:sz="0" w:space="0" w:color="auto"/>
      </w:divBdr>
    </w:div>
    <w:div w:id="336469045">
      <w:marLeft w:val="0"/>
      <w:marRight w:val="0"/>
      <w:marTop w:val="0"/>
      <w:marBottom w:val="0"/>
      <w:divBdr>
        <w:top w:val="none" w:sz="0" w:space="0" w:color="auto"/>
        <w:left w:val="none" w:sz="0" w:space="0" w:color="auto"/>
        <w:bottom w:val="none" w:sz="0" w:space="0" w:color="auto"/>
        <w:right w:val="none" w:sz="0" w:space="0" w:color="auto"/>
      </w:divBdr>
    </w:div>
    <w:div w:id="336469046">
      <w:marLeft w:val="0"/>
      <w:marRight w:val="0"/>
      <w:marTop w:val="0"/>
      <w:marBottom w:val="0"/>
      <w:divBdr>
        <w:top w:val="none" w:sz="0" w:space="0" w:color="auto"/>
        <w:left w:val="none" w:sz="0" w:space="0" w:color="auto"/>
        <w:bottom w:val="none" w:sz="0" w:space="0" w:color="auto"/>
        <w:right w:val="none" w:sz="0" w:space="0" w:color="auto"/>
      </w:divBdr>
    </w:div>
    <w:div w:id="336469047">
      <w:marLeft w:val="0"/>
      <w:marRight w:val="0"/>
      <w:marTop w:val="0"/>
      <w:marBottom w:val="0"/>
      <w:divBdr>
        <w:top w:val="none" w:sz="0" w:space="0" w:color="auto"/>
        <w:left w:val="none" w:sz="0" w:space="0" w:color="auto"/>
        <w:bottom w:val="none" w:sz="0" w:space="0" w:color="auto"/>
        <w:right w:val="none" w:sz="0" w:space="0" w:color="auto"/>
      </w:divBdr>
    </w:div>
    <w:div w:id="336469048">
      <w:marLeft w:val="0"/>
      <w:marRight w:val="0"/>
      <w:marTop w:val="0"/>
      <w:marBottom w:val="0"/>
      <w:divBdr>
        <w:top w:val="none" w:sz="0" w:space="0" w:color="auto"/>
        <w:left w:val="none" w:sz="0" w:space="0" w:color="auto"/>
        <w:bottom w:val="none" w:sz="0" w:space="0" w:color="auto"/>
        <w:right w:val="none" w:sz="0" w:space="0" w:color="auto"/>
      </w:divBdr>
    </w:div>
    <w:div w:id="336469049">
      <w:marLeft w:val="0"/>
      <w:marRight w:val="0"/>
      <w:marTop w:val="0"/>
      <w:marBottom w:val="0"/>
      <w:divBdr>
        <w:top w:val="none" w:sz="0" w:space="0" w:color="auto"/>
        <w:left w:val="none" w:sz="0" w:space="0" w:color="auto"/>
        <w:bottom w:val="none" w:sz="0" w:space="0" w:color="auto"/>
        <w:right w:val="none" w:sz="0" w:space="0" w:color="auto"/>
      </w:divBdr>
    </w:div>
    <w:div w:id="336469050">
      <w:marLeft w:val="0"/>
      <w:marRight w:val="0"/>
      <w:marTop w:val="0"/>
      <w:marBottom w:val="0"/>
      <w:divBdr>
        <w:top w:val="none" w:sz="0" w:space="0" w:color="auto"/>
        <w:left w:val="none" w:sz="0" w:space="0" w:color="auto"/>
        <w:bottom w:val="none" w:sz="0" w:space="0" w:color="auto"/>
        <w:right w:val="none" w:sz="0" w:space="0" w:color="auto"/>
      </w:divBdr>
    </w:div>
    <w:div w:id="336469051">
      <w:marLeft w:val="0"/>
      <w:marRight w:val="0"/>
      <w:marTop w:val="0"/>
      <w:marBottom w:val="0"/>
      <w:divBdr>
        <w:top w:val="none" w:sz="0" w:space="0" w:color="auto"/>
        <w:left w:val="none" w:sz="0" w:space="0" w:color="auto"/>
        <w:bottom w:val="none" w:sz="0" w:space="0" w:color="auto"/>
        <w:right w:val="none" w:sz="0" w:space="0" w:color="auto"/>
      </w:divBdr>
    </w:div>
    <w:div w:id="336469052">
      <w:marLeft w:val="0"/>
      <w:marRight w:val="0"/>
      <w:marTop w:val="0"/>
      <w:marBottom w:val="0"/>
      <w:divBdr>
        <w:top w:val="none" w:sz="0" w:space="0" w:color="auto"/>
        <w:left w:val="none" w:sz="0" w:space="0" w:color="auto"/>
        <w:bottom w:val="none" w:sz="0" w:space="0" w:color="auto"/>
        <w:right w:val="none" w:sz="0" w:space="0" w:color="auto"/>
      </w:divBdr>
    </w:div>
    <w:div w:id="336469053">
      <w:marLeft w:val="0"/>
      <w:marRight w:val="0"/>
      <w:marTop w:val="0"/>
      <w:marBottom w:val="0"/>
      <w:divBdr>
        <w:top w:val="none" w:sz="0" w:space="0" w:color="auto"/>
        <w:left w:val="none" w:sz="0" w:space="0" w:color="auto"/>
        <w:bottom w:val="none" w:sz="0" w:space="0" w:color="auto"/>
        <w:right w:val="none" w:sz="0" w:space="0" w:color="auto"/>
      </w:divBdr>
    </w:div>
    <w:div w:id="336469054">
      <w:marLeft w:val="0"/>
      <w:marRight w:val="0"/>
      <w:marTop w:val="0"/>
      <w:marBottom w:val="0"/>
      <w:divBdr>
        <w:top w:val="none" w:sz="0" w:space="0" w:color="auto"/>
        <w:left w:val="none" w:sz="0" w:space="0" w:color="auto"/>
        <w:bottom w:val="none" w:sz="0" w:space="0" w:color="auto"/>
        <w:right w:val="none" w:sz="0" w:space="0" w:color="auto"/>
      </w:divBdr>
    </w:div>
    <w:div w:id="336469055">
      <w:marLeft w:val="0"/>
      <w:marRight w:val="0"/>
      <w:marTop w:val="0"/>
      <w:marBottom w:val="0"/>
      <w:divBdr>
        <w:top w:val="none" w:sz="0" w:space="0" w:color="auto"/>
        <w:left w:val="none" w:sz="0" w:space="0" w:color="auto"/>
        <w:bottom w:val="none" w:sz="0" w:space="0" w:color="auto"/>
        <w:right w:val="none" w:sz="0" w:space="0" w:color="auto"/>
      </w:divBdr>
    </w:div>
    <w:div w:id="336469056">
      <w:marLeft w:val="0"/>
      <w:marRight w:val="0"/>
      <w:marTop w:val="0"/>
      <w:marBottom w:val="0"/>
      <w:divBdr>
        <w:top w:val="none" w:sz="0" w:space="0" w:color="auto"/>
        <w:left w:val="none" w:sz="0" w:space="0" w:color="auto"/>
        <w:bottom w:val="none" w:sz="0" w:space="0" w:color="auto"/>
        <w:right w:val="none" w:sz="0" w:space="0" w:color="auto"/>
      </w:divBdr>
    </w:div>
    <w:div w:id="336469057">
      <w:marLeft w:val="0"/>
      <w:marRight w:val="0"/>
      <w:marTop w:val="0"/>
      <w:marBottom w:val="0"/>
      <w:divBdr>
        <w:top w:val="none" w:sz="0" w:space="0" w:color="auto"/>
        <w:left w:val="none" w:sz="0" w:space="0" w:color="auto"/>
        <w:bottom w:val="none" w:sz="0" w:space="0" w:color="auto"/>
        <w:right w:val="none" w:sz="0" w:space="0" w:color="auto"/>
      </w:divBdr>
    </w:div>
    <w:div w:id="336469058">
      <w:marLeft w:val="0"/>
      <w:marRight w:val="0"/>
      <w:marTop w:val="0"/>
      <w:marBottom w:val="0"/>
      <w:divBdr>
        <w:top w:val="none" w:sz="0" w:space="0" w:color="auto"/>
        <w:left w:val="none" w:sz="0" w:space="0" w:color="auto"/>
        <w:bottom w:val="none" w:sz="0" w:space="0" w:color="auto"/>
        <w:right w:val="none" w:sz="0" w:space="0" w:color="auto"/>
      </w:divBdr>
    </w:div>
    <w:div w:id="336469059">
      <w:marLeft w:val="0"/>
      <w:marRight w:val="0"/>
      <w:marTop w:val="0"/>
      <w:marBottom w:val="0"/>
      <w:divBdr>
        <w:top w:val="none" w:sz="0" w:space="0" w:color="auto"/>
        <w:left w:val="none" w:sz="0" w:space="0" w:color="auto"/>
        <w:bottom w:val="none" w:sz="0" w:space="0" w:color="auto"/>
        <w:right w:val="none" w:sz="0" w:space="0" w:color="auto"/>
      </w:divBdr>
    </w:div>
    <w:div w:id="336469060">
      <w:marLeft w:val="0"/>
      <w:marRight w:val="0"/>
      <w:marTop w:val="0"/>
      <w:marBottom w:val="0"/>
      <w:divBdr>
        <w:top w:val="none" w:sz="0" w:space="0" w:color="auto"/>
        <w:left w:val="none" w:sz="0" w:space="0" w:color="auto"/>
        <w:bottom w:val="none" w:sz="0" w:space="0" w:color="auto"/>
        <w:right w:val="none" w:sz="0" w:space="0" w:color="auto"/>
      </w:divBdr>
    </w:div>
    <w:div w:id="336469061">
      <w:marLeft w:val="0"/>
      <w:marRight w:val="0"/>
      <w:marTop w:val="0"/>
      <w:marBottom w:val="0"/>
      <w:divBdr>
        <w:top w:val="none" w:sz="0" w:space="0" w:color="auto"/>
        <w:left w:val="none" w:sz="0" w:space="0" w:color="auto"/>
        <w:bottom w:val="none" w:sz="0" w:space="0" w:color="auto"/>
        <w:right w:val="none" w:sz="0" w:space="0" w:color="auto"/>
      </w:divBdr>
    </w:div>
    <w:div w:id="336469062">
      <w:marLeft w:val="0"/>
      <w:marRight w:val="0"/>
      <w:marTop w:val="0"/>
      <w:marBottom w:val="0"/>
      <w:divBdr>
        <w:top w:val="none" w:sz="0" w:space="0" w:color="auto"/>
        <w:left w:val="none" w:sz="0" w:space="0" w:color="auto"/>
        <w:bottom w:val="none" w:sz="0" w:space="0" w:color="auto"/>
        <w:right w:val="none" w:sz="0" w:space="0" w:color="auto"/>
      </w:divBdr>
    </w:div>
    <w:div w:id="336469063">
      <w:marLeft w:val="0"/>
      <w:marRight w:val="0"/>
      <w:marTop w:val="0"/>
      <w:marBottom w:val="0"/>
      <w:divBdr>
        <w:top w:val="none" w:sz="0" w:space="0" w:color="auto"/>
        <w:left w:val="none" w:sz="0" w:space="0" w:color="auto"/>
        <w:bottom w:val="none" w:sz="0" w:space="0" w:color="auto"/>
        <w:right w:val="none" w:sz="0" w:space="0" w:color="auto"/>
      </w:divBdr>
    </w:div>
    <w:div w:id="336469064">
      <w:marLeft w:val="0"/>
      <w:marRight w:val="0"/>
      <w:marTop w:val="0"/>
      <w:marBottom w:val="0"/>
      <w:divBdr>
        <w:top w:val="none" w:sz="0" w:space="0" w:color="auto"/>
        <w:left w:val="none" w:sz="0" w:space="0" w:color="auto"/>
        <w:bottom w:val="none" w:sz="0" w:space="0" w:color="auto"/>
        <w:right w:val="none" w:sz="0" w:space="0" w:color="auto"/>
      </w:divBdr>
    </w:div>
    <w:div w:id="336469065">
      <w:marLeft w:val="0"/>
      <w:marRight w:val="0"/>
      <w:marTop w:val="0"/>
      <w:marBottom w:val="0"/>
      <w:divBdr>
        <w:top w:val="none" w:sz="0" w:space="0" w:color="auto"/>
        <w:left w:val="none" w:sz="0" w:space="0" w:color="auto"/>
        <w:bottom w:val="none" w:sz="0" w:space="0" w:color="auto"/>
        <w:right w:val="none" w:sz="0" w:space="0" w:color="auto"/>
      </w:divBdr>
    </w:div>
    <w:div w:id="336469066">
      <w:marLeft w:val="0"/>
      <w:marRight w:val="0"/>
      <w:marTop w:val="0"/>
      <w:marBottom w:val="0"/>
      <w:divBdr>
        <w:top w:val="none" w:sz="0" w:space="0" w:color="auto"/>
        <w:left w:val="none" w:sz="0" w:space="0" w:color="auto"/>
        <w:bottom w:val="none" w:sz="0" w:space="0" w:color="auto"/>
        <w:right w:val="none" w:sz="0" w:space="0" w:color="auto"/>
      </w:divBdr>
    </w:div>
    <w:div w:id="336469067">
      <w:marLeft w:val="0"/>
      <w:marRight w:val="0"/>
      <w:marTop w:val="0"/>
      <w:marBottom w:val="0"/>
      <w:divBdr>
        <w:top w:val="none" w:sz="0" w:space="0" w:color="auto"/>
        <w:left w:val="none" w:sz="0" w:space="0" w:color="auto"/>
        <w:bottom w:val="none" w:sz="0" w:space="0" w:color="auto"/>
        <w:right w:val="none" w:sz="0" w:space="0" w:color="auto"/>
      </w:divBdr>
    </w:div>
    <w:div w:id="336469068">
      <w:marLeft w:val="0"/>
      <w:marRight w:val="0"/>
      <w:marTop w:val="0"/>
      <w:marBottom w:val="0"/>
      <w:divBdr>
        <w:top w:val="none" w:sz="0" w:space="0" w:color="auto"/>
        <w:left w:val="none" w:sz="0" w:space="0" w:color="auto"/>
        <w:bottom w:val="none" w:sz="0" w:space="0" w:color="auto"/>
        <w:right w:val="none" w:sz="0" w:space="0" w:color="auto"/>
      </w:divBdr>
    </w:div>
    <w:div w:id="336469069">
      <w:marLeft w:val="0"/>
      <w:marRight w:val="0"/>
      <w:marTop w:val="0"/>
      <w:marBottom w:val="0"/>
      <w:divBdr>
        <w:top w:val="none" w:sz="0" w:space="0" w:color="auto"/>
        <w:left w:val="none" w:sz="0" w:space="0" w:color="auto"/>
        <w:bottom w:val="none" w:sz="0" w:space="0" w:color="auto"/>
        <w:right w:val="none" w:sz="0" w:space="0" w:color="auto"/>
      </w:divBdr>
    </w:div>
    <w:div w:id="336469070">
      <w:marLeft w:val="0"/>
      <w:marRight w:val="0"/>
      <w:marTop w:val="0"/>
      <w:marBottom w:val="0"/>
      <w:divBdr>
        <w:top w:val="none" w:sz="0" w:space="0" w:color="auto"/>
        <w:left w:val="none" w:sz="0" w:space="0" w:color="auto"/>
        <w:bottom w:val="none" w:sz="0" w:space="0" w:color="auto"/>
        <w:right w:val="none" w:sz="0" w:space="0" w:color="auto"/>
      </w:divBdr>
    </w:div>
    <w:div w:id="336469071">
      <w:marLeft w:val="0"/>
      <w:marRight w:val="0"/>
      <w:marTop w:val="0"/>
      <w:marBottom w:val="0"/>
      <w:divBdr>
        <w:top w:val="none" w:sz="0" w:space="0" w:color="auto"/>
        <w:left w:val="none" w:sz="0" w:space="0" w:color="auto"/>
        <w:bottom w:val="none" w:sz="0" w:space="0" w:color="auto"/>
        <w:right w:val="none" w:sz="0" w:space="0" w:color="auto"/>
      </w:divBdr>
    </w:div>
    <w:div w:id="336469072">
      <w:marLeft w:val="0"/>
      <w:marRight w:val="0"/>
      <w:marTop w:val="0"/>
      <w:marBottom w:val="0"/>
      <w:divBdr>
        <w:top w:val="none" w:sz="0" w:space="0" w:color="auto"/>
        <w:left w:val="none" w:sz="0" w:space="0" w:color="auto"/>
        <w:bottom w:val="none" w:sz="0" w:space="0" w:color="auto"/>
        <w:right w:val="none" w:sz="0" w:space="0" w:color="auto"/>
      </w:divBdr>
    </w:div>
    <w:div w:id="336469073">
      <w:marLeft w:val="0"/>
      <w:marRight w:val="0"/>
      <w:marTop w:val="0"/>
      <w:marBottom w:val="0"/>
      <w:divBdr>
        <w:top w:val="none" w:sz="0" w:space="0" w:color="auto"/>
        <w:left w:val="none" w:sz="0" w:space="0" w:color="auto"/>
        <w:bottom w:val="none" w:sz="0" w:space="0" w:color="auto"/>
        <w:right w:val="none" w:sz="0" w:space="0" w:color="auto"/>
      </w:divBdr>
    </w:div>
    <w:div w:id="336469074">
      <w:marLeft w:val="0"/>
      <w:marRight w:val="0"/>
      <w:marTop w:val="0"/>
      <w:marBottom w:val="0"/>
      <w:divBdr>
        <w:top w:val="none" w:sz="0" w:space="0" w:color="auto"/>
        <w:left w:val="none" w:sz="0" w:space="0" w:color="auto"/>
        <w:bottom w:val="none" w:sz="0" w:space="0" w:color="auto"/>
        <w:right w:val="none" w:sz="0" w:space="0" w:color="auto"/>
      </w:divBdr>
    </w:div>
    <w:div w:id="336469075">
      <w:marLeft w:val="0"/>
      <w:marRight w:val="0"/>
      <w:marTop w:val="0"/>
      <w:marBottom w:val="0"/>
      <w:divBdr>
        <w:top w:val="none" w:sz="0" w:space="0" w:color="auto"/>
        <w:left w:val="none" w:sz="0" w:space="0" w:color="auto"/>
        <w:bottom w:val="none" w:sz="0" w:space="0" w:color="auto"/>
        <w:right w:val="none" w:sz="0" w:space="0" w:color="auto"/>
      </w:divBdr>
    </w:div>
    <w:div w:id="336469076">
      <w:marLeft w:val="0"/>
      <w:marRight w:val="0"/>
      <w:marTop w:val="0"/>
      <w:marBottom w:val="0"/>
      <w:divBdr>
        <w:top w:val="none" w:sz="0" w:space="0" w:color="auto"/>
        <w:left w:val="none" w:sz="0" w:space="0" w:color="auto"/>
        <w:bottom w:val="none" w:sz="0" w:space="0" w:color="auto"/>
        <w:right w:val="none" w:sz="0" w:space="0" w:color="auto"/>
      </w:divBdr>
    </w:div>
    <w:div w:id="336469077">
      <w:marLeft w:val="0"/>
      <w:marRight w:val="0"/>
      <w:marTop w:val="0"/>
      <w:marBottom w:val="0"/>
      <w:divBdr>
        <w:top w:val="none" w:sz="0" w:space="0" w:color="auto"/>
        <w:left w:val="none" w:sz="0" w:space="0" w:color="auto"/>
        <w:bottom w:val="none" w:sz="0" w:space="0" w:color="auto"/>
        <w:right w:val="none" w:sz="0" w:space="0" w:color="auto"/>
      </w:divBdr>
    </w:div>
    <w:div w:id="336469078">
      <w:marLeft w:val="0"/>
      <w:marRight w:val="0"/>
      <w:marTop w:val="0"/>
      <w:marBottom w:val="0"/>
      <w:divBdr>
        <w:top w:val="none" w:sz="0" w:space="0" w:color="auto"/>
        <w:left w:val="none" w:sz="0" w:space="0" w:color="auto"/>
        <w:bottom w:val="none" w:sz="0" w:space="0" w:color="auto"/>
        <w:right w:val="none" w:sz="0" w:space="0" w:color="auto"/>
      </w:divBdr>
    </w:div>
    <w:div w:id="336469079">
      <w:marLeft w:val="0"/>
      <w:marRight w:val="0"/>
      <w:marTop w:val="0"/>
      <w:marBottom w:val="0"/>
      <w:divBdr>
        <w:top w:val="none" w:sz="0" w:space="0" w:color="auto"/>
        <w:left w:val="none" w:sz="0" w:space="0" w:color="auto"/>
        <w:bottom w:val="none" w:sz="0" w:space="0" w:color="auto"/>
        <w:right w:val="none" w:sz="0" w:space="0" w:color="auto"/>
      </w:divBdr>
    </w:div>
    <w:div w:id="336469080">
      <w:marLeft w:val="0"/>
      <w:marRight w:val="0"/>
      <w:marTop w:val="0"/>
      <w:marBottom w:val="0"/>
      <w:divBdr>
        <w:top w:val="none" w:sz="0" w:space="0" w:color="auto"/>
        <w:left w:val="none" w:sz="0" w:space="0" w:color="auto"/>
        <w:bottom w:val="none" w:sz="0" w:space="0" w:color="auto"/>
        <w:right w:val="none" w:sz="0" w:space="0" w:color="auto"/>
      </w:divBdr>
    </w:div>
    <w:div w:id="336469081">
      <w:marLeft w:val="0"/>
      <w:marRight w:val="0"/>
      <w:marTop w:val="0"/>
      <w:marBottom w:val="0"/>
      <w:divBdr>
        <w:top w:val="none" w:sz="0" w:space="0" w:color="auto"/>
        <w:left w:val="none" w:sz="0" w:space="0" w:color="auto"/>
        <w:bottom w:val="none" w:sz="0" w:space="0" w:color="auto"/>
        <w:right w:val="none" w:sz="0" w:space="0" w:color="auto"/>
      </w:divBdr>
    </w:div>
    <w:div w:id="336469082">
      <w:marLeft w:val="0"/>
      <w:marRight w:val="0"/>
      <w:marTop w:val="0"/>
      <w:marBottom w:val="0"/>
      <w:divBdr>
        <w:top w:val="none" w:sz="0" w:space="0" w:color="auto"/>
        <w:left w:val="none" w:sz="0" w:space="0" w:color="auto"/>
        <w:bottom w:val="none" w:sz="0" w:space="0" w:color="auto"/>
        <w:right w:val="none" w:sz="0" w:space="0" w:color="auto"/>
      </w:divBdr>
    </w:div>
    <w:div w:id="336469083">
      <w:marLeft w:val="0"/>
      <w:marRight w:val="0"/>
      <w:marTop w:val="0"/>
      <w:marBottom w:val="0"/>
      <w:divBdr>
        <w:top w:val="none" w:sz="0" w:space="0" w:color="auto"/>
        <w:left w:val="none" w:sz="0" w:space="0" w:color="auto"/>
        <w:bottom w:val="none" w:sz="0" w:space="0" w:color="auto"/>
        <w:right w:val="none" w:sz="0" w:space="0" w:color="auto"/>
      </w:divBdr>
    </w:div>
    <w:div w:id="336469084">
      <w:marLeft w:val="0"/>
      <w:marRight w:val="0"/>
      <w:marTop w:val="0"/>
      <w:marBottom w:val="0"/>
      <w:divBdr>
        <w:top w:val="none" w:sz="0" w:space="0" w:color="auto"/>
        <w:left w:val="none" w:sz="0" w:space="0" w:color="auto"/>
        <w:bottom w:val="none" w:sz="0" w:space="0" w:color="auto"/>
        <w:right w:val="none" w:sz="0" w:space="0" w:color="auto"/>
      </w:divBdr>
    </w:div>
    <w:div w:id="336469085">
      <w:marLeft w:val="0"/>
      <w:marRight w:val="0"/>
      <w:marTop w:val="0"/>
      <w:marBottom w:val="0"/>
      <w:divBdr>
        <w:top w:val="none" w:sz="0" w:space="0" w:color="auto"/>
        <w:left w:val="none" w:sz="0" w:space="0" w:color="auto"/>
        <w:bottom w:val="none" w:sz="0" w:space="0" w:color="auto"/>
        <w:right w:val="none" w:sz="0" w:space="0" w:color="auto"/>
      </w:divBdr>
    </w:div>
    <w:div w:id="336469086">
      <w:marLeft w:val="0"/>
      <w:marRight w:val="0"/>
      <w:marTop w:val="0"/>
      <w:marBottom w:val="0"/>
      <w:divBdr>
        <w:top w:val="none" w:sz="0" w:space="0" w:color="auto"/>
        <w:left w:val="none" w:sz="0" w:space="0" w:color="auto"/>
        <w:bottom w:val="none" w:sz="0" w:space="0" w:color="auto"/>
        <w:right w:val="none" w:sz="0" w:space="0" w:color="auto"/>
      </w:divBdr>
    </w:div>
    <w:div w:id="336469087">
      <w:marLeft w:val="0"/>
      <w:marRight w:val="0"/>
      <w:marTop w:val="0"/>
      <w:marBottom w:val="0"/>
      <w:divBdr>
        <w:top w:val="none" w:sz="0" w:space="0" w:color="auto"/>
        <w:left w:val="none" w:sz="0" w:space="0" w:color="auto"/>
        <w:bottom w:val="none" w:sz="0" w:space="0" w:color="auto"/>
        <w:right w:val="none" w:sz="0" w:space="0" w:color="auto"/>
      </w:divBdr>
    </w:div>
    <w:div w:id="336469088">
      <w:marLeft w:val="0"/>
      <w:marRight w:val="0"/>
      <w:marTop w:val="0"/>
      <w:marBottom w:val="0"/>
      <w:divBdr>
        <w:top w:val="none" w:sz="0" w:space="0" w:color="auto"/>
        <w:left w:val="none" w:sz="0" w:space="0" w:color="auto"/>
        <w:bottom w:val="none" w:sz="0" w:space="0" w:color="auto"/>
        <w:right w:val="none" w:sz="0" w:space="0" w:color="auto"/>
      </w:divBdr>
    </w:div>
    <w:div w:id="336469089">
      <w:marLeft w:val="0"/>
      <w:marRight w:val="0"/>
      <w:marTop w:val="0"/>
      <w:marBottom w:val="0"/>
      <w:divBdr>
        <w:top w:val="none" w:sz="0" w:space="0" w:color="auto"/>
        <w:left w:val="none" w:sz="0" w:space="0" w:color="auto"/>
        <w:bottom w:val="none" w:sz="0" w:space="0" w:color="auto"/>
        <w:right w:val="none" w:sz="0" w:space="0" w:color="auto"/>
      </w:divBdr>
    </w:div>
    <w:div w:id="336469090">
      <w:marLeft w:val="0"/>
      <w:marRight w:val="0"/>
      <w:marTop w:val="0"/>
      <w:marBottom w:val="0"/>
      <w:divBdr>
        <w:top w:val="none" w:sz="0" w:space="0" w:color="auto"/>
        <w:left w:val="none" w:sz="0" w:space="0" w:color="auto"/>
        <w:bottom w:val="none" w:sz="0" w:space="0" w:color="auto"/>
        <w:right w:val="none" w:sz="0" w:space="0" w:color="auto"/>
      </w:divBdr>
    </w:div>
    <w:div w:id="336469091">
      <w:marLeft w:val="0"/>
      <w:marRight w:val="0"/>
      <w:marTop w:val="0"/>
      <w:marBottom w:val="0"/>
      <w:divBdr>
        <w:top w:val="none" w:sz="0" w:space="0" w:color="auto"/>
        <w:left w:val="none" w:sz="0" w:space="0" w:color="auto"/>
        <w:bottom w:val="none" w:sz="0" w:space="0" w:color="auto"/>
        <w:right w:val="none" w:sz="0" w:space="0" w:color="auto"/>
      </w:divBdr>
    </w:div>
    <w:div w:id="336469092">
      <w:marLeft w:val="0"/>
      <w:marRight w:val="0"/>
      <w:marTop w:val="0"/>
      <w:marBottom w:val="0"/>
      <w:divBdr>
        <w:top w:val="none" w:sz="0" w:space="0" w:color="auto"/>
        <w:left w:val="none" w:sz="0" w:space="0" w:color="auto"/>
        <w:bottom w:val="none" w:sz="0" w:space="0" w:color="auto"/>
        <w:right w:val="none" w:sz="0" w:space="0" w:color="auto"/>
      </w:divBdr>
    </w:div>
    <w:div w:id="336469093">
      <w:marLeft w:val="0"/>
      <w:marRight w:val="0"/>
      <w:marTop w:val="0"/>
      <w:marBottom w:val="0"/>
      <w:divBdr>
        <w:top w:val="none" w:sz="0" w:space="0" w:color="auto"/>
        <w:left w:val="none" w:sz="0" w:space="0" w:color="auto"/>
        <w:bottom w:val="none" w:sz="0" w:space="0" w:color="auto"/>
        <w:right w:val="none" w:sz="0" w:space="0" w:color="auto"/>
      </w:divBdr>
    </w:div>
    <w:div w:id="336469094">
      <w:marLeft w:val="0"/>
      <w:marRight w:val="0"/>
      <w:marTop w:val="0"/>
      <w:marBottom w:val="0"/>
      <w:divBdr>
        <w:top w:val="none" w:sz="0" w:space="0" w:color="auto"/>
        <w:left w:val="none" w:sz="0" w:space="0" w:color="auto"/>
        <w:bottom w:val="none" w:sz="0" w:space="0" w:color="auto"/>
        <w:right w:val="none" w:sz="0" w:space="0" w:color="auto"/>
      </w:divBdr>
    </w:div>
    <w:div w:id="336469095">
      <w:marLeft w:val="0"/>
      <w:marRight w:val="0"/>
      <w:marTop w:val="0"/>
      <w:marBottom w:val="0"/>
      <w:divBdr>
        <w:top w:val="none" w:sz="0" w:space="0" w:color="auto"/>
        <w:left w:val="none" w:sz="0" w:space="0" w:color="auto"/>
        <w:bottom w:val="none" w:sz="0" w:space="0" w:color="auto"/>
        <w:right w:val="none" w:sz="0" w:space="0" w:color="auto"/>
      </w:divBdr>
    </w:div>
    <w:div w:id="336469096">
      <w:marLeft w:val="0"/>
      <w:marRight w:val="0"/>
      <w:marTop w:val="0"/>
      <w:marBottom w:val="0"/>
      <w:divBdr>
        <w:top w:val="none" w:sz="0" w:space="0" w:color="auto"/>
        <w:left w:val="none" w:sz="0" w:space="0" w:color="auto"/>
        <w:bottom w:val="none" w:sz="0" w:space="0" w:color="auto"/>
        <w:right w:val="none" w:sz="0" w:space="0" w:color="auto"/>
      </w:divBdr>
    </w:div>
    <w:div w:id="336469097">
      <w:marLeft w:val="0"/>
      <w:marRight w:val="0"/>
      <w:marTop w:val="0"/>
      <w:marBottom w:val="0"/>
      <w:divBdr>
        <w:top w:val="none" w:sz="0" w:space="0" w:color="auto"/>
        <w:left w:val="none" w:sz="0" w:space="0" w:color="auto"/>
        <w:bottom w:val="none" w:sz="0" w:space="0" w:color="auto"/>
        <w:right w:val="none" w:sz="0" w:space="0" w:color="auto"/>
      </w:divBdr>
    </w:div>
    <w:div w:id="336469098">
      <w:marLeft w:val="0"/>
      <w:marRight w:val="0"/>
      <w:marTop w:val="0"/>
      <w:marBottom w:val="0"/>
      <w:divBdr>
        <w:top w:val="none" w:sz="0" w:space="0" w:color="auto"/>
        <w:left w:val="none" w:sz="0" w:space="0" w:color="auto"/>
        <w:bottom w:val="none" w:sz="0" w:space="0" w:color="auto"/>
        <w:right w:val="none" w:sz="0" w:space="0" w:color="auto"/>
      </w:divBdr>
    </w:div>
    <w:div w:id="336469099">
      <w:marLeft w:val="0"/>
      <w:marRight w:val="0"/>
      <w:marTop w:val="0"/>
      <w:marBottom w:val="0"/>
      <w:divBdr>
        <w:top w:val="none" w:sz="0" w:space="0" w:color="auto"/>
        <w:left w:val="none" w:sz="0" w:space="0" w:color="auto"/>
        <w:bottom w:val="none" w:sz="0" w:space="0" w:color="auto"/>
        <w:right w:val="none" w:sz="0" w:space="0" w:color="auto"/>
      </w:divBdr>
    </w:div>
    <w:div w:id="336469100">
      <w:marLeft w:val="0"/>
      <w:marRight w:val="0"/>
      <w:marTop w:val="0"/>
      <w:marBottom w:val="0"/>
      <w:divBdr>
        <w:top w:val="none" w:sz="0" w:space="0" w:color="auto"/>
        <w:left w:val="none" w:sz="0" w:space="0" w:color="auto"/>
        <w:bottom w:val="none" w:sz="0" w:space="0" w:color="auto"/>
        <w:right w:val="none" w:sz="0" w:space="0" w:color="auto"/>
      </w:divBdr>
    </w:div>
    <w:div w:id="336469101">
      <w:marLeft w:val="0"/>
      <w:marRight w:val="0"/>
      <w:marTop w:val="0"/>
      <w:marBottom w:val="0"/>
      <w:divBdr>
        <w:top w:val="none" w:sz="0" w:space="0" w:color="auto"/>
        <w:left w:val="none" w:sz="0" w:space="0" w:color="auto"/>
        <w:bottom w:val="none" w:sz="0" w:space="0" w:color="auto"/>
        <w:right w:val="none" w:sz="0" w:space="0" w:color="auto"/>
      </w:divBdr>
    </w:div>
    <w:div w:id="336469102">
      <w:marLeft w:val="0"/>
      <w:marRight w:val="0"/>
      <w:marTop w:val="0"/>
      <w:marBottom w:val="0"/>
      <w:divBdr>
        <w:top w:val="none" w:sz="0" w:space="0" w:color="auto"/>
        <w:left w:val="none" w:sz="0" w:space="0" w:color="auto"/>
        <w:bottom w:val="none" w:sz="0" w:space="0" w:color="auto"/>
        <w:right w:val="none" w:sz="0" w:space="0" w:color="auto"/>
      </w:divBdr>
    </w:div>
    <w:div w:id="336469103">
      <w:marLeft w:val="0"/>
      <w:marRight w:val="0"/>
      <w:marTop w:val="0"/>
      <w:marBottom w:val="0"/>
      <w:divBdr>
        <w:top w:val="none" w:sz="0" w:space="0" w:color="auto"/>
        <w:left w:val="none" w:sz="0" w:space="0" w:color="auto"/>
        <w:bottom w:val="none" w:sz="0" w:space="0" w:color="auto"/>
        <w:right w:val="none" w:sz="0" w:space="0" w:color="auto"/>
      </w:divBdr>
    </w:div>
    <w:div w:id="336469104">
      <w:marLeft w:val="0"/>
      <w:marRight w:val="0"/>
      <w:marTop w:val="0"/>
      <w:marBottom w:val="0"/>
      <w:divBdr>
        <w:top w:val="none" w:sz="0" w:space="0" w:color="auto"/>
        <w:left w:val="none" w:sz="0" w:space="0" w:color="auto"/>
        <w:bottom w:val="none" w:sz="0" w:space="0" w:color="auto"/>
        <w:right w:val="none" w:sz="0" w:space="0" w:color="auto"/>
      </w:divBdr>
    </w:div>
    <w:div w:id="336469105">
      <w:marLeft w:val="0"/>
      <w:marRight w:val="0"/>
      <w:marTop w:val="0"/>
      <w:marBottom w:val="0"/>
      <w:divBdr>
        <w:top w:val="none" w:sz="0" w:space="0" w:color="auto"/>
        <w:left w:val="none" w:sz="0" w:space="0" w:color="auto"/>
        <w:bottom w:val="none" w:sz="0" w:space="0" w:color="auto"/>
        <w:right w:val="none" w:sz="0" w:space="0" w:color="auto"/>
      </w:divBdr>
    </w:div>
    <w:div w:id="336469106">
      <w:marLeft w:val="0"/>
      <w:marRight w:val="0"/>
      <w:marTop w:val="0"/>
      <w:marBottom w:val="0"/>
      <w:divBdr>
        <w:top w:val="none" w:sz="0" w:space="0" w:color="auto"/>
        <w:left w:val="none" w:sz="0" w:space="0" w:color="auto"/>
        <w:bottom w:val="none" w:sz="0" w:space="0" w:color="auto"/>
        <w:right w:val="none" w:sz="0" w:space="0" w:color="auto"/>
      </w:divBdr>
    </w:div>
    <w:div w:id="1454711293">
      <w:bodyDiv w:val="1"/>
      <w:marLeft w:val="0"/>
      <w:marRight w:val="0"/>
      <w:marTop w:val="0"/>
      <w:marBottom w:val="0"/>
      <w:divBdr>
        <w:top w:val="none" w:sz="0" w:space="0" w:color="auto"/>
        <w:left w:val="none" w:sz="0" w:space="0" w:color="auto"/>
        <w:bottom w:val="none" w:sz="0" w:space="0" w:color="auto"/>
        <w:right w:val="none" w:sz="0" w:space="0" w:color="auto"/>
      </w:divBdr>
    </w:div>
    <w:div w:id="150983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34E935D84155F0C1CFB21DE966AA211559E9BE8E6E8BDA3856E4F005CA1DB22392B4AB5283081041B17B086F746C4153p2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01A01-DE00-4D3A-A78C-4228B13FE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1603</Words>
  <Characters>9141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Omar Ramazanov</cp:lastModifiedBy>
  <cp:revision>7</cp:revision>
  <cp:lastPrinted>2022-02-24T11:29:00Z</cp:lastPrinted>
  <dcterms:created xsi:type="dcterms:W3CDTF">2022-02-02T06:34:00Z</dcterms:created>
  <dcterms:modified xsi:type="dcterms:W3CDTF">2022-03-22T12:03:00Z</dcterms:modified>
</cp:coreProperties>
</file>