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1234" w14:textId="77777777" w:rsidR="003F39ED" w:rsidRPr="008D67F5" w:rsidRDefault="00894976" w:rsidP="00894976">
      <w:pPr>
        <w:spacing w:after="0"/>
        <w:jc w:val="right"/>
        <w:rPr>
          <w:rFonts w:ascii="Times New Roman" w:hAnsi="Times New Roman"/>
        </w:rPr>
      </w:pPr>
      <w:r w:rsidRPr="00894976">
        <w:rPr>
          <w:rFonts w:ascii="Times New Roman" w:hAnsi="Times New Roman"/>
        </w:rPr>
        <w:t>Приложение № 1</w:t>
      </w:r>
    </w:p>
    <w:p w14:paraId="7C65425C" w14:textId="77777777" w:rsidR="00894976" w:rsidRPr="00894976" w:rsidRDefault="00894976" w:rsidP="00894976">
      <w:pPr>
        <w:jc w:val="right"/>
        <w:rPr>
          <w:rFonts w:ascii="Times New Roman" w:hAnsi="Times New Roman"/>
        </w:rPr>
      </w:pPr>
      <w:r w:rsidRPr="00894976">
        <w:rPr>
          <w:rFonts w:ascii="Times New Roman" w:hAnsi="Times New Roman"/>
        </w:rPr>
        <w:t>к приказу Минобрнауки РД</w:t>
      </w:r>
    </w:p>
    <w:p w14:paraId="53AFABCC" w14:textId="786446B7" w:rsidR="00894976" w:rsidRPr="00894976" w:rsidRDefault="00894976" w:rsidP="00894976">
      <w:pPr>
        <w:jc w:val="right"/>
        <w:rPr>
          <w:rFonts w:ascii="Times New Roman" w:hAnsi="Times New Roman"/>
        </w:rPr>
      </w:pPr>
      <w:r w:rsidRPr="00894976">
        <w:rPr>
          <w:rFonts w:ascii="Times New Roman" w:hAnsi="Times New Roman"/>
        </w:rPr>
        <w:t>от «___» __________ 202</w:t>
      </w:r>
      <w:r w:rsidR="008D67F5">
        <w:rPr>
          <w:rFonts w:ascii="Times New Roman" w:hAnsi="Times New Roman"/>
        </w:rPr>
        <w:t>5</w:t>
      </w:r>
      <w:r w:rsidRPr="00894976">
        <w:rPr>
          <w:rFonts w:ascii="Times New Roman" w:hAnsi="Times New Roman"/>
        </w:rPr>
        <w:t xml:space="preserve"> г.</w:t>
      </w:r>
    </w:p>
    <w:p w14:paraId="155E8C00" w14:textId="77777777" w:rsidR="00894976" w:rsidRDefault="00894976" w:rsidP="00894976">
      <w:pPr>
        <w:jc w:val="right"/>
        <w:rPr>
          <w:rFonts w:ascii="Times New Roman" w:hAnsi="Times New Roman"/>
        </w:rPr>
      </w:pPr>
      <w:r w:rsidRPr="00894976">
        <w:rPr>
          <w:rFonts w:ascii="Times New Roman" w:hAnsi="Times New Roman"/>
        </w:rPr>
        <w:t>№ _____________________</w:t>
      </w:r>
      <w:r>
        <w:rPr>
          <w:rFonts w:ascii="Times New Roman" w:hAnsi="Times New Roman"/>
        </w:rPr>
        <w:t xml:space="preserve">_  </w:t>
      </w:r>
    </w:p>
    <w:p w14:paraId="48DD98A6" w14:textId="77777777" w:rsidR="006C2C48" w:rsidRDefault="006C2C48" w:rsidP="00894976">
      <w:pPr>
        <w:jc w:val="right"/>
        <w:rPr>
          <w:rFonts w:ascii="Times New Roman" w:hAnsi="Times New Roman"/>
        </w:rPr>
      </w:pPr>
    </w:p>
    <w:p w14:paraId="467ADF6D" w14:textId="77777777" w:rsidR="006C2C48" w:rsidRDefault="006C2C48" w:rsidP="00894976">
      <w:pPr>
        <w:jc w:val="right"/>
        <w:rPr>
          <w:rFonts w:ascii="Times New Roman" w:hAnsi="Times New Roman"/>
        </w:rPr>
      </w:pPr>
    </w:p>
    <w:p w14:paraId="5BCBD722" w14:textId="77777777" w:rsidR="00894976" w:rsidRDefault="00894976" w:rsidP="0089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36092D30" w14:textId="3D73097F" w:rsidR="00894976" w:rsidRDefault="00894976" w:rsidP="0089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конкурса </w:t>
      </w:r>
      <w:r w:rsidRPr="00894976">
        <w:rPr>
          <w:rFonts w:ascii="Times New Roman" w:eastAsia="Times New Roman" w:hAnsi="Times New Roman"/>
          <w:b/>
          <w:sz w:val="28"/>
          <w:szCs w:val="28"/>
          <w:lang w:eastAsia="ru-RU"/>
        </w:rPr>
        <w:t>на присуждение в 202</w:t>
      </w:r>
      <w:r w:rsidR="008D67F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894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премий </w:t>
      </w:r>
      <w:r w:rsidRPr="00894976">
        <w:rPr>
          <w:rFonts w:ascii="Times New Roman" w:hAnsi="Times New Roman"/>
          <w:b/>
          <w:sz w:val="28"/>
          <w:szCs w:val="28"/>
          <w:lang w:bidi="ru-RU"/>
        </w:rPr>
        <w:t xml:space="preserve">лучшим преподавателям и мастерам производственного обучения образовательных организаций, расположенных на территории Республики Дагестан и реализующих образовательные программы среднего профессионального образования, </w:t>
      </w:r>
    </w:p>
    <w:p w14:paraId="19174B41" w14:textId="77777777" w:rsidR="00894976" w:rsidRPr="00894976" w:rsidRDefault="00894976" w:rsidP="0089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94976">
        <w:rPr>
          <w:rFonts w:ascii="Times New Roman" w:hAnsi="Times New Roman"/>
          <w:b/>
          <w:sz w:val="28"/>
          <w:szCs w:val="28"/>
          <w:lang w:bidi="ru-RU"/>
        </w:rPr>
        <w:t>за достижения в педагогической деятельности</w:t>
      </w:r>
    </w:p>
    <w:p w14:paraId="2DAEB4A9" w14:textId="77777777" w:rsidR="00894976" w:rsidRPr="00894976" w:rsidRDefault="00894976" w:rsidP="00894976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94976">
        <w:rPr>
          <w:rFonts w:ascii="Times New Roman" w:hAnsi="Times New Roman"/>
          <w:b/>
          <w:sz w:val="28"/>
          <w:szCs w:val="28"/>
          <w:lang w:bidi="ru-RU"/>
        </w:rPr>
        <w:t>1. Общие положения</w:t>
      </w:r>
    </w:p>
    <w:p w14:paraId="22558C24" w14:textId="67E0275B" w:rsidR="00894976" w:rsidRDefault="00894976" w:rsidP="0089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1.1. Настоящий Порядок проведения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присуждение в 202</w:t>
      </w:r>
      <w:r w:rsidR="008D67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премий </w:t>
      </w:r>
      <w:r w:rsidRPr="009F28A3">
        <w:rPr>
          <w:rFonts w:ascii="Times New Roman" w:hAnsi="Times New Roman"/>
          <w:sz w:val="28"/>
          <w:szCs w:val="28"/>
          <w:lang w:bidi="ru-RU"/>
        </w:rPr>
        <w:t>лучшим преподавателям и мастерам производственного обучения образовательных организаций, расположенных на территории Республики Дагестан и реализующих образовательные программы среднего профессионального образования, за достижения в педагогической деятельности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4976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C2C4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Конкурс)</w:t>
      </w:r>
      <w:r w:rsidRPr="00894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в соответствии </w:t>
      </w:r>
      <w:r w:rsidR="004D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 w:rsidR="004D1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Дагестан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сентября 2023 года № </w:t>
      </w:r>
      <w:r w:rsidR="004D1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373 </w:t>
      </w:r>
      <w:r w:rsidRPr="009F28A3">
        <w:rPr>
          <w:rFonts w:ascii="Times New Roman" w:hAnsi="Times New Roman"/>
          <w:sz w:val="28"/>
          <w:szCs w:val="28"/>
          <w:lang w:bidi="ru-RU"/>
        </w:rPr>
        <w:t>«О премиях лучшим преподавателям и мастерам производственного обучения образовательных организаций, расположенных на территории Республики Дагестан и реализующих образовательные программы среднего профессионального образования, за достижения в педагогической деятельности»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46EE0543" w14:textId="5C54A843" w:rsidR="00894976" w:rsidRDefault="00894976" w:rsidP="0089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1.2. </w:t>
      </w:r>
      <w:proofErr w:type="gramStart"/>
      <w:r w:rsidR="006C2C48">
        <w:rPr>
          <w:rFonts w:ascii="Times New Roman" w:hAnsi="Times New Roman"/>
          <w:sz w:val="28"/>
          <w:szCs w:val="28"/>
          <w:lang w:bidi="ru-RU"/>
        </w:rPr>
        <w:t xml:space="preserve">Настоящий  </w:t>
      </w:r>
      <w:r>
        <w:rPr>
          <w:rFonts w:ascii="Times New Roman" w:hAnsi="Times New Roman"/>
          <w:sz w:val="28"/>
          <w:szCs w:val="28"/>
          <w:lang w:bidi="ru-RU"/>
        </w:rPr>
        <w:t>Порядок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определяет условия проведения Конкурса в 202</w:t>
      </w:r>
      <w:r w:rsidR="008D67F5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году.</w:t>
      </w:r>
    </w:p>
    <w:p w14:paraId="344CC06B" w14:textId="77777777" w:rsidR="00894976" w:rsidRDefault="00894976" w:rsidP="0089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1.3. Конкурс проводится Министерством образования и науки Республики Дагестан (далее </w:t>
      </w:r>
      <w:r>
        <w:rPr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Министерство).</w:t>
      </w:r>
    </w:p>
    <w:p w14:paraId="7F7EA3FB" w14:textId="0039BE5C" w:rsidR="00C75449" w:rsidRDefault="00894976" w:rsidP="0089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1.4. </w:t>
      </w:r>
      <w:r w:rsidR="00C75449">
        <w:rPr>
          <w:rFonts w:ascii="Times New Roman" w:hAnsi="Times New Roman"/>
          <w:sz w:val="28"/>
          <w:szCs w:val="28"/>
          <w:lang w:bidi="ru-RU"/>
        </w:rPr>
        <w:t xml:space="preserve">Сроки проведения </w:t>
      </w:r>
      <w:proofErr w:type="gramStart"/>
      <w:r w:rsidR="00C75449">
        <w:rPr>
          <w:rFonts w:ascii="Times New Roman" w:hAnsi="Times New Roman"/>
          <w:sz w:val="28"/>
          <w:szCs w:val="28"/>
          <w:lang w:bidi="ru-RU"/>
        </w:rPr>
        <w:t xml:space="preserve">Конкурса  </w:t>
      </w:r>
      <w:r w:rsidR="00C75449">
        <w:rPr>
          <w:sz w:val="28"/>
          <w:szCs w:val="28"/>
          <w:lang w:bidi="ru-RU"/>
        </w:rPr>
        <w:t>–</w:t>
      </w:r>
      <w:proofErr w:type="gramEnd"/>
      <w:r w:rsidR="00C754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0355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5449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="008D67F5">
        <w:rPr>
          <w:rFonts w:ascii="Times New Roman" w:hAnsi="Times New Roman"/>
          <w:sz w:val="28"/>
          <w:szCs w:val="28"/>
          <w:lang w:bidi="ru-RU"/>
        </w:rPr>
        <w:t>1</w:t>
      </w:r>
      <w:r w:rsidR="006C2C48">
        <w:rPr>
          <w:rFonts w:ascii="Times New Roman" w:hAnsi="Times New Roman"/>
          <w:sz w:val="28"/>
          <w:szCs w:val="28"/>
          <w:lang w:bidi="ru-RU"/>
        </w:rPr>
        <w:t>1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5449">
        <w:rPr>
          <w:rFonts w:ascii="Times New Roman" w:hAnsi="Times New Roman"/>
          <w:sz w:val="28"/>
          <w:szCs w:val="28"/>
          <w:lang w:bidi="ru-RU"/>
        </w:rPr>
        <w:t xml:space="preserve">сентября </w:t>
      </w:r>
      <w:r w:rsidR="00590215">
        <w:rPr>
          <w:rFonts w:ascii="Times New Roman" w:hAnsi="Times New Roman"/>
          <w:sz w:val="28"/>
          <w:szCs w:val="28"/>
          <w:lang w:bidi="ru-RU"/>
        </w:rPr>
        <w:t xml:space="preserve">по 5 октября </w:t>
      </w:r>
      <w:r w:rsidR="00C75449">
        <w:rPr>
          <w:rFonts w:ascii="Times New Roman" w:hAnsi="Times New Roman"/>
          <w:sz w:val="28"/>
          <w:szCs w:val="28"/>
          <w:lang w:bidi="ru-RU"/>
        </w:rPr>
        <w:t>202</w:t>
      </w:r>
      <w:r w:rsidR="008D67F5">
        <w:rPr>
          <w:rFonts w:ascii="Times New Roman" w:hAnsi="Times New Roman"/>
          <w:sz w:val="28"/>
          <w:szCs w:val="28"/>
          <w:lang w:bidi="ru-RU"/>
        </w:rPr>
        <w:t>5</w:t>
      </w:r>
      <w:r w:rsidR="00C75449">
        <w:rPr>
          <w:rFonts w:ascii="Times New Roman" w:hAnsi="Times New Roman"/>
          <w:sz w:val="28"/>
          <w:szCs w:val="28"/>
          <w:lang w:bidi="ru-RU"/>
        </w:rPr>
        <w:t xml:space="preserve"> года.</w:t>
      </w:r>
    </w:p>
    <w:p w14:paraId="3865CF97" w14:textId="77777777" w:rsidR="00894976" w:rsidRDefault="00C75449" w:rsidP="00894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1.5.  </w:t>
      </w:r>
      <w:r w:rsidR="00894976">
        <w:rPr>
          <w:rFonts w:ascii="Times New Roman" w:hAnsi="Times New Roman"/>
          <w:sz w:val="28"/>
          <w:szCs w:val="28"/>
          <w:lang w:bidi="ru-RU"/>
        </w:rP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нём преподавателей и мастеров производственного обучения.</w:t>
      </w:r>
    </w:p>
    <w:p w14:paraId="34D9B3FD" w14:textId="77777777" w:rsidR="00894976" w:rsidRPr="00894976" w:rsidRDefault="00894976" w:rsidP="00894976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2</w:t>
      </w:r>
      <w:r w:rsidRPr="00894976">
        <w:rPr>
          <w:rFonts w:ascii="Times New Roman" w:hAnsi="Times New Roman"/>
          <w:b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bidi="ru-RU"/>
        </w:rPr>
        <w:t>Условия участия в Конкурсе</w:t>
      </w:r>
    </w:p>
    <w:p w14:paraId="1EDACC7A" w14:textId="799CC36B" w:rsidR="003C75BA" w:rsidRDefault="003C75BA" w:rsidP="004A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="00894976">
        <w:rPr>
          <w:rFonts w:ascii="Times New Roman" w:hAnsi="Times New Roman"/>
          <w:sz w:val="28"/>
          <w:szCs w:val="28"/>
          <w:lang w:bidi="ru-RU"/>
        </w:rPr>
        <w:t>.1. На</w:t>
      </w:r>
      <w:r>
        <w:rPr>
          <w:rFonts w:ascii="Times New Roman" w:hAnsi="Times New Roman"/>
          <w:sz w:val="28"/>
          <w:szCs w:val="28"/>
          <w:lang w:bidi="ru-RU"/>
        </w:rPr>
        <w:t xml:space="preserve"> участие в Конкурсе имеют право преподаватели и мастера производственного обучения со стажем педагогической деятельности 5 лет</w:t>
      </w:r>
      <w:r w:rsidR="009449AE">
        <w:rPr>
          <w:rFonts w:ascii="Times New Roman" w:hAnsi="Times New Roman"/>
          <w:sz w:val="28"/>
          <w:szCs w:val="28"/>
          <w:lang w:bidi="ru-RU"/>
        </w:rPr>
        <w:t xml:space="preserve"> и более </w:t>
      </w:r>
      <w:r>
        <w:rPr>
          <w:rFonts w:ascii="Times New Roman" w:hAnsi="Times New Roman"/>
          <w:sz w:val="28"/>
          <w:szCs w:val="28"/>
          <w:lang w:bidi="ru-RU"/>
        </w:rPr>
        <w:t xml:space="preserve">в системе среднего </w:t>
      </w:r>
      <w:r w:rsidRPr="003C75BA">
        <w:rPr>
          <w:rFonts w:ascii="Times New Roman" w:hAnsi="Times New Roman"/>
          <w:sz w:val="28"/>
          <w:szCs w:val="28"/>
          <w:lang w:bidi="ru-RU"/>
        </w:rPr>
        <w:t xml:space="preserve">профессионального образования, основным </w:t>
      </w:r>
      <w:r w:rsidRPr="003C75BA">
        <w:rPr>
          <w:rFonts w:ascii="Times New Roman" w:hAnsi="Times New Roman"/>
          <w:sz w:val="28"/>
          <w:szCs w:val="28"/>
        </w:rPr>
        <w:t>местом работы которых является образовательная организация, расположенная на территории Республики Дагестан и реализующая образовательные программы среднего профессионального образования (далее – образовательные организации).</w:t>
      </w:r>
    </w:p>
    <w:p w14:paraId="4AE31672" w14:textId="77777777" w:rsidR="003C75BA" w:rsidRDefault="003C75BA" w:rsidP="004A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Лица, осуществляющие в образовательных организациях административные или организационные функции, в том числе совмещающие преподавательскую деятельность, права на участие в Конкурсе не имеют.</w:t>
      </w:r>
    </w:p>
    <w:p w14:paraId="04E1011D" w14:textId="53B4E318" w:rsidR="00894976" w:rsidRDefault="003C75BA" w:rsidP="004A5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2.2. Выдвижение </w:t>
      </w:r>
      <w:r>
        <w:rPr>
          <w:rFonts w:ascii="Times New Roman" w:hAnsi="Times New Roman"/>
          <w:sz w:val="28"/>
          <w:szCs w:val="28"/>
          <w:lang w:bidi="ru-RU"/>
        </w:rPr>
        <w:t>преподавателей и</w:t>
      </w:r>
      <w:r w:rsidR="007E3800">
        <w:rPr>
          <w:rFonts w:ascii="Times New Roman" w:hAnsi="Times New Roman"/>
          <w:sz w:val="28"/>
          <w:szCs w:val="28"/>
          <w:lang w:bidi="ru-RU"/>
        </w:rPr>
        <w:t xml:space="preserve"> (или)</w:t>
      </w:r>
      <w:r>
        <w:rPr>
          <w:rFonts w:ascii="Times New Roman" w:hAnsi="Times New Roman"/>
          <w:sz w:val="28"/>
          <w:szCs w:val="28"/>
          <w:lang w:bidi="ru-RU"/>
        </w:rPr>
        <w:t xml:space="preserve"> мастеров производственного обучения, соответствующих условиям, указанным в пункте 2.1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настоящего </w:t>
      </w:r>
      <w:r w:rsidR="00894976">
        <w:rPr>
          <w:rFonts w:ascii="Times New Roman" w:hAnsi="Times New Roman"/>
          <w:sz w:val="28"/>
          <w:szCs w:val="28"/>
          <w:lang w:bidi="ru-RU"/>
        </w:rPr>
        <w:t xml:space="preserve"> Поря</w:t>
      </w:r>
      <w:r>
        <w:rPr>
          <w:rFonts w:ascii="Times New Roman" w:hAnsi="Times New Roman"/>
          <w:sz w:val="28"/>
          <w:szCs w:val="28"/>
          <w:lang w:bidi="ru-RU"/>
        </w:rPr>
        <w:t>дка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, на получение премии производится с их письменного согласия коллегиальным органом управления образовательной организации.</w:t>
      </w:r>
    </w:p>
    <w:p w14:paraId="46F46603" w14:textId="76415705" w:rsidR="003C75BA" w:rsidRDefault="003C75BA" w:rsidP="004A5E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2.3. В целях участия в Конкурсе преподавателей и мастеров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производственного 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обучения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образовательные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организации 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493A">
        <w:rPr>
          <w:rFonts w:ascii="Times New Roman" w:hAnsi="Times New Roman"/>
          <w:sz w:val="28"/>
          <w:szCs w:val="28"/>
          <w:lang w:bidi="ru-RU"/>
        </w:rPr>
        <w:t>в</w:t>
      </w:r>
      <w:proofErr w:type="gramEnd"/>
      <w:r w:rsidR="00A1493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A1493A">
        <w:rPr>
          <w:rFonts w:ascii="Times New Roman" w:hAnsi="Times New Roman"/>
          <w:sz w:val="28"/>
          <w:szCs w:val="28"/>
          <w:lang w:bidi="ru-RU"/>
        </w:rPr>
        <w:t xml:space="preserve">срок 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82CA3">
        <w:rPr>
          <w:rFonts w:ascii="Times New Roman" w:hAnsi="Times New Roman"/>
          <w:sz w:val="28"/>
          <w:szCs w:val="28"/>
          <w:lang w:bidi="ru-RU"/>
        </w:rPr>
        <w:t>с</w:t>
      </w:r>
      <w:proofErr w:type="gramEnd"/>
      <w:r w:rsidR="00782CA3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8D67F5">
        <w:rPr>
          <w:rFonts w:ascii="Times New Roman" w:hAnsi="Times New Roman"/>
          <w:sz w:val="28"/>
          <w:szCs w:val="28"/>
          <w:lang w:bidi="ru-RU"/>
        </w:rPr>
        <w:t>1</w:t>
      </w:r>
      <w:r w:rsidR="006C2C48">
        <w:rPr>
          <w:rFonts w:ascii="Times New Roman" w:hAnsi="Times New Roman"/>
          <w:sz w:val="28"/>
          <w:szCs w:val="28"/>
          <w:lang w:bidi="ru-RU"/>
        </w:rPr>
        <w:t>1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 по</w:t>
      </w:r>
      <w:proofErr w:type="gramEnd"/>
      <w:r w:rsidR="008D67F5">
        <w:rPr>
          <w:rFonts w:ascii="Times New Roman" w:hAnsi="Times New Roman"/>
          <w:sz w:val="28"/>
          <w:szCs w:val="28"/>
          <w:lang w:bidi="ru-RU"/>
        </w:rPr>
        <w:t xml:space="preserve"> 2</w:t>
      </w:r>
      <w:r w:rsidR="006C2C48">
        <w:rPr>
          <w:rFonts w:ascii="Times New Roman" w:hAnsi="Times New Roman"/>
          <w:sz w:val="28"/>
          <w:szCs w:val="28"/>
          <w:lang w:bidi="ru-RU"/>
        </w:rPr>
        <w:t>2</w:t>
      </w:r>
      <w:r w:rsidR="008D67F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82CA3">
        <w:rPr>
          <w:rFonts w:ascii="Times New Roman" w:hAnsi="Times New Roman"/>
          <w:sz w:val="28"/>
          <w:szCs w:val="28"/>
          <w:lang w:bidi="ru-RU"/>
        </w:rPr>
        <w:t>сентября 202</w:t>
      </w:r>
      <w:r w:rsidR="008D67F5">
        <w:rPr>
          <w:rFonts w:ascii="Times New Roman" w:hAnsi="Times New Roman"/>
          <w:sz w:val="28"/>
          <w:szCs w:val="28"/>
          <w:lang w:bidi="ru-RU"/>
        </w:rPr>
        <w:t>5</w:t>
      </w:r>
      <w:r w:rsidR="00782CA3">
        <w:rPr>
          <w:rFonts w:ascii="Times New Roman" w:hAnsi="Times New Roman"/>
          <w:sz w:val="28"/>
          <w:szCs w:val="28"/>
          <w:lang w:bidi="ru-RU"/>
        </w:rPr>
        <w:t xml:space="preserve"> года </w:t>
      </w:r>
      <w:r>
        <w:rPr>
          <w:rFonts w:ascii="Times New Roman" w:hAnsi="Times New Roman"/>
          <w:sz w:val="28"/>
          <w:szCs w:val="28"/>
          <w:lang w:bidi="ru-RU"/>
        </w:rPr>
        <w:t xml:space="preserve">представляют </w:t>
      </w:r>
      <w:r w:rsidR="00824ED7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6C2C48">
        <w:rPr>
          <w:rFonts w:ascii="Times New Roman" w:hAnsi="Times New Roman"/>
          <w:sz w:val="28"/>
          <w:szCs w:val="28"/>
          <w:lang w:bidi="ru-RU"/>
        </w:rPr>
        <w:t xml:space="preserve">Конкурсную комиссию, создаваемую </w:t>
      </w:r>
      <w:r w:rsidR="00590273">
        <w:rPr>
          <w:rFonts w:ascii="Times New Roman" w:hAnsi="Times New Roman"/>
          <w:sz w:val="28"/>
          <w:szCs w:val="28"/>
          <w:lang w:bidi="ru-RU"/>
        </w:rPr>
        <w:t>Министерство</w:t>
      </w:r>
      <w:r w:rsidR="006C2C48">
        <w:rPr>
          <w:rFonts w:ascii="Times New Roman" w:hAnsi="Times New Roman"/>
          <w:sz w:val="28"/>
          <w:szCs w:val="28"/>
          <w:lang w:bidi="ru-RU"/>
        </w:rPr>
        <w:t>м</w:t>
      </w:r>
      <w:r w:rsidR="0059027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C2C48">
        <w:rPr>
          <w:rFonts w:ascii="Times New Roman" w:hAnsi="Times New Roman"/>
          <w:sz w:val="28"/>
          <w:szCs w:val="28"/>
          <w:lang w:bidi="ru-RU"/>
        </w:rPr>
        <w:t xml:space="preserve">заявление на участие в Конкурсе с приложением </w:t>
      </w:r>
      <w:r w:rsidR="00824ED7">
        <w:rPr>
          <w:rFonts w:ascii="Times New Roman" w:hAnsi="Times New Roman"/>
          <w:sz w:val="28"/>
          <w:szCs w:val="28"/>
          <w:lang w:bidi="ru-RU"/>
        </w:rPr>
        <w:t>следующи</w:t>
      </w:r>
      <w:r w:rsidR="006C2C48">
        <w:rPr>
          <w:rFonts w:ascii="Times New Roman" w:hAnsi="Times New Roman"/>
          <w:sz w:val="28"/>
          <w:szCs w:val="28"/>
          <w:lang w:bidi="ru-RU"/>
        </w:rPr>
        <w:t>х</w:t>
      </w:r>
      <w:r w:rsidR="00824ED7">
        <w:rPr>
          <w:rFonts w:ascii="Times New Roman" w:hAnsi="Times New Roman"/>
          <w:sz w:val="28"/>
          <w:szCs w:val="28"/>
          <w:lang w:bidi="ru-RU"/>
        </w:rPr>
        <w:t xml:space="preserve"> документ</w:t>
      </w:r>
      <w:r w:rsidR="006C2C48">
        <w:rPr>
          <w:rFonts w:ascii="Times New Roman" w:hAnsi="Times New Roman"/>
          <w:sz w:val="28"/>
          <w:szCs w:val="28"/>
          <w:lang w:bidi="ru-RU"/>
        </w:rPr>
        <w:t>ов</w:t>
      </w:r>
      <w:r w:rsidR="00824ED7">
        <w:rPr>
          <w:rFonts w:ascii="Times New Roman" w:hAnsi="Times New Roman"/>
          <w:sz w:val="28"/>
          <w:szCs w:val="28"/>
          <w:lang w:bidi="ru-RU"/>
        </w:rPr>
        <w:t>:</w:t>
      </w:r>
    </w:p>
    <w:p w14:paraId="2A7EAB9B" w14:textId="76825E40" w:rsidR="00824ED7" w:rsidRDefault="00824ED7" w:rsidP="004A5E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а) копия решения (выписки из решения) коллегиального органа управления образовательной организации</w:t>
      </w:r>
      <w:r w:rsidR="002419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4193B" w:rsidRPr="0024193B">
        <w:rPr>
          <w:rFonts w:ascii="Times New Roman" w:hAnsi="Times New Roman"/>
          <w:sz w:val="28"/>
          <w:szCs w:val="28"/>
          <w:lang w:bidi="ru-RU"/>
        </w:rPr>
        <w:t>о выдвижении преподавателя или мастера производственного обучения на участие в Конкурсе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14:paraId="588A188C" w14:textId="77777777" w:rsidR="00824ED7" w:rsidRPr="00824ED7" w:rsidRDefault="00824ED7" w:rsidP="004A5E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D7">
        <w:rPr>
          <w:rFonts w:ascii="Times New Roman" w:hAnsi="Times New Roman"/>
          <w:sz w:val="28"/>
          <w:szCs w:val="28"/>
        </w:rPr>
        <w:t>б) копия документа (документов) об образовании преподавателя или мастера производственного обучения, заверенная нотариусом или руководителем образовательной организации в установленном законодательством Российской Федерации порядке;</w:t>
      </w:r>
    </w:p>
    <w:p w14:paraId="44DC9863" w14:textId="77777777" w:rsidR="00824ED7" w:rsidRPr="00824ED7" w:rsidRDefault="00824ED7" w:rsidP="004A5E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D7">
        <w:rPr>
          <w:rFonts w:ascii="Times New Roman" w:hAnsi="Times New Roman"/>
          <w:sz w:val="28"/>
          <w:szCs w:val="28"/>
        </w:rPr>
        <w:t xml:space="preserve">в) заверенная руководителем образовательной организации копия трудовой книжки (всех страниц) и (или) сведения о трудовой деятельности, предусмотренные </w:t>
      </w:r>
      <w:hyperlink r:id="rId7" w:history="1">
        <w:r w:rsidRPr="00824ED7">
          <w:rPr>
            <w:rFonts w:ascii="Times New Roman" w:hAnsi="Times New Roman"/>
            <w:sz w:val="28"/>
            <w:szCs w:val="28"/>
          </w:rPr>
          <w:t>статьей 66.1</w:t>
        </w:r>
      </w:hyperlink>
      <w:r w:rsidRPr="00824E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преподавателя или мастера производственного обучения;</w:t>
      </w:r>
    </w:p>
    <w:p w14:paraId="5DCEEC86" w14:textId="614E3C6B" w:rsidR="00824ED7" w:rsidRPr="00824ED7" w:rsidRDefault="00824ED7" w:rsidP="004A5E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D7">
        <w:rPr>
          <w:rFonts w:ascii="Times New Roman" w:hAnsi="Times New Roman"/>
          <w:sz w:val="28"/>
          <w:szCs w:val="28"/>
        </w:rPr>
        <w:t>г) заверенная руководителем образовательной организации справка, содержащая информацию о профессиональных достижениях преподавателя или мастера производственного обучения, соответствующих условиям участия в Конкурсе;</w:t>
      </w:r>
    </w:p>
    <w:p w14:paraId="6654B35C" w14:textId="77777777" w:rsidR="00824ED7" w:rsidRDefault="00824ED7" w:rsidP="004A5EB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ED7">
        <w:rPr>
          <w:rFonts w:ascii="Times New Roman" w:hAnsi="Times New Roman"/>
          <w:sz w:val="28"/>
          <w:szCs w:val="28"/>
        </w:rPr>
        <w:t>д) информация о публичной презентации общественности и профессиональному сообществу результатов педагогической деятельности преподавателя или мастера производственного обучения.</w:t>
      </w:r>
    </w:p>
    <w:p w14:paraId="5A71B2BA" w14:textId="0266BB95" w:rsidR="00824ED7" w:rsidRPr="004A5EBE" w:rsidRDefault="00824ED7" w:rsidP="004A5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Копии документов, представляемых для участия в Конкурсе, должны быть заверены в установленном законодательством порядке.</w:t>
      </w:r>
    </w:p>
    <w:p w14:paraId="5A8B18B1" w14:textId="48A68F60" w:rsidR="00F86065" w:rsidRDefault="00824ED7" w:rsidP="004A5E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 xml:space="preserve">2.4. </w:t>
      </w:r>
      <w:r w:rsidR="007E3800">
        <w:rPr>
          <w:rFonts w:ascii="Times New Roman" w:hAnsi="Times New Roman"/>
          <w:sz w:val="28"/>
          <w:szCs w:val="28"/>
        </w:rPr>
        <w:t xml:space="preserve"> </w:t>
      </w:r>
      <w:r w:rsidR="0068383C">
        <w:rPr>
          <w:rFonts w:ascii="Times New Roman" w:hAnsi="Times New Roman"/>
          <w:sz w:val="28"/>
          <w:szCs w:val="28"/>
        </w:rPr>
        <w:t>У</w:t>
      </w:r>
      <w:r w:rsidR="00F86065">
        <w:rPr>
          <w:rFonts w:ascii="Times New Roman" w:hAnsi="Times New Roman"/>
          <w:sz w:val="28"/>
          <w:szCs w:val="28"/>
        </w:rPr>
        <w:t xml:space="preserve">словиями участия в </w:t>
      </w:r>
      <w:r w:rsidR="0068383C">
        <w:rPr>
          <w:rFonts w:ascii="Times New Roman" w:hAnsi="Times New Roman"/>
          <w:sz w:val="28"/>
          <w:szCs w:val="28"/>
        </w:rPr>
        <w:t>Конкурсе</w:t>
      </w:r>
      <w:r w:rsidR="00F86065">
        <w:rPr>
          <w:rFonts w:ascii="Times New Roman" w:hAnsi="Times New Roman"/>
          <w:sz w:val="28"/>
          <w:szCs w:val="28"/>
        </w:rPr>
        <w:t xml:space="preserve"> являются:</w:t>
      </w:r>
    </w:p>
    <w:p w14:paraId="47D87020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а) наличие у преподавателя или мастера производственного обучения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14:paraId="55524DD2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б) высокие (с позитивной динамикой за последние 3 года) результаты учебных достижений обучающихся;</w:t>
      </w:r>
    </w:p>
    <w:p w14:paraId="51805518" w14:textId="521A5E89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в) наличие у преподавателя или мастера производственного обучения статуса наставника или эксперта по профильной профессиональной компетенции;</w:t>
      </w:r>
    </w:p>
    <w:p w14:paraId="434D5176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lastRenderedPageBreak/>
        <w:t>г) наличие у преподавателя или мастера производственного обучения статуса главного эксперта демонстрационного экзамена;</w:t>
      </w:r>
    </w:p>
    <w:p w14:paraId="083AEA3F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 xml:space="preserve">д) высокие результаты обучающихся на демонстрационном экзамене по профессиональной компетенции (дисциплине), экспертом в которой является преподаватель или мастер производственного обучения; </w:t>
      </w:r>
    </w:p>
    <w:p w14:paraId="57392636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е) создание преподавателем или мастером производственного обучения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поведением);</w:t>
      </w:r>
    </w:p>
    <w:p w14:paraId="467BCFB7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ж) обеспечение высокого качества организации образовательного процесса на основе эффективного использования преподавателем или мастером производственного обучения различных образовательных технологий, в том числе дистанционных образовательных технологий или электронного обучения;</w:t>
      </w:r>
    </w:p>
    <w:p w14:paraId="16DC811D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 xml:space="preserve">з) разработка, изготовление и применение наглядных средств обучения, в том числе информационных; </w:t>
      </w:r>
    </w:p>
    <w:p w14:paraId="24520303" w14:textId="77777777" w:rsidR="00A1493A" w:rsidRPr="004A5EBE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и) участие преподавателя или мастера производственного обучения в профессиональных конкурсах;</w:t>
      </w:r>
    </w:p>
    <w:p w14:paraId="794A5CE2" w14:textId="12AE8779" w:rsidR="00A1493A" w:rsidRDefault="00A1493A" w:rsidP="0044383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к) непрерывность профессионального развития преподавателя или мастера производственного обучения.</w:t>
      </w:r>
    </w:p>
    <w:p w14:paraId="16342E0D" w14:textId="77777777" w:rsidR="00B03558" w:rsidRPr="004A5EBE" w:rsidRDefault="00A1493A" w:rsidP="00B03558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3</w:t>
      </w:r>
      <w:r w:rsidRPr="00894976">
        <w:rPr>
          <w:rFonts w:ascii="Times New Roman" w:hAnsi="Times New Roman"/>
          <w:b/>
          <w:sz w:val="28"/>
          <w:szCs w:val="28"/>
          <w:lang w:bidi="ru-RU"/>
        </w:rPr>
        <w:t xml:space="preserve">. </w:t>
      </w:r>
      <w:r w:rsidR="00B03558" w:rsidRPr="004A5EBE">
        <w:rPr>
          <w:rFonts w:ascii="Times New Roman" w:hAnsi="Times New Roman"/>
          <w:b/>
          <w:sz w:val="28"/>
          <w:szCs w:val="28"/>
          <w:lang w:bidi="ru-RU"/>
        </w:rPr>
        <w:t>Приём конкурсных материалов</w:t>
      </w:r>
    </w:p>
    <w:p w14:paraId="6AD765F0" w14:textId="4E83B29C" w:rsidR="00B03558" w:rsidRPr="004A5EBE" w:rsidRDefault="00B03558" w:rsidP="00B0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4A5EBE">
        <w:rPr>
          <w:rFonts w:ascii="Times New Roman" w:hAnsi="Times New Roman"/>
          <w:sz w:val="28"/>
          <w:szCs w:val="28"/>
          <w:lang w:bidi="ru-RU"/>
        </w:rPr>
        <w:t xml:space="preserve">.1. Приём конкурсных материалов осуществляется </w:t>
      </w:r>
      <w:r>
        <w:rPr>
          <w:rFonts w:ascii="Times New Roman" w:hAnsi="Times New Roman"/>
          <w:sz w:val="28"/>
          <w:szCs w:val="28"/>
          <w:lang w:bidi="ru-RU"/>
        </w:rPr>
        <w:t xml:space="preserve">Общим отделом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Управления </w:t>
      </w:r>
      <w:r w:rsidR="006C2C48">
        <w:rPr>
          <w:rFonts w:ascii="Times New Roman" w:hAnsi="Times New Roman"/>
          <w:sz w:val="28"/>
          <w:szCs w:val="28"/>
          <w:lang w:bidi="ru-RU"/>
        </w:rPr>
        <w:t xml:space="preserve"> кадрового</w:t>
      </w:r>
      <w:proofErr w:type="gramEnd"/>
      <w:r w:rsidR="006C2C48">
        <w:rPr>
          <w:rFonts w:ascii="Times New Roman" w:hAnsi="Times New Roman"/>
          <w:sz w:val="28"/>
          <w:szCs w:val="28"/>
          <w:lang w:bidi="ru-RU"/>
        </w:rPr>
        <w:t xml:space="preserve"> и документационного обеспечения </w:t>
      </w:r>
      <w:r w:rsidRPr="004A5EBE">
        <w:rPr>
          <w:rFonts w:ascii="Times New Roman" w:hAnsi="Times New Roman"/>
          <w:sz w:val="28"/>
          <w:szCs w:val="28"/>
          <w:lang w:bidi="ru-RU"/>
        </w:rPr>
        <w:t>Министерства.</w:t>
      </w:r>
    </w:p>
    <w:p w14:paraId="62E08B5B" w14:textId="130A02A0" w:rsidR="00B03558" w:rsidRDefault="00B03558" w:rsidP="00B0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Pr="004A5EBE">
        <w:rPr>
          <w:rFonts w:ascii="Times New Roman" w:hAnsi="Times New Roman"/>
          <w:sz w:val="28"/>
          <w:szCs w:val="28"/>
          <w:lang w:bidi="ru-RU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Документы на Конкурс </w:t>
      </w:r>
      <w:r w:rsidR="005B6BBA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представ</w:t>
      </w:r>
      <w:r w:rsidR="005B6BBA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в Министерство в бумажном </w:t>
      </w:r>
      <w:r w:rsidR="005B6BBA">
        <w:rPr>
          <w:rFonts w:ascii="Times New Roman" w:hAnsi="Times New Roman"/>
          <w:sz w:val="28"/>
          <w:szCs w:val="28"/>
        </w:rPr>
        <w:t xml:space="preserve">в картонной </w:t>
      </w:r>
      <w:r w:rsidR="005B6BBA">
        <w:rPr>
          <w:rFonts w:ascii="Times New Roman" w:eastAsia="Times New Roman" w:hAnsi="Times New Roman"/>
          <w:sz w:val="28"/>
          <w:szCs w:val="28"/>
        </w:rPr>
        <w:t>папке-скоросшивателе</w:t>
      </w:r>
      <w:r w:rsidR="005B6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электронном виде</w:t>
      </w:r>
      <w:r w:rsidR="00CC05BC">
        <w:rPr>
          <w:rFonts w:ascii="Times New Roman" w:hAnsi="Times New Roman"/>
          <w:sz w:val="28"/>
          <w:szCs w:val="28"/>
        </w:rPr>
        <w:t>.</w:t>
      </w:r>
    </w:p>
    <w:p w14:paraId="3C803BDE" w14:textId="052A315A" w:rsidR="00CC05BC" w:rsidRDefault="00CC05BC" w:rsidP="00B0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материалы должны быть прошиты и пронумерованы в хронологическом порядке в соответствии с </w:t>
      </w:r>
      <w:r>
        <w:rPr>
          <w:rFonts w:ascii="Times New Roman" w:eastAsia="Times New Roman" w:hAnsi="Times New Roman"/>
          <w:sz w:val="28"/>
          <w:szCs w:val="28"/>
        </w:rPr>
        <w:t>пунктом 2.3 настоящего Порядка.</w:t>
      </w:r>
    </w:p>
    <w:p w14:paraId="5B4EFEE5" w14:textId="1289A88B" w:rsidR="00B03558" w:rsidRDefault="00CC05BC" w:rsidP="00B03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B03558">
        <w:rPr>
          <w:rFonts w:ascii="Times New Roman" w:eastAsia="Times New Roman" w:hAnsi="Times New Roman"/>
          <w:sz w:val="28"/>
          <w:szCs w:val="28"/>
        </w:rPr>
        <w:t xml:space="preserve">окументы в бумажном виде, прошитые и </w:t>
      </w:r>
      <w:proofErr w:type="gramStart"/>
      <w:r w:rsidR="00B03558">
        <w:rPr>
          <w:rFonts w:ascii="Times New Roman" w:eastAsia="Times New Roman" w:hAnsi="Times New Roman"/>
          <w:sz w:val="28"/>
          <w:szCs w:val="28"/>
        </w:rPr>
        <w:t>пронумерованные</w:t>
      </w:r>
      <w:proofErr w:type="gramEnd"/>
      <w:r w:rsidR="00B03558">
        <w:rPr>
          <w:rFonts w:ascii="Times New Roman" w:eastAsia="Times New Roman" w:hAnsi="Times New Roman"/>
          <w:sz w:val="28"/>
          <w:szCs w:val="28"/>
        </w:rPr>
        <w:t xml:space="preserve"> и заверенные подписью руководителя и печатью образовательной организации, выдвигающей преподавателя и (или) мастера производственного обучения на Конкурс, в порядке в соответствии с</w:t>
      </w:r>
      <w:r>
        <w:rPr>
          <w:rFonts w:ascii="Times New Roman" w:eastAsia="Times New Roman" w:hAnsi="Times New Roman"/>
          <w:sz w:val="28"/>
          <w:szCs w:val="28"/>
        </w:rPr>
        <w:t xml:space="preserve"> пунктом 2.3 настоящего Порядка</w:t>
      </w:r>
      <w:r w:rsidR="00B03558">
        <w:rPr>
          <w:rFonts w:ascii="Times New Roman" w:eastAsia="Times New Roman" w:hAnsi="Times New Roman"/>
          <w:sz w:val="28"/>
          <w:szCs w:val="28"/>
        </w:rPr>
        <w:t xml:space="preserve">, </w:t>
      </w:r>
      <w:r w:rsidR="00B03558">
        <w:rPr>
          <w:rFonts w:ascii="Times New Roman" w:hAnsi="Times New Roman"/>
          <w:sz w:val="28"/>
          <w:szCs w:val="28"/>
        </w:rPr>
        <w:t>направляются в Министерство с сопроводительным письмом образовательной организации;</w:t>
      </w:r>
    </w:p>
    <w:p w14:paraId="0095730F" w14:textId="77777777" w:rsidR="00B03558" w:rsidRDefault="00B03558" w:rsidP="00B03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электронном виде с сопроводительным письмом направляются через систему электронного документооборота (далее – СЭД) с темой «</w:t>
      </w:r>
      <w:proofErr w:type="spellStart"/>
      <w:r>
        <w:rPr>
          <w:rFonts w:ascii="Times New Roman" w:hAnsi="Times New Roman"/>
          <w:sz w:val="28"/>
          <w:szCs w:val="28"/>
        </w:rPr>
        <w:t>для_участия_в_Конкурсе_Лучший_педагог_СПО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Образовательная организация, не зарегистрированная в СЭД, может направить документы в электронном виде по адресу электронной почты: </w:t>
      </w:r>
      <w:hyperlink r:id="rId8" w:history="1">
        <w:r w:rsidRPr="00031394">
          <w:rPr>
            <w:rStyle w:val="a4"/>
            <w:rFonts w:ascii="Times New Roman" w:eastAsia="Times New Roman" w:hAnsi="Times New Roman"/>
            <w:sz w:val="28"/>
            <w:szCs w:val="28"/>
          </w:rPr>
          <w:t>dagminobr@e-dag.ru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с пометкой в теме письма: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для_участия_в_Конкурсе_Лучший_педагог_СПО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2AEA7B9F" w14:textId="1C37B950" w:rsidR="00CC05BC" w:rsidRDefault="005B6BBA" w:rsidP="00B03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268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6BBA">
        <w:rPr>
          <w:rFonts w:ascii="Times New Roman" w:hAnsi="Times New Roman"/>
          <w:sz w:val="28"/>
          <w:szCs w:val="28"/>
        </w:rPr>
        <w:t xml:space="preserve">Основания для отказа в приёме конкурсных материалов: </w:t>
      </w:r>
    </w:p>
    <w:p w14:paraId="4098CD9C" w14:textId="6F2CF533" w:rsidR="00CC05BC" w:rsidRDefault="005B6BBA" w:rsidP="00B03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BA">
        <w:rPr>
          <w:rFonts w:ascii="Times New Roman" w:hAnsi="Times New Roman"/>
          <w:sz w:val="28"/>
          <w:szCs w:val="28"/>
        </w:rPr>
        <w:lastRenderedPageBreak/>
        <w:t>3.</w:t>
      </w:r>
      <w:r w:rsidR="00826823">
        <w:rPr>
          <w:rFonts w:ascii="Times New Roman" w:hAnsi="Times New Roman"/>
          <w:sz w:val="28"/>
          <w:szCs w:val="28"/>
        </w:rPr>
        <w:t>3</w:t>
      </w:r>
      <w:r w:rsidRPr="005B6BBA">
        <w:rPr>
          <w:rFonts w:ascii="Times New Roman" w:hAnsi="Times New Roman"/>
          <w:sz w:val="28"/>
          <w:szCs w:val="28"/>
        </w:rPr>
        <w:t xml:space="preserve">.1. </w:t>
      </w:r>
      <w:r w:rsidR="00CC05BC">
        <w:rPr>
          <w:rFonts w:ascii="Times New Roman" w:hAnsi="Times New Roman"/>
          <w:sz w:val="28"/>
          <w:szCs w:val="28"/>
        </w:rPr>
        <w:t>П</w:t>
      </w:r>
      <w:r w:rsidRPr="005B6BBA">
        <w:rPr>
          <w:rFonts w:ascii="Times New Roman" w:hAnsi="Times New Roman"/>
          <w:sz w:val="28"/>
          <w:szCs w:val="28"/>
        </w:rPr>
        <w:t>редставление конкурсных материалов после истечения сроков, установленных пунктом 2.3. настоящего Порядка</w:t>
      </w:r>
      <w:r w:rsidR="00CC05BC">
        <w:rPr>
          <w:rFonts w:ascii="Times New Roman" w:hAnsi="Times New Roman"/>
          <w:sz w:val="28"/>
          <w:szCs w:val="28"/>
        </w:rPr>
        <w:t>.</w:t>
      </w:r>
    </w:p>
    <w:p w14:paraId="2E42140D" w14:textId="461CE07A" w:rsidR="00826823" w:rsidRDefault="005B6BBA" w:rsidP="00B03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BA">
        <w:rPr>
          <w:rFonts w:ascii="Times New Roman" w:hAnsi="Times New Roman"/>
          <w:sz w:val="28"/>
          <w:szCs w:val="28"/>
        </w:rPr>
        <w:t>3.</w:t>
      </w:r>
      <w:r w:rsidR="00826823">
        <w:rPr>
          <w:rFonts w:ascii="Times New Roman" w:hAnsi="Times New Roman"/>
          <w:sz w:val="28"/>
          <w:szCs w:val="28"/>
        </w:rPr>
        <w:t>3</w:t>
      </w:r>
      <w:r w:rsidRPr="005B6BBA">
        <w:rPr>
          <w:rFonts w:ascii="Times New Roman" w:hAnsi="Times New Roman"/>
          <w:sz w:val="28"/>
          <w:szCs w:val="28"/>
        </w:rPr>
        <w:t xml:space="preserve">.2. </w:t>
      </w:r>
      <w:r w:rsidR="00826823">
        <w:rPr>
          <w:rFonts w:ascii="Times New Roman" w:hAnsi="Times New Roman"/>
          <w:sz w:val="28"/>
          <w:szCs w:val="28"/>
        </w:rPr>
        <w:t>П</w:t>
      </w:r>
      <w:r w:rsidRPr="005B6BBA">
        <w:rPr>
          <w:rFonts w:ascii="Times New Roman" w:hAnsi="Times New Roman"/>
          <w:sz w:val="28"/>
          <w:szCs w:val="28"/>
        </w:rPr>
        <w:t>редставление конкурсных материалов не в полном объёме</w:t>
      </w:r>
      <w:r w:rsidR="00826823">
        <w:rPr>
          <w:rFonts w:ascii="Times New Roman" w:hAnsi="Times New Roman"/>
          <w:sz w:val="28"/>
          <w:szCs w:val="28"/>
        </w:rPr>
        <w:t>.</w:t>
      </w:r>
    </w:p>
    <w:p w14:paraId="168222DC" w14:textId="2D67DC58" w:rsidR="00B03558" w:rsidRDefault="00B03558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14:paraId="34DA3F4A" w14:textId="499461D3" w:rsidR="00A1493A" w:rsidRPr="00894976" w:rsidRDefault="00826823" w:rsidP="00A1493A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4A5EBE">
        <w:rPr>
          <w:rFonts w:ascii="Times New Roman" w:hAnsi="Times New Roman"/>
          <w:b/>
          <w:sz w:val="28"/>
          <w:szCs w:val="28"/>
          <w:lang w:bidi="ru-RU"/>
        </w:rPr>
        <w:t>4.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A1493A">
        <w:rPr>
          <w:rFonts w:ascii="Times New Roman" w:hAnsi="Times New Roman"/>
          <w:b/>
          <w:sz w:val="28"/>
          <w:szCs w:val="28"/>
          <w:lang w:bidi="ru-RU"/>
        </w:rPr>
        <w:t>Организация и проведение Конкурса</w:t>
      </w:r>
    </w:p>
    <w:p w14:paraId="068C7E4F" w14:textId="0E050D25" w:rsidR="0044383B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="00A1493A">
        <w:rPr>
          <w:rFonts w:ascii="Times New Roman" w:hAnsi="Times New Roman"/>
          <w:sz w:val="28"/>
          <w:szCs w:val="28"/>
          <w:lang w:bidi="ru-RU"/>
        </w:rPr>
        <w:t xml:space="preserve">.1. Для проведения Конкурса Министерство создаёт конкурсную комиссию (далее </w:t>
      </w:r>
      <w:r w:rsidR="00A1493A">
        <w:rPr>
          <w:sz w:val="28"/>
          <w:szCs w:val="28"/>
          <w:lang w:bidi="ru-RU"/>
        </w:rPr>
        <w:t>–</w:t>
      </w:r>
      <w:r w:rsidR="00A1493A">
        <w:rPr>
          <w:rFonts w:ascii="Times New Roman" w:hAnsi="Times New Roman"/>
          <w:sz w:val="28"/>
          <w:szCs w:val="28"/>
          <w:lang w:bidi="ru-RU"/>
        </w:rPr>
        <w:t xml:space="preserve"> Комиссия) в составе не менее 20 человек. </w:t>
      </w:r>
    </w:p>
    <w:p w14:paraId="21D7AC31" w14:textId="594BAEBB" w:rsidR="00A1493A" w:rsidRPr="004A5EBE" w:rsidRDefault="00A1493A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  <w:lang w:bidi="ru-RU"/>
        </w:rPr>
        <w:t xml:space="preserve">В состав Комиссии входят </w:t>
      </w:r>
      <w:r w:rsidR="00782CA3">
        <w:rPr>
          <w:rFonts w:ascii="Times New Roman" w:hAnsi="Times New Roman"/>
          <w:sz w:val="28"/>
          <w:szCs w:val="28"/>
          <w:lang w:bidi="ru-RU"/>
        </w:rPr>
        <w:t xml:space="preserve">представители  </w:t>
      </w:r>
      <w:r w:rsidRPr="004A5EBE">
        <w:rPr>
          <w:rFonts w:ascii="Times New Roman" w:hAnsi="Times New Roman"/>
          <w:sz w:val="28"/>
          <w:szCs w:val="28"/>
        </w:rPr>
        <w:t>Министерства образования и науки Республики Дагестан, Министерства здравоохранения Республики Дагестан, Министерства культуры Республики Дагестан, Министерства по физической культуре и спорту Республики Дагестан, Министерства сельского хозяйства и продовольствия Республики Дагестан, Министерства транспорта и дорожного хозяйства Республики Дагестан, представители общественных объединений, осуществляющих свою деятельность в сфере образования, представители образовательных и научных организаций.</w:t>
      </w:r>
    </w:p>
    <w:p w14:paraId="69F59151" w14:textId="19325A67" w:rsidR="00375A48" w:rsidRPr="004A5EBE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A48" w:rsidRPr="004A5EBE">
        <w:rPr>
          <w:rFonts w:ascii="Times New Roman" w:hAnsi="Times New Roman"/>
          <w:sz w:val="28"/>
          <w:szCs w:val="28"/>
        </w:rPr>
        <w:t>.2. Состав и регламент работы Комиссии утверждаются приказом Министерства.</w:t>
      </w:r>
    </w:p>
    <w:p w14:paraId="0CD4AF23" w14:textId="38E1B7F2" w:rsidR="00375A48" w:rsidRPr="004A5EBE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A48" w:rsidRPr="004A5EBE">
        <w:rPr>
          <w:rFonts w:ascii="Times New Roman" w:hAnsi="Times New Roman"/>
          <w:sz w:val="28"/>
          <w:szCs w:val="28"/>
        </w:rPr>
        <w:t xml:space="preserve">.3. Экспертиза материалов, представленных участниками Конкурса, проводится Комиссией до </w:t>
      </w:r>
      <w:r w:rsidR="00DF7910">
        <w:rPr>
          <w:rFonts w:ascii="Times New Roman" w:hAnsi="Times New Roman"/>
          <w:sz w:val="28"/>
          <w:szCs w:val="28"/>
        </w:rPr>
        <w:t>2</w:t>
      </w:r>
      <w:r w:rsidR="006C2C48">
        <w:rPr>
          <w:rFonts w:ascii="Times New Roman" w:hAnsi="Times New Roman"/>
          <w:sz w:val="28"/>
          <w:szCs w:val="28"/>
        </w:rPr>
        <w:t>5</w:t>
      </w:r>
      <w:r w:rsidR="00375A48" w:rsidRPr="004A5EBE">
        <w:rPr>
          <w:rFonts w:ascii="Times New Roman" w:hAnsi="Times New Roman"/>
          <w:sz w:val="28"/>
          <w:szCs w:val="28"/>
        </w:rPr>
        <w:t xml:space="preserve"> </w:t>
      </w:r>
      <w:r w:rsidR="0044383B">
        <w:rPr>
          <w:rFonts w:ascii="Times New Roman" w:hAnsi="Times New Roman"/>
          <w:sz w:val="28"/>
          <w:szCs w:val="28"/>
        </w:rPr>
        <w:t>сент</w:t>
      </w:r>
      <w:r w:rsidR="00375A48" w:rsidRPr="004A5EBE">
        <w:rPr>
          <w:rFonts w:ascii="Times New Roman" w:hAnsi="Times New Roman"/>
          <w:sz w:val="28"/>
          <w:szCs w:val="28"/>
        </w:rPr>
        <w:t>ября 202</w:t>
      </w:r>
      <w:r w:rsidR="0044383B">
        <w:rPr>
          <w:rFonts w:ascii="Times New Roman" w:hAnsi="Times New Roman"/>
          <w:sz w:val="28"/>
          <w:szCs w:val="28"/>
        </w:rPr>
        <w:t>5</w:t>
      </w:r>
      <w:r w:rsidR="00375A48" w:rsidRPr="004A5EBE">
        <w:rPr>
          <w:rFonts w:ascii="Times New Roman" w:hAnsi="Times New Roman"/>
          <w:sz w:val="28"/>
          <w:szCs w:val="28"/>
        </w:rPr>
        <w:t xml:space="preserve"> года.</w:t>
      </w:r>
    </w:p>
    <w:p w14:paraId="564F9BF8" w14:textId="0CDD3571" w:rsidR="00375A48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A48" w:rsidRPr="004A5EBE">
        <w:rPr>
          <w:rFonts w:ascii="Times New Roman" w:hAnsi="Times New Roman"/>
          <w:sz w:val="28"/>
          <w:szCs w:val="28"/>
        </w:rPr>
        <w:t>.4. Процедура проведения Конкурса и максимальный балл по каждому из критериев Конкурса (до 10) устанавливаются Комиссией.</w:t>
      </w:r>
    </w:p>
    <w:p w14:paraId="73D3F7FB" w14:textId="4F3689EC" w:rsidR="00826823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A48" w:rsidRPr="004A5EBE">
        <w:rPr>
          <w:rFonts w:ascii="Times New Roman" w:hAnsi="Times New Roman"/>
          <w:sz w:val="28"/>
          <w:szCs w:val="28"/>
        </w:rPr>
        <w:t xml:space="preserve">.5. </w:t>
      </w:r>
      <w:r w:rsidRPr="00826823">
        <w:rPr>
          <w:rFonts w:ascii="Times New Roman" w:hAnsi="Times New Roman"/>
          <w:sz w:val="28"/>
          <w:szCs w:val="28"/>
        </w:rPr>
        <w:t>На основании выставленных баллов Комиссия составляет рейтинг участников Конкурса.</w:t>
      </w:r>
    </w:p>
    <w:p w14:paraId="7D360040" w14:textId="0DA02358" w:rsidR="00826823" w:rsidRPr="004A5EBE" w:rsidRDefault="00826823" w:rsidP="008268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5A48" w:rsidRPr="004A5EBE">
        <w:rPr>
          <w:rFonts w:ascii="Times New Roman" w:hAnsi="Times New Roman"/>
          <w:sz w:val="28"/>
          <w:szCs w:val="28"/>
        </w:rPr>
        <w:t xml:space="preserve">.6. </w:t>
      </w:r>
      <w:r w:rsidRPr="004A5EBE">
        <w:rPr>
          <w:rFonts w:ascii="Times New Roman" w:hAnsi="Times New Roman"/>
          <w:sz w:val="28"/>
          <w:szCs w:val="28"/>
        </w:rPr>
        <w:t xml:space="preserve">По итогам Конкурса Комиссия в течение трёх календарных дней формирует список победителей Конкурса и в срок до </w:t>
      </w:r>
      <w:r w:rsidR="006C2C48">
        <w:rPr>
          <w:rFonts w:ascii="Times New Roman" w:hAnsi="Times New Roman"/>
          <w:sz w:val="28"/>
          <w:szCs w:val="28"/>
        </w:rPr>
        <w:t>28</w:t>
      </w:r>
      <w:r w:rsidRPr="004A5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</w:t>
      </w:r>
      <w:r w:rsidRPr="004A5EBE">
        <w:rPr>
          <w:rFonts w:ascii="Times New Roman" w:hAnsi="Times New Roman"/>
          <w:sz w:val="28"/>
          <w:szCs w:val="28"/>
        </w:rPr>
        <w:t>тября 202</w:t>
      </w:r>
      <w:r>
        <w:rPr>
          <w:rFonts w:ascii="Times New Roman" w:hAnsi="Times New Roman"/>
          <w:sz w:val="28"/>
          <w:szCs w:val="28"/>
        </w:rPr>
        <w:t>5</w:t>
      </w:r>
      <w:r w:rsidRPr="004A5EBE">
        <w:rPr>
          <w:rFonts w:ascii="Times New Roman" w:hAnsi="Times New Roman"/>
          <w:sz w:val="28"/>
          <w:szCs w:val="28"/>
        </w:rPr>
        <w:t xml:space="preserve"> года представляет его в Министерство в электронном и бумажном виде с приложением следующих документов:</w:t>
      </w:r>
    </w:p>
    <w:p w14:paraId="1BB49522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а) копия протокола конкурсной комиссии об итогах проведения конкурса, заверенная в установленном порядке;</w:t>
      </w:r>
    </w:p>
    <w:p w14:paraId="79C9F2D2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б) справка с места работы каждого из победителей конкурса;</w:t>
      </w:r>
    </w:p>
    <w:p w14:paraId="53754857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в) личное заявление от каждого из победителей конкурса о выплате премии, содержащее реквизиты счетов, открытых ими в кредитных организациях, и прилагаемые к нему копии документов, удостоверяющих личность каждого из победителей конкурса;</w:t>
      </w:r>
    </w:p>
    <w:p w14:paraId="55651ABB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г) копия свидетельства о постановке на учет в налоговом органе (если ранее указанное свидетельство не выдавалось) или копия уведомления о постановке на учет, выданного в соответствии с законодательством Российской Федерации уполномоченным органом, каждого из победителей конкурса;</w:t>
      </w:r>
    </w:p>
    <w:p w14:paraId="22BF4BB5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д) копия документа, подтверждающего регистрацию в системе индивидуального (персонифицированного) учета каждого из победителей конкурса;</w:t>
      </w:r>
    </w:p>
    <w:p w14:paraId="1FC81514" w14:textId="77777777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е) личное заявление о согласии на обработку персональных данных каждого из победителей конкурса.</w:t>
      </w:r>
    </w:p>
    <w:p w14:paraId="6ECB4C22" w14:textId="2DC5FAAE" w:rsidR="00826823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0524A">
        <w:rPr>
          <w:rFonts w:ascii="Times New Roman" w:hAnsi="Times New Roman"/>
          <w:sz w:val="28"/>
          <w:szCs w:val="28"/>
        </w:rPr>
        <w:t>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823">
        <w:rPr>
          <w:rFonts w:ascii="Times New Roman" w:hAnsi="Times New Roman"/>
          <w:sz w:val="28"/>
          <w:szCs w:val="28"/>
        </w:rPr>
        <w:t>На основании документов, предусмотренных пунктом 4.6 настоящего Порядка, Министерство принимает решение об утверждении списка преподавателей и мастеров производственного обучения образовательных организаций - победителей конкурса, которым выплачиваются премии.</w:t>
      </w:r>
    </w:p>
    <w:p w14:paraId="17C60C1C" w14:textId="5AE5357B" w:rsidR="00375A48" w:rsidRPr="004A5EBE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="00375A48" w:rsidRPr="004A5EBE">
        <w:rPr>
          <w:rFonts w:ascii="Times New Roman" w:hAnsi="Times New Roman"/>
          <w:sz w:val="28"/>
          <w:szCs w:val="28"/>
        </w:rPr>
        <w:t>Итоги Конкурса утверждаются приказом Министерства.</w:t>
      </w:r>
    </w:p>
    <w:p w14:paraId="23CB5B33" w14:textId="77820D6D" w:rsidR="00375A48" w:rsidRPr="004A5EBE" w:rsidRDefault="00826823" w:rsidP="00443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="00375A48" w:rsidRPr="0050524A">
        <w:rPr>
          <w:rFonts w:ascii="Times New Roman" w:hAnsi="Times New Roman"/>
          <w:sz w:val="28"/>
          <w:szCs w:val="28"/>
        </w:rPr>
        <w:t>Апелляция по результатам проведения Конкурса не предусмотрена.</w:t>
      </w:r>
    </w:p>
    <w:p w14:paraId="4FF9C848" w14:textId="266AABE2" w:rsidR="00826823" w:rsidRPr="004A5EBE" w:rsidRDefault="00826823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5EBE">
        <w:rPr>
          <w:rFonts w:ascii="Times New Roman" w:hAnsi="Times New Roman"/>
          <w:sz w:val="28"/>
          <w:szCs w:val="28"/>
        </w:rPr>
        <w:t>.10. Результаты Конкурса доводятся до сведения победителей и участников посредством публикации на официальном сайте Министерства.</w:t>
      </w:r>
    </w:p>
    <w:p w14:paraId="1D15608D" w14:textId="5556B2BF" w:rsidR="00826823" w:rsidRPr="004A5EBE" w:rsidRDefault="006C2C48" w:rsidP="00826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6823" w:rsidRPr="004A5EBE">
        <w:rPr>
          <w:rFonts w:ascii="Times New Roman" w:hAnsi="Times New Roman"/>
          <w:sz w:val="28"/>
          <w:szCs w:val="28"/>
        </w:rPr>
        <w:t xml:space="preserve">.11. Перечисление </w:t>
      </w:r>
      <w:r w:rsidR="00826823">
        <w:rPr>
          <w:rFonts w:ascii="Times New Roman" w:hAnsi="Times New Roman"/>
          <w:sz w:val="28"/>
          <w:szCs w:val="28"/>
        </w:rPr>
        <w:t xml:space="preserve"> </w:t>
      </w:r>
      <w:r w:rsidR="00826823" w:rsidRPr="004A5EBE">
        <w:rPr>
          <w:rFonts w:ascii="Times New Roman" w:hAnsi="Times New Roman"/>
          <w:sz w:val="28"/>
          <w:szCs w:val="28"/>
        </w:rPr>
        <w:t xml:space="preserve">премий </w:t>
      </w:r>
      <w:r w:rsidR="00826823">
        <w:rPr>
          <w:rFonts w:ascii="Times New Roman" w:hAnsi="Times New Roman"/>
          <w:sz w:val="28"/>
          <w:szCs w:val="28"/>
        </w:rPr>
        <w:t xml:space="preserve"> </w:t>
      </w:r>
      <w:r w:rsidR="00826823" w:rsidRPr="004A5EBE">
        <w:rPr>
          <w:rFonts w:ascii="Times New Roman" w:hAnsi="Times New Roman"/>
          <w:sz w:val="28"/>
          <w:szCs w:val="28"/>
        </w:rPr>
        <w:t xml:space="preserve">производится </w:t>
      </w:r>
      <w:r w:rsidR="00826823">
        <w:rPr>
          <w:rFonts w:ascii="Times New Roman" w:hAnsi="Times New Roman"/>
          <w:sz w:val="28"/>
          <w:szCs w:val="28"/>
        </w:rPr>
        <w:t xml:space="preserve"> </w:t>
      </w:r>
      <w:r w:rsidR="00826823" w:rsidRPr="004A5EBE">
        <w:rPr>
          <w:rFonts w:ascii="Times New Roman" w:hAnsi="Times New Roman"/>
          <w:sz w:val="28"/>
          <w:szCs w:val="28"/>
        </w:rPr>
        <w:t xml:space="preserve">Министерством </w:t>
      </w:r>
      <w:r w:rsidR="00826823">
        <w:rPr>
          <w:rFonts w:ascii="Times New Roman" w:hAnsi="Times New Roman"/>
          <w:sz w:val="28"/>
          <w:szCs w:val="28"/>
        </w:rPr>
        <w:t xml:space="preserve"> </w:t>
      </w:r>
      <w:r w:rsidR="00826823" w:rsidRPr="004A5EBE">
        <w:rPr>
          <w:rFonts w:ascii="Times New Roman" w:hAnsi="Times New Roman"/>
          <w:sz w:val="28"/>
          <w:szCs w:val="28"/>
        </w:rPr>
        <w:t xml:space="preserve">не позднее 31 декабря текущего года на открытые в кредитных организациях счета, реквизиты которых указаны в личных заявлениях победителей конкурса в соответствии с </w:t>
      </w:r>
      <w:hyperlink r:id="rId9" w:history="1">
        <w:r w:rsidR="00826823" w:rsidRPr="00782CA3">
          <w:rPr>
            <w:rStyle w:val="a4"/>
            <w:rFonts w:ascii="Times New Roman" w:hAnsi="Times New Roman"/>
            <w:sz w:val="28"/>
            <w:szCs w:val="28"/>
            <w:u w:val="none"/>
          </w:rPr>
          <w:t xml:space="preserve">подпунктом «в» пункта </w:t>
        </w:r>
      </w:hyperlink>
      <w:r w:rsidR="00826823">
        <w:rPr>
          <w:rFonts w:ascii="Times New Roman" w:hAnsi="Times New Roman"/>
          <w:sz w:val="28"/>
          <w:szCs w:val="28"/>
        </w:rPr>
        <w:t>4</w:t>
      </w:r>
      <w:r w:rsidR="00826823" w:rsidRPr="004A5EBE">
        <w:rPr>
          <w:rFonts w:ascii="Times New Roman" w:hAnsi="Times New Roman"/>
          <w:sz w:val="28"/>
          <w:szCs w:val="28"/>
        </w:rPr>
        <w:t>.</w:t>
      </w:r>
      <w:r w:rsidR="00826823">
        <w:rPr>
          <w:rFonts w:ascii="Times New Roman" w:hAnsi="Times New Roman"/>
          <w:sz w:val="28"/>
          <w:szCs w:val="28"/>
        </w:rPr>
        <w:t>6</w:t>
      </w:r>
      <w:r w:rsidR="00826823" w:rsidRPr="004A5EB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17708246" w14:textId="6432DCCA" w:rsidR="009449AE" w:rsidRPr="004A5EBE" w:rsidRDefault="00826823" w:rsidP="0044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4</w:t>
      </w:r>
      <w:r w:rsidR="009449AE" w:rsidRPr="004A5EBE">
        <w:rPr>
          <w:rFonts w:ascii="Times New Roman" w:hAnsi="Times New Roman"/>
          <w:sz w:val="28"/>
          <w:szCs w:val="28"/>
        </w:rPr>
        <w:t xml:space="preserve">.12. Педагог, получивший премию (денежное поощрение), предусмотренную </w:t>
      </w:r>
      <w:r w:rsidR="0050524A">
        <w:rPr>
          <w:rFonts w:ascii="Times New Roman" w:hAnsi="Times New Roman"/>
          <w:sz w:val="28"/>
          <w:szCs w:val="28"/>
        </w:rPr>
        <w:t xml:space="preserve"> </w:t>
      </w:r>
      <w:r w:rsidR="0044383B">
        <w:rPr>
          <w:rFonts w:ascii="Times New Roman" w:hAnsi="Times New Roman"/>
          <w:sz w:val="28"/>
          <w:szCs w:val="28"/>
        </w:rPr>
        <w:t xml:space="preserve"> </w:t>
      </w:r>
      <w:r w:rsidR="009449AE" w:rsidRPr="004A5EBE">
        <w:rPr>
          <w:rFonts w:ascii="Times New Roman" w:hAnsi="Times New Roman"/>
          <w:sz w:val="28"/>
          <w:szCs w:val="28"/>
        </w:rPr>
        <w:t xml:space="preserve">постановлением </w:t>
      </w:r>
      <w:r w:rsidR="0044383B">
        <w:rPr>
          <w:rFonts w:ascii="Times New Roman" w:hAnsi="Times New Roman"/>
          <w:sz w:val="28"/>
          <w:szCs w:val="28"/>
        </w:rPr>
        <w:t xml:space="preserve"> </w:t>
      </w:r>
      <w:r w:rsidR="009449AE" w:rsidRPr="004A5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="00443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9AE" w:rsidRPr="004A5EB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</w:t>
      </w:r>
      <w:r w:rsidR="004438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9AE" w:rsidRPr="004A5EBE">
        <w:rPr>
          <w:rFonts w:ascii="Times New Roman" w:eastAsia="Times New Roman" w:hAnsi="Times New Roman"/>
          <w:sz w:val="28"/>
          <w:szCs w:val="28"/>
          <w:lang w:eastAsia="ru-RU"/>
        </w:rPr>
        <w:t xml:space="preserve">Дагестан </w:t>
      </w:r>
      <w:r w:rsidR="005052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449AE" w:rsidRPr="004A5EBE">
        <w:rPr>
          <w:rFonts w:ascii="Times New Roman" w:eastAsia="Times New Roman" w:hAnsi="Times New Roman"/>
          <w:sz w:val="28"/>
          <w:szCs w:val="28"/>
          <w:lang w:eastAsia="ru-RU"/>
        </w:rPr>
        <w:t xml:space="preserve">от 19 сентября 2023 года № 373 </w:t>
      </w:r>
      <w:r w:rsidR="009449AE" w:rsidRPr="004A5EBE">
        <w:rPr>
          <w:rFonts w:ascii="Times New Roman" w:hAnsi="Times New Roman"/>
          <w:sz w:val="28"/>
          <w:szCs w:val="28"/>
          <w:lang w:bidi="ru-RU"/>
        </w:rPr>
        <w:t>«О премиях лучшим преподавателям и мастерам производственного обучения образовательных организаций, расположенных на территории Республики Дагестан и реализующих образовательные программы среднего профессионального образования, за достижения в педагогической деятельности», имеет право повторно участвовать в Конкурсе не ранее чем через три года.</w:t>
      </w:r>
    </w:p>
    <w:p w14:paraId="52426955" w14:textId="77777777" w:rsidR="009449AE" w:rsidRPr="004A5EBE" w:rsidRDefault="009449AE" w:rsidP="0044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EBE">
        <w:rPr>
          <w:rFonts w:ascii="Times New Roman" w:hAnsi="Times New Roman"/>
          <w:sz w:val="28"/>
          <w:szCs w:val="28"/>
        </w:rPr>
        <w:t>Исчисление 3-летнего срока начинается с 1 января года, следующего за годом участия лауреата в конкурсе.</w:t>
      </w:r>
    </w:p>
    <w:p w14:paraId="0CF3FDE0" w14:textId="7836C148" w:rsidR="009449AE" w:rsidRDefault="009449AE" w:rsidP="00B03558">
      <w:pPr>
        <w:spacing w:before="240" w:after="12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</w:p>
    <w:p w14:paraId="3FB0F8FB" w14:textId="77777777" w:rsidR="00826823" w:rsidRDefault="00826823" w:rsidP="00B03558">
      <w:pPr>
        <w:spacing w:before="240" w:after="120" w:line="240" w:lineRule="auto"/>
        <w:ind w:firstLine="709"/>
        <w:jc w:val="center"/>
        <w:rPr>
          <w:rFonts w:ascii="Times New Roman" w:hAnsi="Times New Roman"/>
          <w:sz w:val="28"/>
          <w:szCs w:val="28"/>
          <w:lang w:bidi="ru-RU"/>
        </w:rPr>
      </w:pPr>
    </w:p>
    <w:sectPr w:rsidR="00826823" w:rsidSect="004A5EBE">
      <w:headerReference w:type="default" r:id="rId10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2892" w14:textId="77777777" w:rsidR="008A7843" w:rsidRDefault="008A7843" w:rsidP="003F39ED">
      <w:pPr>
        <w:spacing w:after="0" w:line="240" w:lineRule="auto"/>
      </w:pPr>
      <w:r>
        <w:separator/>
      </w:r>
    </w:p>
  </w:endnote>
  <w:endnote w:type="continuationSeparator" w:id="0">
    <w:p w14:paraId="62A63CE3" w14:textId="77777777" w:rsidR="008A7843" w:rsidRDefault="008A7843" w:rsidP="003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3DD8" w14:textId="77777777" w:rsidR="008A7843" w:rsidRDefault="008A7843" w:rsidP="003F39ED">
      <w:pPr>
        <w:spacing w:after="0" w:line="240" w:lineRule="auto"/>
      </w:pPr>
      <w:r>
        <w:separator/>
      </w:r>
    </w:p>
  </w:footnote>
  <w:footnote w:type="continuationSeparator" w:id="0">
    <w:p w14:paraId="242079BC" w14:textId="77777777" w:rsidR="008A7843" w:rsidRDefault="008A7843" w:rsidP="003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5DE4" w14:textId="77777777" w:rsidR="003F39ED" w:rsidRDefault="00DF791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738B5C4" w14:textId="77777777" w:rsidR="003F39ED" w:rsidRDefault="003F39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C3EA1"/>
    <w:multiLevelType w:val="hybridMultilevel"/>
    <w:tmpl w:val="3318AB30"/>
    <w:lvl w:ilvl="0" w:tplc="2DEC2290">
      <w:start w:val="3"/>
      <w:numFmt w:val="decimal"/>
      <w:lvlText w:val="%1."/>
      <w:lvlJc w:val="left"/>
      <w:pPr>
        <w:ind w:left="1279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A47C7F"/>
    <w:multiLevelType w:val="hybridMultilevel"/>
    <w:tmpl w:val="AEEE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72284">
    <w:abstractNumId w:val="1"/>
  </w:num>
  <w:num w:numId="2" w16cid:durableId="144423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E9"/>
    <w:rsid w:val="000037D7"/>
    <w:rsid w:val="00031394"/>
    <w:rsid w:val="00052BA3"/>
    <w:rsid w:val="00055BC3"/>
    <w:rsid w:val="00056636"/>
    <w:rsid w:val="00060A39"/>
    <w:rsid w:val="000674A3"/>
    <w:rsid w:val="00085AFB"/>
    <w:rsid w:val="000C0CF5"/>
    <w:rsid w:val="000C560F"/>
    <w:rsid w:val="000D0606"/>
    <w:rsid w:val="000D5405"/>
    <w:rsid w:val="000E5A78"/>
    <w:rsid w:val="000E6225"/>
    <w:rsid w:val="001001A9"/>
    <w:rsid w:val="001035CD"/>
    <w:rsid w:val="0010792D"/>
    <w:rsid w:val="00107AC3"/>
    <w:rsid w:val="00120EE9"/>
    <w:rsid w:val="0013012E"/>
    <w:rsid w:val="00134E6C"/>
    <w:rsid w:val="001621E2"/>
    <w:rsid w:val="001656A8"/>
    <w:rsid w:val="00167207"/>
    <w:rsid w:val="00176228"/>
    <w:rsid w:val="00191417"/>
    <w:rsid w:val="00191FC7"/>
    <w:rsid w:val="001A2F5A"/>
    <w:rsid w:val="001C3977"/>
    <w:rsid w:val="001C7B51"/>
    <w:rsid w:val="001D230C"/>
    <w:rsid w:val="001E0659"/>
    <w:rsid w:val="001E1FEA"/>
    <w:rsid w:val="001E6569"/>
    <w:rsid w:val="0021657F"/>
    <w:rsid w:val="002226EF"/>
    <w:rsid w:val="00222D76"/>
    <w:rsid w:val="00237D8F"/>
    <w:rsid w:val="0024193B"/>
    <w:rsid w:val="002429C5"/>
    <w:rsid w:val="002450AC"/>
    <w:rsid w:val="00252951"/>
    <w:rsid w:val="00252B39"/>
    <w:rsid w:val="00262C5F"/>
    <w:rsid w:val="002770A1"/>
    <w:rsid w:val="0028761D"/>
    <w:rsid w:val="002A2657"/>
    <w:rsid w:val="002C58C0"/>
    <w:rsid w:val="002C5B6A"/>
    <w:rsid w:val="002D2D4B"/>
    <w:rsid w:val="002E14C6"/>
    <w:rsid w:val="002E65A8"/>
    <w:rsid w:val="00307118"/>
    <w:rsid w:val="003101FE"/>
    <w:rsid w:val="00313F10"/>
    <w:rsid w:val="0032545D"/>
    <w:rsid w:val="003321CC"/>
    <w:rsid w:val="00341CCF"/>
    <w:rsid w:val="00365C2A"/>
    <w:rsid w:val="00375A48"/>
    <w:rsid w:val="00395C4F"/>
    <w:rsid w:val="00397524"/>
    <w:rsid w:val="003B5AAC"/>
    <w:rsid w:val="003C415D"/>
    <w:rsid w:val="003C4718"/>
    <w:rsid w:val="003C75BA"/>
    <w:rsid w:val="003E46CF"/>
    <w:rsid w:val="003F1F44"/>
    <w:rsid w:val="003F39ED"/>
    <w:rsid w:val="004073C5"/>
    <w:rsid w:val="00420C62"/>
    <w:rsid w:val="0044383B"/>
    <w:rsid w:val="004626C2"/>
    <w:rsid w:val="00470A04"/>
    <w:rsid w:val="00472455"/>
    <w:rsid w:val="004918E7"/>
    <w:rsid w:val="004956B3"/>
    <w:rsid w:val="004A3726"/>
    <w:rsid w:val="004A5EBE"/>
    <w:rsid w:val="004D12DE"/>
    <w:rsid w:val="004E19E4"/>
    <w:rsid w:val="004E2CB6"/>
    <w:rsid w:val="004E2F85"/>
    <w:rsid w:val="0050524A"/>
    <w:rsid w:val="00505288"/>
    <w:rsid w:val="00513F3E"/>
    <w:rsid w:val="00532853"/>
    <w:rsid w:val="00536B9E"/>
    <w:rsid w:val="00545D32"/>
    <w:rsid w:val="00547FF5"/>
    <w:rsid w:val="00590215"/>
    <w:rsid w:val="00590273"/>
    <w:rsid w:val="005A7FA8"/>
    <w:rsid w:val="005B6BBA"/>
    <w:rsid w:val="005C0E97"/>
    <w:rsid w:val="005E4064"/>
    <w:rsid w:val="006109F8"/>
    <w:rsid w:val="0068383C"/>
    <w:rsid w:val="00683F4B"/>
    <w:rsid w:val="00692CC1"/>
    <w:rsid w:val="006A2AFD"/>
    <w:rsid w:val="006C2C48"/>
    <w:rsid w:val="006D03DF"/>
    <w:rsid w:val="006E6C34"/>
    <w:rsid w:val="006E6D2C"/>
    <w:rsid w:val="006E7343"/>
    <w:rsid w:val="00714B51"/>
    <w:rsid w:val="00714B5F"/>
    <w:rsid w:val="00761528"/>
    <w:rsid w:val="00773D25"/>
    <w:rsid w:val="007756DA"/>
    <w:rsid w:val="00782CA3"/>
    <w:rsid w:val="0078707E"/>
    <w:rsid w:val="00795486"/>
    <w:rsid w:val="007A4344"/>
    <w:rsid w:val="007B199A"/>
    <w:rsid w:val="007B63CD"/>
    <w:rsid w:val="007E3800"/>
    <w:rsid w:val="007F61B9"/>
    <w:rsid w:val="00815300"/>
    <w:rsid w:val="00815CB4"/>
    <w:rsid w:val="00824ED7"/>
    <w:rsid w:val="00826823"/>
    <w:rsid w:val="00833285"/>
    <w:rsid w:val="00834234"/>
    <w:rsid w:val="00840C7A"/>
    <w:rsid w:val="00847FD6"/>
    <w:rsid w:val="00850B33"/>
    <w:rsid w:val="00851D8B"/>
    <w:rsid w:val="00857C80"/>
    <w:rsid w:val="00881989"/>
    <w:rsid w:val="00881EFD"/>
    <w:rsid w:val="00893B50"/>
    <w:rsid w:val="00893DC3"/>
    <w:rsid w:val="00894976"/>
    <w:rsid w:val="008A7843"/>
    <w:rsid w:val="008B1FDA"/>
    <w:rsid w:val="008C6190"/>
    <w:rsid w:val="008D67F5"/>
    <w:rsid w:val="008F3803"/>
    <w:rsid w:val="008F4795"/>
    <w:rsid w:val="008F703A"/>
    <w:rsid w:val="00903772"/>
    <w:rsid w:val="009038E8"/>
    <w:rsid w:val="009369D5"/>
    <w:rsid w:val="009449AE"/>
    <w:rsid w:val="009653DC"/>
    <w:rsid w:val="009A1EDF"/>
    <w:rsid w:val="009B2979"/>
    <w:rsid w:val="009C4C73"/>
    <w:rsid w:val="009D4EFC"/>
    <w:rsid w:val="009E3CAB"/>
    <w:rsid w:val="009F28A3"/>
    <w:rsid w:val="00A01549"/>
    <w:rsid w:val="00A1493A"/>
    <w:rsid w:val="00A415EC"/>
    <w:rsid w:val="00A52DCE"/>
    <w:rsid w:val="00A75DB8"/>
    <w:rsid w:val="00A92CAB"/>
    <w:rsid w:val="00A9471C"/>
    <w:rsid w:val="00AB1C96"/>
    <w:rsid w:val="00AC795A"/>
    <w:rsid w:val="00AE0AC3"/>
    <w:rsid w:val="00AF70CD"/>
    <w:rsid w:val="00B03558"/>
    <w:rsid w:val="00B147AD"/>
    <w:rsid w:val="00B20519"/>
    <w:rsid w:val="00B21BA0"/>
    <w:rsid w:val="00B24A95"/>
    <w:rsid w:val="00B67493"/>
    <w:rsid w:val="00B703BF"/>
    <w:rsid w:val="00B7488E"/>
    <w:rsid w:val="00BA38B7"/>
    <w:rsid w:val="00BB5EB5"/>
    <w:rsid w:val="00BD2495"/>
    <w:rsid w:val="00BD6F48"/>
    <w:rsid w:val="00BE415A"/>
    <w:rsid w:val="00C06319"/>
    <w:rsid w:val="00C1626F"/>
    <w:rsid w:val="00C43267"/>
    <w:rsid w:val="00C75449"/>
    <w:rsid w:val="00C8595C"/>
    <w:rsid w:val="00CC05BC"/>
    <w:rsid w:val="00CC6FF4"/>
    <w:rsid w:val="00CC7BF2"/>
    <w:rsid w:val="00CF24C1"/>
    <w:rsid w:val="00D0693B"/>
    <w:rsid w:val="00D23FEA"/>
    <w:rsid w:val="00D24B3A"/>
    <w:rsid w:val="00D3242E"/>
    <w:rsid w:val="00D439C1"/>
    <w:rsid w:val="00D4685F"/>
    <w:rsid w:val="00D54E79"/>
    <w:rsid w:val="00D64530"/>
    <w:rsid w:val="00D761D2"/>
    <w:rsid w:val="00D76F48"/>
    <w:rsid w:val="00D80696"/>
    <w:rsid w:val="00D8465D"/>
    <w:rsid w:val="00D931D8"/>
    <w:rsid w:val="00D974A4"/>
    <w:rsid w:val="00D97530"/>
    <w:rsid w:val="00DA2CDB"/>
    <w:rsid w:val="00DF7910"/>
    <w:rsid w:val="00E068DD"/>
    <w:rsid w:val="00E23B5A"/>
    <w:rsid w:val="00E328E9"/>
    <w:rsid w:val="00E373B2"/>
    <w:rsid w:val="00E47679"/>
    <w:rsid w:val="00E83165"/>
    <w:rsid w:val="00E943AC"/>
    <w:rsid w:val="00EB5B42"/>
    <w:rsid w:val="00EC0B6E"/>
    <w:rsid w:val="00ED7E79"/>
    <w:rsid w:val="00EF4E77"/>
    <w:rsid w:val="00EF6907"/>
    <w:rsid w:val="00F33B23"/>
    <w:rsid w:val="00F501EA"/>
    <w:rsid w:val="00F749DF"/>
    <w:rsid w:val="00F75F7A"/>
    <w:rsid w:val="00F80A85"/>
    <w:rsid w:val="00F8502A"/>
    <w:rsid w:val="00F86065"/>
    <w:rsid w:val="00F94C07"/>
    <w:rsid w:val="00FD3326"/>
    <w:rsid w:val="00FF18F2"/>
    <w:rsid w:val="00FF379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A599"/>
  <w15:docId w15:val="{9CEFF15A-6788-4918-8F18-D4546D5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0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C7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D6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51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BF2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C7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link w:val="a6"/>
    <w:uiPriority w:val="34"/>
    <w:qFormat/>
    <w:rsid w:val="000C560F"/>
    <w:pPr>
      <w:ind w:left="720"/>
      <w:contextualSpacing/>
    </w:pPr>
  </w:style>
  <w:style w:type="character" w:customStyle="1" w:styleId="60">
    <w:name w:val="Заголовок 6 Знак"/>
    <w:link w:val="6"/>
    <w:uiPriority w:val="9"/>
    <w:semiHidden/>
    <w:rsid w:val="00714B51"/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ertexttopleveltextcentertext">
    <w:name w:val="headertext topleveltext centertext"/>
    <w:basedOn w:val="a"/>
    <w:uiPriority w:val="99"/>
    <w:rsid w:val="00714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4B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4B5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C6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847FD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BD2495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3F3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39E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F3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39ED"/>
    <w:rPr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03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inobr@e-da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207A9FC11C99C7BBA0DEC40C5282967B835136B41E0D4365543805C0AD6E5A2B41BC5BC745CCDCDE559499950314073275C3BF63A3Cm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B2A2E6587AFFF2C82CE588ECCFD7A85A0A494B73ACABF3A46FDF7CE64021923AE952D94C9B596ECA1DE965B4DE5D1AA0EE312E8FC8587D63A080q5h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Vagaeva Nuriyan</cp:lastModifiedBy>
  <cp:revision>10</cp:revision>
  <cp:lastPrinted>2025-09-12T12:51:00Z</cp:lastPrinted>
  <dcterms:created xsi:type="dcterms:W3CDTF">2025-09-03T14:54:00Z</dcterms:created>
  <dcterms:modified xsi:type="dcterms:W3CDTF">2025-09-12T12:52:00Z</dcterms:modified>
</cp:coreProperties>
</file>