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729E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72185" cy="996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18">
        <w:rPr>
          <w:rFonts w:ascii="Times New Roman" w:hAnsi="Times New Roman"/>
          <w:b/>
          <w:sz w:val="36"/>
          <w:szCs w:val="36"/>
        </w:rPr>
        <w:t xml:space="preserve">                </w:t>
      </w:r>
      <w:bookmarkStart w:id="0" w:name="_GoBack"/>
      <w:bookmarkEnd w:id="0"/>
    </w:p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9E7">
        <w:rPr>
          <w:rFonts w:ascii="Times New Roman" w:hAnsi="Times New Roman"/>
          <w:b/>
          <w:sz w:val="36"/>
          <w:szCs w:val="36"/>
        </w:rPr>
        <w:t>МИНИСТЕРСТВО ОБРАЗОВАНИЯ И НАУКИ</w:t>
      </w:r>
    </w:p>
    <w:p w:rsidR="00923AA8" w:rsidRPr="007729E7" w:rsidRDefault="00923AA8" w:rsidP="00923AA8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7729E7">
        <w:rPr>
          <w:rFonts w:ascii="Times New Roman" w:hAnsi="Times New Roman"/>
          <w:b/>
          <w:bCs/>
          <w:sz w:val="36"/>
          <w:szCs w:val="36"/>
        </w:rPr>
        <w:t>РЕСПУБЛИКИ ДАГЕСТАН</w:t>
      </w:r>
    </w:p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923AA8" w:rsidRPr="007729E7" w:rsidRDefault="00923AA8" w:rsidP="00923AA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729E7">
        <w:rPr>
          <w:rFonts w:ascii="Times New Roman" w:hAnsi="Times New Roman"/>
          <w:sz w:val="32"/>
          <w:szCs w:val="32"/>
        </w:rPr>
        <w:t>(Минобрнауки РД)</w:t>
      </w:r>
    </w:p>
    <w:p w:rsidR="00923AA8" w:rsidRPr="007729E7" w:rsidRDefault="00923AA8" w:rsidP="00923A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3AA8" w:rsidRPr="007729E7" w:rsidRDefault="00923AA8" w:rsidP="00923A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3AA8" w:rsidRPr="007729E7" w:rsidRDefault="00923AA8" w:rsidP="00923AA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7729E7">
        <w:rPr>
          <w:rFonts w:ascii="Times New Roman" w:hAnsi="Times New Roman"/>
          <w:b/>
          <w:sz w:val="36"/>
          <w:szCs w:val="36"/>
        </w:rPr>
        <w:t xml:space="preserve">П Р И К А З </w:t>
      </w:r>
    </w:p>
    <w:p w:rsidR="00923AA8" w:rsidRPr="007729E7" w:rsidRDefault="00923AA8" w:rsidP="00923AA8">
      <w:pPr>
        <w:spacing w:after="0"/>
        <w:rPr>
          <w:rFonts w:ascii="Times New Roman" w:hAnsi="Times New Roman"/>
          <w:sz w:val="20"/>
          <w:szCs w:val="20"/>
        </w:rPr>
      </w:pPr>
    </w:p>
    <w:p w:rsidR="00923AA8" w:rsidRPr="007729E7" w:rsidRDefault="00923AA8" w:rsidP="00923A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9E7">
        <w:rPr>
          <w:rFonts w:ascii="Times New Roman" w:hAnsi="Times New Roman"/>
          <w:b/>
          <w:sz w:val="28"/>
          <w:szCs w:val="28"/>
        </w:rPr>
        <w:t>«</w:t>
      </w:r>
      <w:r w:rsidRPr="007729E7">
        <w:rPr>
          <w:rFonts w:ascii="Times New Roman" w:hAnsi="Times New Roman"/>
          <w:sz w:val="28"/>
          <w:szCs w:val="28"/>
        </w:rPr>
        <w:t>____</w:t>
      </w:r>
      <w:r w:rsidRPr="007729E7">
        <w:rPr>
          <w:rFonts w:ascii="Times New Roman" w:hAnsi="Times New Roman"/>
          <w:b/>
          <w:sz w:val="28"/>
          <w:szCs w:val="28"/>
        </w:rPr>
        <w:t xml:space="preserve">» </w:t>
      </w:r>
      <w:r w:rsidRPr="007729E7">
        <w:rPr>
          <w:rFonts w:ascii="Times New Roman" w:hAnsi="Times New Roman"/>
          <w:sz w:val="28"/>
          <w:szCs w:val="28"/>
        </w:rPr>
        <w:t>______</w:t>
      </w:r>
      <w:r w:rsidRPr="007729E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7729E7">
        <w:rPr>
          <w:rFonts w:ascii="Times New Roman" w:hAnsi="Times New Roman"/>
          <w:b/>
          <w:sz w:val="28"/>
          <w:szCs w:val="28"/>
        </w:rPr>
        <w:t xml:space="preserve"> г.</w:t>
      </w:r>
      <w:r w:rsidRPr="007729E7">
        <w:rPr>
          <w:rFonts w:ascii="Times New Roman" w:hAnsi="Times New Roman"/>
          <w:b/>
          <w:sz w:val="28"/>
          <w:szCs w:val="28"/>
        </w:rPr>
        <w:tab/>
      </w:r>
      <w:r w:rsidRPr="007729E7">
        <w:rPr>
          <w:rFonts w:ascii="Times New Roman" w:hAnsi="Times New Roman"/>
          <w:b/>
          <w:sz w:val="28"/>
          <w:szCs w:val="28"/>
        </w:rPr>
        <w:tab/>
        <w:t>Махачкала</w:t>
      </w:r>
      <w:r w:rsidRPr="007729E7">
        <w:rPr>
          <w:rFonts w:ascii="Times New Roman" w:hAnsi="Times New Roman"/>
          <w:b/>
          <w:sz w:val="28"/>
          <w:szCs w:val="28"/>
        </w:rPr>
        <w:tab/>
      </w:r>
      <w:r w:rsidRPr="007729E7">
        <w:rPr>
          <w:rFonts w:ascii="Times New Roman" w:hAnsi="Times New Roman"/>
          <w:b/>
          <w:sz w:val="28"/>
          <w:szCs w:val="28"/>
        </w:rPr>
        <w:tab/>
      </w:r>
      <w:r w:rsidRPr="007729E7">
        <w:rPr>
          <w:rFonts w:ascii="Times New Roman" w:hAnsi="Times New Roman"/>
          <w:b/>
          <w:sz w:val="28"/>
          <w:szCs w:val="28"/>
        </w:rPr>
        <w:tab/>
      </w:r>
      <w:r w:rsidRPr="007729E7">
        <w:rPr>
          <w:rFonts w:ascii="Times New Roman" w:hAnsi="Times New Roman"/>
          <w:sz w:val="28"/>
          <w:szCs w:val="28"/>
        </w:rPr>
        <w:t>№_________</w:t>
      </w:r>
    </w:p>
    <w:p w:rsidR="00923AA8" w:rsidRPr="007729E7" w:rsidRDefault="00923AA8" w:rsidP="00923A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AA8" w:rsidRPr="007729E7" w:rsidRDefault="00923AA8" w:rsidP="00923A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9E7">
        <w:rPr>
          <w:rFonts w:ascii="Times New Roman" w:hAnsi="Times New Roman"/>
          <w:b/>
          <w:sz w:val="28"/>
          <w:szCs w:val="28"/>
        </w:rPr>
        <w:t>О создании и функционировании региональной</w:t>
      </w:r>
    </w:p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9E7">
        <w:rPr>
          <w:rFonts w:ascii="Times New Roman" w:hAnsi="Times New Roman"/>
          <w:b/>
          <w:sz w:val="28"/>
          <w:szCs w:val="28"/>
        </w:rPr>
        <w:t>системы научно-методического сопровождения</w:t>
      </w:r>
    </w:p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9E7">
        <w:rPr>
          <w:rFonts w:ascii="Times New Roman" w:hAnsi="Times New Roman"/>
          <w:b/>
          <w:sz w:val="28"/>
          <w:szCs w:val="28"/>
        </w:rPr>
        <w:t>педагогических работников и управленческих кадров</w:t>
      </w:r>
    </w:p>
    <w:p w:rsidR="00923AA8" w:rsidRPr="007729E7" w:rsidRDefault="00923AA8" w:rsidP="00923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9E7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923AA8" w:rsidRPr="007729E7" w:rsidRDefault="00923AA8" w:rsidP="00923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AA8" w:rsidRPr="007729E7" w:rsidRDefault="00923AA8" w:rsidP="00923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E7">
        <w:rPr>
          <w:rFonts w:ascii="Times New Roman" w:hAnsi="Times New Roman"/>
          <w:sz w:val="28"/>
          <w:szCs w:val="28"/>
        </w:rPr>
        <w:t xml:space="preserve">В соответствии с </w:t>
      </w:r>
      <w:r w:rsidR="008077B3" w:rsidRPr="007729E7">
        <w:rPr>
          <w:rFonts w:ascii="Times New Roman" w:hAnsi="Times New Roman"/>
          <w:sz w:val="28"/>
          <w:szCs w:val="28"/>
        </w:rPr>
        <w:t xml:space="preserve">распоряжением Министерства просвещения Российской Федерации от </w:t>
      </w:r>
      <w:r w:rsidR="008077B3">
        <w:rPr>
          <w:rFonts w:ascii="Times New Roman" w:hAnsi="Times New Roman"/>
          <w:sz w:val="28"/>
          <w:szCs w:val="28"/>
        </w:rPr>
        <w:t>15</w:t>
      </w:r>
      <w:r w:rsidR="008077B3" w:rsidRPr="007729E7">
        <w:rPr>
          <w:rFonts w:ascii="Times New Roman" w:hAnsi="Times New Roman"/>
          <w:sz w:val="28"/>
          <w:szCs w:val="28"/>
        </w:rPr>
        <w:t xml:space="preserve"> </w:t>
      </w:r>
      <w:r w:rsidR="008077B3">
        <w:rPr>
          <w:rFonts w:ascii="Times New Roman" w:hAnsi="Times New Roman"/>
          <w:sz w:val="28"/>
          <w:szCs w:val="28"/>
        </w:rPr>
        <w:t>декабря</w:t>
      </w:r>
      <w:r w:rsidR="008077B3" w:rsidRPr="007729E7">
        <w:rPr>
          <w:rFonts w:ascii="Times New Roman" w:hAnsi="Times New Roman"/>
          <w:sz w:val="28"/>
          <w:szCs w:val="28"/>
        </w:rPr>
        <w:t xml:space="preserve"> 202</w:t>
      </w:r>
      <w:r w:rsidR="008077B3">
        <w:rPr>
          <w:rFonts w:ascii="Times New Roman" w:hAnsi="Times New Roman"/>
          <w:sz w:val="28"/>
          <w:szCs w:val="28"/>
        </w:rPr>
        <w:t>2</w:t>
      </w:r>
      <w:r w:rsidR="008077B3" w:rsidRPr="007729E7">
        <w:rPr>
          <w:rFonts w:ascii="Times New Roman" w:hAnsi="Times New Roman"/>
          <w:sz w:val="28"/>
          <w:szCs w:val="28"/>
        </w:rPr>
        <w:t xml:space="preserve"> года № Р-</w:t>
      </w:r>
      <w:r w:rsidR="008077B3">
        <w:rPr>
          <w:rFonts w:ascii="Times New Roman" w:hAnsi="Times New Roman"/>
          <w:sz w:val="28"/>
          <w:szCs w:val="28"/>
        </w:rPr>
        <w:t xml:space="preserve">303 </w:t>
      </w:r>
      <w:r w:rsidR="003A0AC6">
        <w:rPr>
          <w:rFonts w:ascii="Times New Roman" w:hAnsi="Times New Roman"/>
          <w:sz w:val="28"/>
          <w:szCs w:val="28"/>
        </w:rPr>
        <w:t>о</w:t>
      </w:r>
      <w:r w:rsidR="008077B3">
        <w:rPr>
          <w:rFonts w:ascii="Times New Roman" w:hAnsi="Times New Roman"/>
          <w:sz w:val="28"/>
          <w:szCs w:val="28"/>
        </w:rPr>
        <w:t xml:space="preserve"> внесении изменений в К</w:t>
      </w:r>
      <w:r w:rsidRPr="007729E7">
        <w:rPr>
          <w:rFonts w:ascii="Times New Roman" w:hAnsi="Times New Roman"/>
          <w:sz w:val="28"/>
          <w:szCs w:val="28"/>
        </w:rPr>
        <w:t>онцепци</w:t>
      </w:r>
      <w:r w:rsidR="008077B3">
        <w:rPr>
          <w:rFonts w:ascii="Times New Roman" w:hAnsi="Times New Roman"/>
          <w:sz w:val="28"/>
          <w:szCs w:val="28"/>
        </w:rPr>
        <w:t>ю</w:t>
      </w:r>
      <w:r w:rsidRPr="007729E7">
        <w:rPr>
          <w:rFonts w:ascii="Times New Roman" w:hAnsi="Times New Roman"/>
          <w:sz w:val="28"/>
          <w:szCs w:val="28"/>
        </w:rPr>
        <w:t xml:space="preserve"> создания единой федеральной системы научно-методического сопровождения педагогических работников и управленческих кадров, утвержденн</w:t>
      </w:r>
      <w:r w:rsidR="008077B3">
        <w:rPr>
          <w:rFonts w:ascii="Times New Roman" w:hAnsi="Times New Roman"/>
          <w:sz w:val="28"/>
          <w:szCs w:val="28"/>
        </w:rPr>
        <w:t>ую распоряжением Министерства</w:t>
      </w:r>
      <w:r w:rsidR="008077B3" w:rsidRPr="008077B3">
        <w:rPr>
          <w:rFonts w:ascii="Times New Roman" w:hAnsi="Times New Roman"/>
          <w:sz w:val="28"/>
          <w:szCs w:val="28"/>
        </w:rPr>
        <w:t xml:space="preserve"> </w:t>
      </w:r>
      <w:r w:rsidR="008077B3" w:rsidRPr="007729E7">
        <w:rPr>
          <w:rFonts w:ascii="Times New Roman" w:hAnsi="Times New Roman"/>
          <w:sz w:val="28"/>
          <w:szCs w:val="28"/>
        </w:rPr>
        <w:t xml:space="preserve">просвещения Российской Федерации от </w:t>
      </w:r>
      <w:r w:rsidR="008077B3">
        <w:rPr>
          <w:rFonts w:ascii="Times New Roman" w:hAnsi="Times New Roman"/>
          <w:sz w:val="28"/>
          <w:szCs w:val="28"/>
        </w:rPr>
        <w:t>16</w:t>
      </w:r>
      <w:r w:rsidR="008077B3" w:rsidRPr="007729E7">
        <w:rPr>
          <w:rFonts w:ascii="Times New Roman" w:hAnsi="Times New Roman"/>
          <w:sz w:val="28"/>
          <w:szCs w:val="28"/>
        </w:rPr>
        <w:t xml:space="preserve"> </w:t>
      </w:r>
      <w:r w:rsidR="008077B3">
        <w:rPr>
          <w:rFonts w:ascii="Times New Roman" w:hAnsi="Times New Roman"/>
          <w:sz w:val="28"/>
          <w:szCs w:val="28"/>
        </w:rPr>
        <w:t>декабря</w:t>
      </w:r>
      <w:r w:rsidR="008077B3" w:rsidRPr="007729E7">
        <w:rPr>
          <w:rFonts w:ascii="Times New Roman" w:hAnsi="Times New Roman"/>
          <w:sz w:val="28"/>
          <w:szCs w:val="28"/>
        </w:rPr>
        <w:t xml:space="preserve"> 202</w:t>
      </w:r>
      <w:r w:rsidR="008077B3">
        <w:rPr>
          <w:rFonts w:ascii="Times New Roman" w:hAnsi="Times New Roman"/>
          <w:sz w:val="28"/>
          <w:szCs w:val="28"/>
        </w:rPr>
        <w:t>0</w:t>
      </w:r>
      <w:r w:rsidR="008077B3" w:rsidRPr="007729E7">
        <w:rPr>
          <w:rFonts w:ascii="Times New Roman" w:hAnsi="Times New Roman"/>
          <w:sz w:val="28"/>
          <w:szCs w:val="28"/>
        </w:rPr>
        <w:t xml:space="preserve"> года № Р-</w:t>
      </w:r>
      <w:r w:rsidR="008077B3">
        <w:rPr>
          <w:rFonts w:ascii="Times New Roman" w:hAnsi="Times New Roman"/>
          <w:sz w:val="28"/>
          <w:szCs w:val="28"/>
        </w:rPr>
        <w:t>174</w:t>
      </w:r>
      <w:r w:rsidR="002103FA">
        <w:rPr>
          <w:rFonts w:ascii="Times New Roman" w:hAnsi="Times New Roman"/>
          <w:sz w:val="28"/>
          <w:szCs w:val="28"/>
        </w:rPr>
        <w:t xml:space="preserve"> (опубликовано не было)</w:t>
      </w:r>
      <w:r w:rsidR="001B246E">
        <w:rPr>
          <w:rFonts w:ascii="Times New Roman" w:hAnsi="Times New Roman"/>
          <w:sz w:val="28"/>
          <w:szCs w:val="28"/>
        </w:rPr>
        <w:t>,</w:t>
      </w:r>
    </w:p>
    <w:p w:rsidR="00923AA8" w:rsidRPr="007729E7" w:rsidRDefault="00923AA8" w:rsidP="00923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AA8" w:rsidRPr="007729E7" w:rsidRDefault="00923AA8" w:rsidP="008077B3">
      <w:pPr>
        <w:tabs>
          <w:tab w:val="left" w:pos="993"/>
        </w:tabs>
        <w:spacing w:after="0" w:line="240" w:lineRule="auto"/>
        <w:ind w:left="1" w:firstLine="708"/>
        <w:jc w:val="both"/>
        <w:rPr>
          <w:rFonts w:ascii="Times New Roman" w:hAnsi="Times New Roman"/>
          <w:b/>
          <w:sz w:val="28"/>
          <w:szCs w:val="28"/>
        </w:rPr>
      </w:pPr>
      <w:r w:rsidRPr="007729E7">
        <w:rPr>
          <w:rFonts w:ascii="Times New Roman" w:hAnsi="Times New Roman"/>
          <w:b/>
          <w:sz w:val="28"/>
          <w:szCs w:val="28"/>
        </w:rPr>
        <w:t>ПРИКАЗЫВАЮ:</w:t>
      </w:r>
    </w:p>
    <w:p w:rsidR="00923AA8" w:rsidRPr="007729E7" w:rsidRDefault="00923AA8" w:rsidP="00923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46E" w:rsidRDefault="00923AA8" w:rsidP="001B246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1"/>
          <w:sz w:val="28"/>
          <w:szCs w:val="28"/>
        </w:rPr>
      </w:pPr>
      <w:r w:rsidRPr="007729E7">
        <w:rPr>
          <w:color w:val="000000"/>
          <w:spacing w:val="-1"/>
          <w:sz w:val="28"/>
          <w:szCs w:val="28"/>
        </w:rPr>
        <w:t>Утверд</w:t>
      </w:r>
      <w:r w:rsidR="00E03C61">
        <w:rPr>
          <w:color w:val="000000"/>
          <w:spacing w:val="-1"/>
          <w:sz w:val="28"/>
          <w:szCs w:val="28"/>
        </w:rPr>
        <w:t>ить</w:t>
      </w:r>
      <w:r w:rsidR="001B246E">
        <w:rPr>
          <w:color w:val="000000"/>
          <w:spacing w:val="-1"/>
          <w:sz w:val="28"/>
          <w:szCs w:val="28"/>
        </w:rPr>
        <w:t>:</w:t>
      </w:r>
    </w:p>
    <w:p w:rsidR="00923AA8" w:rsidRDefault="001B246E" w:rsidP="001B246E">
      <w:pPr>
        <w:pStyle w:val="a3"/>
        <w:shd w:val="clear" w:color="auto" w:fill="FFFFFF"/>
        <w:ind w:left="0" w:firstLine="709"/>
        <w:jc w:val="both"/>
        <w:rPr>
          <w:spacing w:val="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1.1. П</w:t>
      </w:r>
      <w:r w:rsidR="00923AA8" w:rsidRPr="00E03C61">
        <w:rPr>
          <w:sz w:val="28"/>
          <w:szCs w:val="28"/>
        </w:rPr>
        <w:t xml:space="preserve">оложение о создании и функционировании региональной системы научно-методического сопровождения педагогических работников </w:t>
      </w:r>
      <w:r w:rsidR="00F44228">
        <w:rPr>
          <w:sz w:val="28"/>
          <w:szCs w:val="28"/>
        </w:rPr>
        <w:t xml:space="preserve">                                 </w:t>
      </w:r>
      <w:r w:rsidR="00923AA8" w:rsidRPr="00E03C61">
        <w:rPr>
          <w:sz w:val="28"/>
          <w:szCs w:val="28"/>
        </w:rPr>
        <w:t>и управленческих кадров</w:t>
      </w:r>
      <w:r w:rsidR="00923AA8" w:rsidRPr="00E03C61">
        <w:rPr>
          <w:spacing w:val="6"/>
          <w:sz w:val="28"/>
          <w:szCs w:val="28"/>
        </w:rPr>
        <w:t xml:space="preserve"> Республики Дагестан</w:t>
      </w:r>
      <w:r>
        <w:rPr>
          <w:spacing w:val="6"/>
          <w:sz w:val="28"/>
          <w:szCs w:val="28"/>
        </w:rPr>
        <w:t xml:space="preserve"> согласно приложению                          № 1 к настоящему приказу</w:t>
      </w:r>
      <w:r w:rsidR="000B163B" w:rsidRPr="00E03C61">
        <w:rPr>
          <w:spacing w:val="6"/>
          <w:sz w:val="28"/>
          <w:szCs w:val="28"/>
        </w:rPr>
        <w:t>.</w:t>
      </w:r>
      <w:bookmarkStart w:id="1" w:name="_Hlk137225053"/>
    </w:p>
    <w:p w:rsidR="001B246E" w:rsidRPr="00E03C61" w:rsidRDefault="001B246E" w:rsidP="001B246E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1.2. </w:t>
      </w:r>
      <w:r w:rsidRPr="001B246E">
        <w:rPr>
          <w:color w:val="000000"/>
          <w:spacing w:val="-1"/>
          <w:sz w:val="28"/>
          <w:szCs w:val="28"/>
        </w:rPr>
        <w:t>Комплекс мер («дорожн</w:t>
      </w:r>
      <w:r>
        <w:rPr>
          <w:color w:val="000000"/>
          <w:spacing w:val="-1"/>
          <w:sz w:val="28"/>
          <w:szCs w:val="28"/>
        </w:rPr>
        <w:t>ую</w:t>
      </w:r>
      <w:r w:rsidRPr="001B246E">
        <w:rPr>
          <w:color w:val="000000"/>
          <w:spacing w:val="-1"/>
          <w:sz w:val="28"/>
          <w:szCs w:val="28"/>
        </w:rPr>
        <w:t xml:space="preserve"> карт</w:t>
      </w:r>
      <w:r>
        <w:rPr>
          <w:color w:val="000000"/>
          <w:spacing w:val="-1"/>
          <w:sz w:val="28"/>
          <w:szCs w:val="28"/>
        </w:rPr>
        <w:t>у</w:t>
      </w:r>
      <w:r w:rsidRPr="001B246E">
        <w:rPr>
          <w:color w:val="000000"/>
          <w:spacing w:val="-1"/>
          <w:sz w:val="28"/>
          <w:szCs w:val="28"/>
        </w:rPr>
        <w:t xml:space="preserve">») по созданию </w:t>
      </w:r>
      <w:r w:rsidR="00F44228"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r w:rsidRPr="001B246E">
        <w:rPr>
          <w:color w:val="000000"/>
          <w:spacing w:val="-1"/>
          <w:sz w:val="28"/>
          <w:szCs w:val="28"/>
        </w:rPr>
        <w:t>и функционированию региональной системы научно-методического сопровождения педагогических работников и управленческих кадров Республики Дагестан на период до 2024 года</w:t>
      </w:r>
      <w:r>
        <w:rPr>
          <w:color w:val="000000"/>
          <w:spacing w:val="-1"/>
          <w:sz w:val="28"/>
          <w:szCs w:val="28"/>
        </w:rPr>
        <w:t xml:space="preserve"> согласно приложению                                  № 2 к настоящему приказу.</w:t>
      </w:r>
    </w:p>
    <w:bookmarkEnd w:id="1"/>
    <w:p w:rsidR="00923AA8" w:rsidRPr="007729E7" w:rsidRDefault="00923AA8" w:rsidP="00923AA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729E7">
        <w:rPr>
          <w:spacing w:val="2"/>
          <w:sz w:val="28"/>
          <w:szCs w:val="28"/>
        </w:rPr>
        <w:t>Рекомендовать о</w:t>
      </w:r>
      <w:r w:rsidRPr="007729E7">
        <w:rPr>
          <w:sz w:val="28"/>
          <w:szCs w:val="28"/>
        </w:rPr>
        <w:t xml:space="preserve">рганам местного самоуправления, осуществляющим управление в сфере образования, координировать методическую работу в соответствии с настоящим Положением о создании </w:t>
      </w:r>
      <w:r w:rsidR="00F44228">
        <w:rPr>
          <w:sz w:val="28"/>
          <w:szCs w:val="28"/>
        </w:rPr>
        <w:t xml:space="preserve">                   </w:t>
      </w:r>
      <w:r w:rsidRPr="007729E7">
        <w:rPr>
          <w:sz w:val="28"/>
          <w:szCs w:val="28"/>
        </w:rPr>
        <w:t>и функционировании региональной системы научно-методического сопровождения педагогических работников и управленческих кадров Республики Дагестан.</w:t>
      </w:r>
    </w:p>
    <w:p w:rsidR="00923AA8" w:rsidRPr="002A30D3" w:rsidRDefault="00923AA8" w:rsidP="00923AA8">
      <w:pPr>
        <w:pStyle w:val="a3"/>
        <w:numPr>
          <w:ilvl w:val="0"/>
          <w:numId w:val="1"/>
        </w:numPr>
        <w:shd w:val="clear" w:color="auto" w:fill="FFFFFF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0AC6">
        <w:rPr>
          <w:spacing w:val="6"/>
          <w:sz w:val="28"/>
          <w:szCs w:val="28"/>
        </w:rPr>
        <w:t>Признать утратившим силу</w:t>
      </w:r>
      <w:r w:rsidR="003A0AC6">
        <w:rPr>
          <w:sz w:val="28"/>
          <w:szCs w:val="28"/>
        </w:rPr>
        <w:t xml:space="preserve"> п</w:t>
      </w:r>
      <w:r>
        <w:rPr>
          <w:sz w:val="28"/>
          <w:szCs w:val="28"/>
        </w:rPr>
        <w:t>риказ</w:t>
      </w:r>
      <w:r w:rsidRPr="007729E7">
        <w:rPr>
          <w:sz w:val="28"/>
          <w:szCs w:val="28"/>
        </w:rPr>
        <w:t xml:space="preserve"> </w:t>
      </w:r>
      <w:r w:rsidR="000E3E4A">
        <w:rPr>
          <w:sz w:val="28"/>
          <w:szCs w:val="28"/>
        </w:rPr>
        <w:t xml:space="preserve">Министерства образования </w:t>
      </w:r>
      <w:r w:rsidR="00327265">
        <w:rPr>
          <w:sz w:val="28"/>
          <w:szCs w:val="28"/>
        </w:rPr>
        <w:t xml:space="preserve">              </w:t>
      </w:r>
      <w:r w:rsidR="000E3E4A">
        <w:rPr>
          <w:sz w:val="28"/>
          <w:szCs w:val="28"/>
        </w:rPr>
        <w:t xml:space="preserve">и науки Республики Дагестан </w:t>
      </w:r>
      <w:r w:rsidR="000E3E4A">
        <w:rPr>
          <w:spacing w:val="6"/>
          <w:sz w:val="28"/>
          <w:szCs w:val="28"/>
        </w:rPr>
        <w:t>от 18</w:t>
      </w:r>
      <w:r w:rsidR="00327265">
        <w:rPr>
          <w:spacing w:val="6"/>
          <w:sz w:val="28"/>
          <w:szCs w:val="28"/>
        </w:rPr>
        <w:t xml:space="preserve"> мая </w:t>
      </w:r>
      <w:r w:rsidR="000E3E4A">
        <w:rPr>
          <w:spacing w:val="6"/>
          <w:sz w:val="28"/>
          <w:szCs w:val="28"/>
        </w:rPr>
        <w:t>2022</w:t>
      </w:r>
      <w:r w:rsidR="00327265">
        <w:rPr>
          <w:spacing w:val="6"/>
          <w:sz w:val="28"/>
          <w:szCs w:val="28"/>
        </w:rPr>
        <w:t xml:space="preserve"> г.</w:t>
      </w:r>
      <w:r w:rsidR="000E3E4A">
        <w:rPr>
          <w:spacing w:val="6"/>
          <w:sz w:val="28"/>
          <w:szCs w:val="28"/>
        </w:rPr>
        <w:t xml:space="preserve"> № 09-02-447/22 </w:t>
      </w:r>
      <w:r w:rsidR="000E3E4A">
        <w:rPr>
          <w:sz w:val="28"/>
          <w:szCs w:val="28"/>
        </w:rPr>
        <w:t>«О</w:t>
      </w:r>
      <w:r w:rsidRPr="007729E7">
        <w:rPr>
          <w:sz w:val="28"/>
          <w:szCs w:val="28"/>
        </w:rPr>
        <w:t xml:space="preserve"> создании </w:t>
      </w:r>
      <w:r w:rsidR="00327265">
        <w:rPr>
          <w:sz w:val="28"/>
          <w:szCs w:val="28"/>
        </w:rPr>
        <w:t xml:space="preserve">   </w:t>
      </w:r>
      <w:r w:rsidRPr="007729E7">
        <w:rPr>
          <w:sz w:val="28"/>
          <w:szCs w:val="28"/>
        </w:rPr>
        <w:t>и функционировании региональной системы научно-методического сопровождения педагогических работников и управленческих кадров</w:t>
      </w:r>
      <w:r w:rsidRPr="007729E7">
        <w:rPr>
          <w:spacing w:val="6"/>
          <w:sz w:val="28"/>
          <w:szCs w:val="28"/>
        </w:rPr>
        <w:t xml:space="preserve"> Республики Дагестан</w:t>
      </w:r>
      <w:r w:rsidR="000E3E4A">
        <w:rPr>
          <w:spacing w:val="6"/>
          <w:sz w:val="28"/>
          <w:szCs w:val="28"/>
        </w:rPr>
        <w:t>»</w:t>
      </w:r>
      <w:r w:rsidR="00327265">
        <w:rPr>
          <w:spacing w:val="6"/>
          <w:sz w:val="28"/>
          <w:szCs w:val="28"/>
        </w:rPr>
        <w:t xml:space="preserve"> (</w:t>
      </w:r>
      <w:r w:rsidR="002103FA">
        <w:rPr>
          <w:spacing w:val="6"/>
          <w:sz w:val="28"/>
          <w:szCs w:val="28"/>
        </w:rPr>
        <w:t>и</w:t>
      </w:r>
      <w:r w:rsidR="00327265">
        <w:rPr>
          <w:spacing w:val="6"/>
          <w:sz w:val="28"/>
          <w:szCs w:val="28"/>
        </w:rPr>
        <w:t xml:space="preserve">нтернет-портал правовой информации </w:t>
      </w:r>
      <w:r w:rsidR="002103FA">
        <w:rPr>
          <w:sz w:val="28"/>
          <w:szCs w:val="28"/>
        </w:rPr>
        <w:t>Республики Даг</w:t>
      </w:r>
      <w:r w:rsidR="002103FA" w:rsidRPr="002103FA">
        <w:rPr>
          <w:sz w:val="28"/>
          <w:szCs w:val="28"/>
        </w:rPr>
        <w:t xml:space="preserve">естан </w:t>
      </w:r>
      <w:r w:rsidR="00327265" w:rsidRPr="002103FA">
        <w:rPr>
          <w:spacing w:val="6"/>
          <w:sz w:val="28"/>
          <w:szCs w:val="28"/>
        </w:rPr>
        <w:t>(</w:t>
      </w:r>
      <w:hyperlink r:id="rId8" w:history="1"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  <w:lang w:val="en-US"/>
          </w:rPr>
          <w:t>www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</w:rPr>
          <w:t>.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  <w:lang w:val="en-US"/>
          </w:rPr>
          <w:t>pravo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</w:rPr>
          <w:t>.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  <w:lang w:val="en-US"/>
          </w:rPr>
          <w:t>e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</w:rPr>
          <w:t>-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  <w:lang w:val="en-US"/>
          </w:rPr>
          <w:t>dag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</w:rPr>
          <w:t>.</w:t>
        </w:r>
        <w:r w:rsidR="00327265" w:rsidRPr="002103FA">
          <w:rPr>
            <w:rStyle w:val="a8"/>
            <w:color w:val="auto"/>
            <w:spacing w:val="6"/>
            <w:sz w:val="28"/>
            <w:szCs w:val="28"/>
            <w:u w:val="none"/>
            <w:lang w:val="en-US"/>
          </w:rPr>
          <w:t>ru</w:t>
        </w:r>
      </w:hyperlink>
      <w:r w:rsidR="00327265" w:rsidRPr="002103FA">
        <w:rPr>
          <w:spacing w:val="6"/>
          <w:sz w:val="28"/>
          <w:szCs w:val="28"/>
        </w:rPr>
        <w:t>)</w:t>
      </w:r>
      <w:r w:rsidR="00F44228" w:rsidRPr="002103FA">
        <w:rPr>
          <w:spacing w:val="6"/>
          <w:sz w:val="28"/>
          <w:szCs w:val="28"/>
        </w:rPr>
        <w:t xml:space="preserve">, </w:t>
      </w:r>
      <w:r w:rsidR="00F44228">
        <w:rPr>
          <w:spacing w:val="6"/>
          <w:sz w:val="28"/>
          <w:szCs w:val="28"/>
        </w:rPr>
        <w:t>2022, 7 июня, № 0516009075</w:t>
      </w:r>
      <w:r w:rsidR="00327265">
        <w:rPr>
          <w:spacing w:val="6"/>
          <w:sz w:val="28"/>
          <w:szCs w:val="28"/>
        </w:rPr>
        <w:t>)</w:t>
      </w:r>
      <w:r>
        <w:rPr>
          <w:spacing w:val="6"/>
          <w:sz w:val="28"/>
          <w:szCs w:val="28"/>
        </w:rPr>
        <w:t>.</w:t>
      </w:r>
    </w:p>
    <w:p w:rsidR="00923AA8" w:rsidRPr="00084E75" w:rsidRDefault="00923AA8" w:rsidP="00923AA8">
      <w:pPr>
        <w:pStyle w:val="a3"/>
        <w:numPr>
          <w:ilvl w:val="0"/>
          <w:numId w:val="1"/>
        </w:numPr>
        <w:shd w:val="clear" w:color="auto" w:fill="FFFFFF"/>
        <w:ind w:left="-142"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ГКУ РД «Информационно-аналитический центр» </w:t>
      </w:r>
      <w:r w:rsidR="00327265">
        <w:rPr>
          <w:spacing w:val="6"/>
          <w:sz w:val="28"/>
          <w:szCs w:val="28"/>
        </w:rPr>
        <w:t xml:space="preserve">                   </w:t>
      </w:r>
      <w:r>
        <w:rPr>
          <w:spacing w:val="6"/>
          <w:sz w:val="28"/>
          <w:szCs w:val="28"/>
        </w:rPr>
        <w:t>(Амиралиев К.Н.) разместить настоящий приказ на официальном сайте Министерства образования и науки Республики Дагестан</w:t>
      </w:r>
      <w:r w:rsidR="003A0AC6">
        <w:rPr>
          <w:spacing w:val="6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6"/>
          <w:sz w:val="28"/>
          <w:szCs w:val="28"/>
        </w:rPr>
        <w:t>.</w:t>
      </w:r>
    </w:p>
    <w:p w:rsidR="00923AA8" w:rsidRPr="00084E75" w:rsidRDefault="00923AA8" w:rsidP="00923AA8">
      <w:pPr>
        <w:pStyle w:val="a3"/>
        <w:numPr>
          <w:ilvl w:val="0"/>
          <w:numId w:val="1"/>
        </w:numPr>
        <w:shd w:val="clear" w:color="auto" w:fill="FFFFFF"/>
        <w:ind w:left="-142"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Направить настоящий приказ </w:t>
      </w:r>
      <w:r w:rsidR="003A0AC6">
        <w:rPr>
          <w:spacing w:val="6"/>
          <w:sz w:val="28"/>
          <w:szCs w:val="28"/>
        </w:rPr>
        <w:t xml:space="preserve">на государственную регистрацию </w:t>
      </w:r>
      <w:r>
        <w:rPr>
          <w:spacing w:val="6"/>
          <w:sz w:val="28"/>
          <w:szCs w:val="28"/>
        </w:rPr>
        <w:t>в Министерство юстиции Республики Дагестан</w:t>
      </w:r>
      <w:r w:rsidR="003569D6">
        <w:rPr>
          <w:spacing w:val="6"/>
          <w:sz w:val="28"/>
          <w:szCs w:val="28"/>
        </w:rPr>
        <w:t>.</w:t>
      </w:r>
    </w:p>
    <w:p w:rsidR="00923AA8" w:rsidRPr="00084E75" w:rsidRDefault="00923AA8" w:rsidP="00923AA8">
      <w:pPr>
        <w:pStyle w:val="a3"/>
        <w:numPr>
          <w:ilvl w:val="0"/>
          <w:numId w:val="1"/>
        </w:numPr>
        <w:shd w:val="clear" w:color="auto" w:fill="FFFFFF"/>
        <w:ind w:left="-142"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23AA8" w:rsidRPr="00084E75" w:rsidRDefault="00923AA8" w:rsidP="00923AA8">
      <w:pPr>
        <w:pStyle w:val="a3"/>
        <w:numPr>
          <w:ilvl w:val="0"/>
          <w:numId w:val="1"/>
        </w:numPr>
        <w:shd w:val="clear" w:color="auto" w:fill="FFFFFF"/>
        <w:ind w:left="-142" w:firstLine="851"/>
        <w:jc w:val="both"/>
        <w:rPr>
          <w:sz w:val="28"/>
          <w:szCs w:val="28"/>
        </w:rPr>
      </w:pPr>
      <w:r w:rsidRPr="00084E75">
        <w:rPr>
          <w:sz w:val="28"/>
          <w:szCs w:val="28"/>
        </w:rPr>
        <w:t xml:space="preserve">Контроль за исполнением настоящего приказа возложить </w:t>
      </w:r>
      <w:r w:rsidR="00F44228">
        <w:rPr>
          <w:sz w:val="28"/>
          <w:szCs w:val="28"/>
        </w:rPr>
        <w:t xml:space="preserve">                         </w:t>
      </w:r>
      <w:r w:rsidRPr="00084E75">
        <w:rPr>
          <w:sz w:val="28"/>
          <w:szCs w:val="28"/>
        </w:rPr>
        <w:t xml:space="preserve">на первого заместителя министра образования и науки Республики Дагестан   </w:t>
      </w:r>
      <w:r>
        <w:rPr>
          <w:sz w:val="28"/>
          <w:szCs w:val="28"/>
        </w:rPr>
        <w:t xml:space="preserve">            Далгатову А.О.</w:t>
      </w:r>
    </w:p>
    <w:p w:rsidR="00923AA8" w:rsidRPr="007729E7" w:rsidRDefault="00923AA8" w:rsidP="00923A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23AA8" w:rsidRPr="007729E7" w:rsidRDefault="00923AA8" w:rsidP="00923A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23AA8" w:rsidRPr="007729E7" w:rsidRDefault="00923AA8" w:rsidP="00923A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729E7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7729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Я. Бучаев</w:t>
      </w:r>
    </w:p>
    <w:p w:rsidR="00923AA8" w:rsidRDefault="00923AA8" w:rsidP="00923A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3835" w:rsidRDefault="00753835"/>
    <w:p w:rsidR="004009FC" w:rsidRDefault="004009FC"/>
    <w:p w:rsidR="004009FC" w:rsidRDefault="004009FC"/>
    <w:p w:rsidR="004009FC" w:rsidRDefault="004009FC"/>
    <w:p w:rsidR="004009FC" w:rsidRDefault="004009FC"/>
    <w:p w:rsidR="004009FC" w:rsidRDefault="004009FC"/>
    <w:p w:rsidR="004009FC" w:rsidRDefault="004009FC"/>
    <w:p w:rsidR="004009FC" w:rsidRDefault="004009FC"/>
    <w:p w:rsidR="004009FC" w:rsidRDefault="004009FC"/>
    <w:p w:rsidR="004009FC" w:rsidRDefault="004009FC"/>
    <w:p w:rsidR="004009FC" w:rsidRDefault="004009FC"/>
    <w:p w:rsidR="004F06DF" w:rsidRDefault="004F06DF"/>
    <w:p w:rsidR="004F06DF" w:rsidRDefault="004F06DF"/>
    <w:p w:rsidR="004F06DF" w:rsidRDefault="004F06DF"/>
    <w:p w:rsidR="004F06DF" w:rsidRDefault="004F06DF"/>
    <w:p w:rsidR="004F06DF" w:rsidRPr="00C9120E" w:rsidRDefault="004F06DF" w:rsidP="004F06DF">
      <w:pPr>
        <w:spacing w:after="0"/>
        <w:rPr>
          <w:rFonts w:ascii="Times New Roman" w:hAnsi="Times New Roman"/>
          <w:color w:val="000000" w:themeColor="text1"/>
          <w:sz w:val="28"/>
        </w:rPr>
      </w:pPr>
      <w:bookmarkStart w:id="2" w:name="_Hlk137223131"/>
    </w:p>
    <w:p w:rsidR="004F06DF" w:rsidRPr="00E55888" w:rsidRDefault="004F06DF" w:rsidP="004F06DF">
      <w:pPr>
        <w:spacing w:after="0" w:line="240" w:lineRule="auto"/>
        <w:ind w:firstLine="581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3" w:name="_Hlk141974646"/>
      <w:r w:rsidRPr="00E5588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</w:p>
    <w:p w:rsidR="004F06DF" w:rsidRPr="00F50FCA" w:rsidRDefault="004F06DF" w:rsidP="004F06DF">
      <w:pPr>
        <w:spacing w:after="0" w:line="240" w:lineRule="auto"/>
        <w:ind w:firstLine="581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F50FCA">
        <w:rPr>
          <w:rFonts w:ascii="Times New Roman" w:hAnsi="Times New Roman"/>
          <w:bCs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F5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Минобрнауки РД</w:t>
      </w:r>
    </w:p>
    <w:p w:rsidR="004F06DF" w:rsidRPr="00F50FCA" w:rsidRDefault="004F06DF" w:rsidP="004F06DF">
      <w:pPr>
        <w:spacing w:after="0" w:line="240" w:lineRule="auto"/>
        <w:ind w:firstLine="581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50FCA">
        <w:rPr>
          <w:rFonts w:ascii="Times New Roman" w:hAnsi="Times New Roman"/>
          <w:bCs/>
          <w:color w:val="000000" w:themeColor="text1"/>
          <w:sz w:val="28"/>
          <w:szCs w:val="28"/>
        </w:rPr>
        <w:t>от «__» _______ 2023 г. №</w:t>
      </w:r>
      <w:bookmarkEnd w:id="3"/>
    </w:p>
    <w:p w:rsidR="004F06DF" w:rsidRDefault="004F06DF" w:rsidP="004F0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06DF" w:rsidRDefault="004F06DF" w:rsidP="004F0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4F06DF" w:rsidRPr="00C9120E" w:rsidRDefault="004F06DF" w:rsidP="004F0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о создании и функционировании региональной системы научно-</w:t>
      </w:r>
      <w:r w:rsidRPr="00C9120E">
        <w:rPr>
          <w:rFonts w:ascii="Times New Roman" w:hAnsi="Times New Roman"/>
          <w:b/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методического сопровождения педагогических работников и</w:t>
      </w:r>
      <w:r w:rsidRPr="00C9120E">
        <w:rPr>
          <w:rFonts w:ascii="Times New Roman" w:hAnsi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управленческих кадров</w:t>
      </w:r>
      <w:r w:rsidRPr="00C9120E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 Республики Дагестан</w:t>
      </w:r>
    </w:p>
    <w:p w:rsidR="004F06DF" w:rsidRPr="00C9120E" w:rsidRDefault="004F06DF" w:rsidP="004F06DF">
      <w:pPr>
        <w:spacing w:after="0"/>
        <w:ind w:firstLine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0" w:firstLine="0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C9120E">
        <w:rPr>
          <w:b/>
          <w:color w:val="000000" w:themeColor="text1"/>
          <w:sz w:val="28"/>
          <w:szCs w:val="28"/>
        </w:rPr>
        <w:t>Общие</w:t>
      </w:r>
      <w:r w:rsidRPr="00C9120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b/>
          <w:color w:val="000000" w:themeColor="text1"/>
          <w:sz w:val="28"/>
          <w:szCs w:val="28"/>
        </w:rPr>
        <w:t>положения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539"/>
        </w:tabs>
        <w:autoSpaceDE w:val="0"/>
        <w:autoSpaceDN w:val="0"/>
        <w:ind w:left="0" w:firstLine="709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Настоящее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Положение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</w:t>
      </w:r>
      <w:r w:rsidRPr="00C9120E">
        <w:rPr>
          <w:b/>
          <w:color w:val="000000" w:themeColor="text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создании</w:t>
      </w:r>
      <w:r w:rsidRPr="00C9120E">
        <w:rPr>
          <w:color w:val="000000" w:themeColor="text1"/>
          <w:spacing w:val="1"/>
          <w:sz w:val="28"/>
          <w:szCs w:val="28"/>
        </w:rPr>
        <w:t xml:space="preserve"> и </w:t>
      </w:r>
      <w:r w:rsidRPr="00C9120E">
        <w:rPr>
          <w:color w:val="000000" w:themeColor="text1"/>
          <w:sz w:val="28"/>
          <w:szCs w:val="28"/>
        </w:rPr>
        <w:t>функционировании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региональной</w:t>
      </w:r>
      <w:r w:rsidRPr="00C9120E">
        <w:rPr>
          <w:color w:val="000000" w:themeColor="text1"/>
          <w:spacing w:val="-16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-1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научно-методического</w:t>
      </w:r>
      <w:r w:rsidRPr="00C9120E">
        <w:rPr>
          <w:color w:val="000000" w:themeColor="text1"/>
          <w:spacing w:val="-1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сопровождения</w:t>
      </w:r>
      <w:r w:rsidRPr="00C9120E">
        <w:rPr>
          <w:color w:val="000000" w:themeColor="text1"/>
          <w:spacing w:val="-1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</w:t>
      </w:r>
      <w:r w:rsidRPr="00C9120E">
        <w:rPr>
          <w:color w:val="000000" w:themeColor="text1"/>
          <w:spacing w:val="-68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 и управленческих кадров Республики Дагестан (далее соответственно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– Положение,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система научно-методического сопровождения, РС НМС) определяет цели 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задачи,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принципы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формирования,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структуру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субъекты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РС НМС,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организационные, содержательные и процессуальные основы деятельности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существующих и вновь создаваемых в региональной системе образования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структур и форм научного и методического сопровождения 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целях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обеспечения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реализации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мероприятий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проекта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«Современная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школа»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национального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проекта «Образование» в части создания условий для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развития кадрового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потенциала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роста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образования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Республики Дагестан</w:t>
      </w:r>
      <w:r w:rsidRPr="00C9120E">
        <w:rPr>
          <w:i/>
          <w:color w:val="000000" w:themeColor="text1"/>
          <w:sz w:val="28"/>
          <w:szCs w:val="28"/>
        </w:rPr>
        <w:t>.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43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Нормативн</w:t>
      </w:r>
      <w:r>
        <w:rPr>
          <w:color w:val="000000" w:themeColor="text1"/>
          <w:sz w:val="28"/>
          <w:szCs w:val="28"/>
        </w:rPr>
        <w:t>ую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правов</w:t>
      </w:r>
      <w:r>
        <w:rPr>
          <w:color w:val="000000" w:themeColor="text1"/>
          <w:sz w:val="28"/>
          <w:szCs w:val="28"/>
        </w:rPr>
        <w:t>ую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основ</w:t>
      </w:r>
      <w:r>
        <w:rPr>
          <w:color w:val="000000" w:themeColor="text1"/>
          <w:sz w:val="28"/>
          <w:szCs w:val="28"/>
        </w:rPr>
        <w:t>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создания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функционирования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региональной системы научно-методического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сопровождения</w:t>
      </w:r>
      <w:r>
        <w:rPr>
          <w:color w:val="000000" w:themeColor="text1"/>
          <w:sz w:val="28"/>
          <w:szCs w:val="28"/>
        </w:rPr>
        <w:t xml:space="preserve"> составляют</w:t>
      </w:r>
      <w:r w:rsidRPr="00C9120E">
        <w:rPr>
          <w:color w:val="000000" w:themeColor="text1"/>
          <w:sz w:val="28"/>
          <w:szCs w:val="28"/>
        </w:rPr>
        <w:t>: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06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Федеральный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закон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от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29 декабря 2012 года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№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273-ФЗ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 xml:space="preserve">                                        </w:t>
      </w:r>
      <w:r w:rsidRPr="00C9120E">
        <w:rPr>
          <w:color w:val="000000" w:themeColor="text1"/>
          <w:sz w:val="28"/>
          <w:szCs w:val="28"/>
        </w:rPr>
        <w:t>«Об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образовании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Российской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Федерации»;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00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 xml:space="preserve">Указ Президента Российской Федерации от 21 июля 2020 № 474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C9120E">
        <w:rPr>
          <w:color w:val="000000" w:themeColor="text1"/>
          <w:sz w:val="28"/>
          <w:szCs w:val="28"/>
        </w:rPr>
        <w:t>«О национальных целях развития Российской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Федерации</w:t>
      </w:r>
      <w:r w:rsidRPr="00C9120E">
        <w:rPr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 период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2030</w:t>
      </w:r>
      <w:r w:rsidRPr="00C9120E">
        <w:rPr>
          <w:color w:val="000000" w:themeColor="text1"/>
          <w:spacing w:val="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года»;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паспорт </w:t>
      </w:r>
      <w:r w:rsidRPr="00C9120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 xml:space="preserve">а от 31 декабря 2019 года 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«Современная школа» национального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проекта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«Образование»,</w:t>
      </w:r>
      <w:r w:rsidRPr="00C9120E">
        <w:rPr>
          <w:color w:val="000000" w:themeColor="text1"/>
          <w:spacing w:val="1"/>
          <w:sz w:val="28"/>
          <w:szCs w:val="28"/>
        </w:rPr>
        <w:t xml:space="preserve"> утвержденн</w:t>
      </w:r>
      <w:r>
        <w:rPr>
          <w:color w:val="000000" w:themeColor="text1"/>
          <w:spacing w:val="1"/>
          <w:sz w:val="28"/>
          <w:szCs w:val="28"/>
        </w:rPr>
        <w:t>ого</w:t>
      </w:r>
      <w:r w:rsidRPr="00C9120E">
        <w:rPr>
          <w:color w:val="000000" w:themeColor="text1"/>
          <w:spacing w:val="1"/>
          <w:sz w:val="28"/>
          <w:szCs w:val="28"/>
        </w:rPr>
        <w:t xml:space="preserve"> президиумом Совета при Президенте Российской Федерации по стратегическому развитию и национальным проектам (протокол 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pacing w:val="1"/>
          <w:sz w:val="28"/>
          <w:szCs w:val="28"/>
        </w:rPr>
        <w:t>от 24 декабря 2018 года №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pacing w:val="1"/>
          <w:sz w:val="28"/>
          <w:szCs w:val="28"/>
        </w:rPr>
        <w:t>16);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государственная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программа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Российской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Федерации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«Развитие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образования», утвержденная постановлением</w:t>
      </w:r>
      <w:r w:rsidRPr="00C9120E">
        <w:rPr>
          <w:color w:val="000000" w:themeColor="text1"/>
          <w:spacing w:val="7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Правительства</w:t>
      </w:r>
      <w:r w:rsidRPr="00C9120E">
        <w:rPr>
          <w:color w:val="000000" w:themeColor="text1"/>
          <w:spacing w:val="7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Российской   Федерации</w:t>
      </w:r>
      <w:r>
        <w:rPr>
          <w:color w:val="000000" w:themeColor="text1"/>
          <w:sz w:val="28"/>
          <w:szCs w:val="28"/>
        </w:rPr>
        <w:t xml:space="preserve"> от </w:t>
      </w:r>
      <w:r w:rsidRPr="00C9120E">
        <w:rPr>
          <w:color w:val="000000" w:themeColor="text1"/>
          <w:spacing w:val="-67"/>
          <w:sz w:val="28"/>
          <w:szCs w:val="28"/>
        </w:rPr>
        <w:t xml:space="preserve">  </w:t>
      </w:r>
      <w:r>
        <w:rPr>
          <w:color w:val="000000" w:themeColor="text1"/>
          <w:spacing w:val="-67"/>
          <w:sz w:val="28"/>
          <w:szCs w:val="28"/>
        </w:rPr>
        <w:t xml:space="preserve">      </w:t>
      </w:r>
      <w:r w:rsidRPr="00C9120E">
        <w:rPr>
          <w:color w:val="000000" w:themeColor="text1"/>
          <w:sz w:val="28"/>
          <w:szCs w:val="28"/>
        </w:rPr>
        <w:t>26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декабря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2017 года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№ 1642;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02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распоряжение Правительства Российской Федерации от 31 декабря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2019 года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№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3273-р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>об утверждении о</w:t>
      </w:r>
      <w:r w:rsidRPr="00C9120E">
        <w:rPr>
          <w:color w:val="000000" w:themeColor="text1"/>
          <w:sz w:val="28"/>
          <w:szCs w:val="28"/>
        </w:rPr>
        <w:t>сновны</w:t>
      </w:r>
      <w:r>
        <w:rPr>
          <w:color w:val="000000" w:themeColor="text1"/>
          <w:sz w:val="28"/>
          <w:szCs w:val="28"/>
        </w:rPr>
        <w:t>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принцип</w:t>
      </w:r>
      <w:r>
        <w:rPr>
          <w:color w:val="000000" w:themeColor="text1"/>
          <w:sz w:val="28"/>
          <w:szCs w:val="28"/>
        </w:rPr>
        <w:t>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национальной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профессионального</w:t>
      </w:r>
      <w:r w:rsidRPr="00C9120E">
        <w:rPr>
          <w:color w:val="000000" w:themeColor="text1"/>
          <w:spacing w:val="-16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роста</w:t>
      </w:r>
      <w:r w:rsidRPr="00C9120E">
        <w:rPr>
          <w:color w:val="000000" w:themeColor="text1"/>
          <w:spacing w:val="-16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</w:t>
      </w:r>
      <w:r w:rsidRPr="00C9120E">
        <w:rPr>
          <w:color w:val="000000" w:themeColor="text1"/>
          <w:spacing w:val="-15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-16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Российской</w:t>
      </w:r>
      <w:r w:rsidRPr="00C9120E">
        <w:rPr>
          <w:color w:val="000000" w:themeColor="text1"/>
          <w:spacing w:val="-15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Федерации,</w:t>
      </w:r>
      <w:r w:rsidRPr="00C9120E">
        <w:rPr>
          <w:color w:val="000000" w:themeColor="text1"/>
          <w:spacing w:val="-68"/>
          <w:sz w:val="28"/>
          <w:szCs w:val="28"/>
        </w:rPr>
        <w:t xml:space="preserve"> </w:t>
      </w:r>
      <w:r w:rsidRPr="00166A72">
        <w:rPr>
          <w:color w:val="000000" w:themeColor="text1"/>
          <w:spacing w:val="-68"/>
          <w:sz w:val="28"/>
          <w:szCs w:val="28"/>
        </w:rPr>
        <w:t xml:space="preserve">                     </w:t>
      </w:r>
      <w:r w:rsidRPr="00C9120E">
        <w:rPr>
          <w:color w:val="000000" w:themeColor="text1"/>
          <w:sz w:val="28"/>
          <w:szCs w:val="28"/>
        </w:rPr>
        <w:t>включая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национальную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учительского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роста;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13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приказ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Министерства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просвещения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Российской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Федерации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от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>20</w:t>
      </w:r>
      <w:r w:rsidRPr="00C912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мая</w:t>
      </w:r>
      <w:r w:rsidRPr="00C9120E">
        <w:rPr>
          <w:color w:val="000000" w:themeColor="text1"/>
          <w:sz w:val="28"/>
          <w:szCs w:val="28"/>
        </w:rPr>
        <w:t xml:space="preserve"> 2021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года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№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262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«Об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утверждении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методик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расчета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показателей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lastRenderedPageBreak/>
        <w:t>федеральных проектов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национального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проекта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«Образование»;</w:t>
      </w:r>
    </w:p>
    <w:p w:rsidR="004F06DF" w:rsidRPr="00242233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000"/>
        </w:tabs>
        <w:autoSpaceDE w:val="0"/>
        <w:autoSpaceDN w:val="0"/>
        <w:ind w:left="0" w:firstLine="710"/>
        <w:contextualSpacing w:val="0"/>
        <w:jc w:val="both"/>
        <w:rPr>
          <w:b/>
          <w:bCs/>
          <w:color w:val="000000" w:themeColor="text1"/>
          <w:sz w:val="28"/>
          <w:szCs w:val="28"/>
        </w:rPr>
      </w:pPr>
      <w:r w:rsidRPr="00242233">
        <w:rPr>
          <w:color w:val="000000" w:themeColor="text1"/>
          <w:sz w:val="28"/>
          <w:szCs w:val="28"/>
        </w:rPr>
        <w:t>распоряжение Министерства просвещения Российской Федерации                от</w:t>
      </w:r>
      <w:r w:rsidRPr="00242233">
        <w:rPr>
          <w:color w:val="000000" w:themeColor="text1"/>
          <w:spacing w:val="1"/>
          <w:sz w:val="28"/>
          <w:szCs w:val="28"/>
        </w:rPr>
        <w:t xml:space="preserve"> 15</w:t>
      </w:r>
      <w:r w:rsidRPr="00242233">
        <w:rPr>
          <w:color w:val="000000" w:themeColor="text1"/>
          <w:sz w:val="28"/>
          <w:szCs w:val="28"/>
        </w:rPr>
        <w:t xml:space="preserve"> декабря 2022 года №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Р-303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 xml:space="preserve">«О внесении изменений в Концепцию 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создания</w:t>
      </w:r>
      <w:r w:rsidRPr="00242233">
        <w:rPr>
          <w:color w:val="000000" w:themeColor="text1"/>
          <w:spacing w:val="1"/>
          <w:sz w:val="28"/>
          <w:szCs w:val="28"/>
        </w:rPr>
        <w:t xml:space="preserve"> единой </w:t>
      </w:r>
      <w:r w:rsidRPr="00242233">
        <w:rPr>
          <w:color w:val="000000" w:themeColor="text1"/>
          <w:sz w:val="28"/>
          <w:szCs w:val="28"/>
        </w:rPr>
        <w:t>федеральной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системы научно-методического сопровождения педагогических работников и управленческих кадров, утверждённую распоряжением Министерства просвещения Российской Федерации от 16 декабря 2020 года</w:t>
      </w:r>
      <w:r>
        <w:rPr>
          <w:color w:val="000000" w:themeColor="text1"/>
          <w:sz w:val="28"/>
          <w:szCs w:val="28"/>
        </w:rPr>
        <w:t xml:space="preserve"> № Р-174»;</w:t>
      </w:r>
    </w:p>
    <w:p w:rsidR="004F06DF" w:rsidRPr="00242233" w:rsidRDefault="004F06DF" w:rsidP="004F06DF">
      <w:pPr>
        <w:pStyle w:val="a3"/>
        <w:widowControl w:val="0"/>
        <w:numPr>
          <w:ilvl w:val="0"/>
          <w:numId w:val="27"/>
        </w:numPr>
        <w:tabs>
          <w:tab w:val="left" w:pos="1000"/>
        </w:tabs>
        <w:autoSpaceDE w:val="0"/>
        <w:autoSpaceDN w:val="0"/>
        <w:ind w:left="0" w:firstLine="710"/>
        <w:contextualSpacing w:val="0"/>
        <w:jc w:val="both"/>
        <w:rPr>
          <w:b/>
          <w:bCs/>
          <w:color w:val="000000" w:themeColor="text1"/>
          <w:sz w:val="28"/>
          <w:szCs w:val="28"/>
        </w:rPr>
      </w:pPr>
      <w:r w:rsidRPr="00242233">
        <w:rPr>
          <w:color w:val="000000" w:themeColor="text1"/>
          <w:sz w:val="28"/>
          <w:szCs w:val="28"/>
        </w:rPr>
        <w:t xml:space="preserve">  распоряжение Министерства просвещения Российской Федерации                    от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15 ноября 2021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года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№</w:t>
      </w:r>
      <w:r w:rsidRPr="00242233">
        <w:rPr>
          <w:color w:val="000000" w:themeColor="text1"/>
          <w:spacing w:val="1"/>
          <w:sz w:val="28"/>
          <w:szCs w:val="28"/>
        </w:rPr>
        <w:t xml:space="preserve"> </w:t>
      </w:r>
      <w:r w:rsidRPr="00242233">
        <w:rPr>
          <w:color w:val="000000" w:themeColor="text1"/>
          <w:sz w:val="28"/>
          <w:szCs w:val="28"/>
        </w:rPr>
        <w:t>Р-307</w:t>
      </w:r>
      <w:r w:rsidRPr="00242233">
        <w:rPr>
          <w:color w:val="000000" w:themeColor="text1"/>
          <w:spacing w:val="1"/>
          <w:sz w:val="28"/>
          <w:szCs w:val="28"/>
        </w:rPr>
        <w:t xml:space="preserve"> о</w:t>
      </w:r>
      <w:r w:rsidRPr="00242233">
        <w:rPr>
          <w:b/>
          <w:bCs/>
          <w:color w:val="000000" w:themeColor="text1"/>
          <w:sz w:val="28"/>
          <w:szCs w:val="28"/>
        </w:rPr>
        <w:t xml:space="preserve"> </w:t>
      </w:r>
      <w:r w:rsidRPr="00242233">
        <w:rPr>
          <w:color w:val="171717" w:themeColor="background2" w:themeShade="1A"/>
          <w:sz w:val="28"/>
          <w:szCs w:val="28"/>
        </w:rPr>
        <w:t>признании утратившим силу </w:t>
      </w:r>
      <w:hyperlink r:id="rId9" w:anchor="64U0IK" w:history="1">
        <w:r w:rsidRPr="00242233">
          <w:rPr>
            <w:rStyle w:val="a8"/>
            <w:color w:val="171717" w:themeColor="background2" w:themeShade="1A"/>
            <w:sz w:val="28"/>
            <w:szCs w:val="28"/>
          </w:rPr>
          <w:t>распоряжения Министерства просвещения Российской Федерации от 4 февраля                                 2021 г. № 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</w:t>
        </w:r>
      </w:hyperlink>
      <w:r w:rsidRPr="00242233">
        <w:rPr>
          <w:color w:val="171717" w:themeColor="background2" w:themeShade="1A"/>
          <w:sz w:val="28"/>
          <w:szCs w:val="28"/>
        </w:rPr>
        <w:t>.</w:t>
      </w:r>
    </w:p>
    <w:p w:rsidR="004F06DF" w:rsidRPr="001A4901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-16160"/>
          <w:tab w:val="left" w:pos="1000"/>
        </w:tabs>
        <w:autoSpaceDE w:val="0"/>
        <w:autoSpaceDN w:val="0"/>
        <w:ind w:left="0" w:firstLine="710"/>
        <w:contextualSpacing w:val="0"/>
        <w:jc w:val="both"/>
        <w:rPr>
          <w:color w:val="000000" w:themeColor="text1"/>
          <w:sz w:val="28"/>
          <w:szCs w:val="28"/>
        </w:rPr>
      </w:pPr>
      <w:r w:rsidRPr="001A4901">
        <w:rPr>
          <w:color w:val="000000" w:themeColor="text1"/>
          <w:sz w:val="28"/>
          <w:szCs w:val="28"/>
        </w:rPr>
        <w:t xml:space="preserve">Термины и понятия, используемые в Положении, приведены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1A4901">
        <w:rPr>
          <w:color w:val="000000" w:themeColor="text1"/>
          <w:sz w:val="28"/>
          <w:szCs w:val="28"/>
        </w:rPr>
        <w:t xml:space="preserve">в Глоссарии </w:t>
      </w:r>
      <w:r>
        <w:rPr>
          <w:color w:val="000000" w:themeColor="text1"/>
          <w:sz w:val="28"/>
          <w:szCs w:val="28"/>
        </w:rPr>
        <w:t>согласно приложению к настоящему Положению</w:t>
      </w:r>
      <w:r w:rsidRPr="001A4901">
        <w:rPr>
          <w:color w:val="000000" w:themeColor="text1"/>
          <w:sz w:val="28"/>
          <w:szCs w:val="28"/>
        </w:rPr>
        <w:t>.</w:t>
      </w:r>
    </w:p>
    <w:p w:rsidR="004F06DF" w:rsidRPr="00C9120E" w:rsidRDefault="004F06DF" w:rsidP="004F06DF">
      <w:pPr>
        <w:pStyle w:val="a3"/>
        <w:ind w:left="1439"/>
        <w:rPr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pStyle w:val="1"/>
        <w:keepNext w:val="0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0" w:firstLine="0"/>
        <w:jc w:val="center"/>
        <w:rPr>
          <w:color w:val="000000" w:themeColor="text1"/>
          <w:szCs w:val="28"/>
        </w:rPr>
      </w:pPr>
      <w:r w:rsidRPr="00C9120E">
        <w:rPr>
          <w:color w:val="000000" w:themeColor="text1"/>
          <w:szCs w:val="28"/>
        </w:rPr>
        <w:t>Цель, задачи и принципы формирования региональной системы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научно-методического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сопровождения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педагогических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работников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C9120E">
        <w:rPr>
          <w:color w:val="000000" w:themeColor="text1"/>
          <w:szCs w:val="28"/>
        </w:rPr>
        <w:t xml:space="preserve"> </w:t>
      </w:r>
      <w:r w:rsidRPr="00C9120E">
        <w:rPr>
          <w:color w:val="000000" w:themeColor="text1"/>
          <w:spacing w:val="-67"/>
          <w:szCs w:val="28"/>
        </w:rPr>
        <w:t xml:space="preserve"> </w:t>
      </w:r>
      <w:r w:rsidRPr="00C9120E">
        <w:rPr>
          <w:color w:val="000000" w:themeColor="text1"/>
          <w:szCs w:val="28"/>
        </w:rPr>
        <w:t>управленческих кадров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34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 xml:space="preserve">Целью создания РС НМС является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формирование единого научно-методического пространства в сфере непрерывного развития профессионального мастерства педагогических работников и управленческих кадров, в том числе повышения квалификации и профессиональной переподготовки, в соответствии с приоритетными задачами в сфере образования.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34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Задачи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РС НМС:</w:t>
      </w:r>
    </w:p>
    <w:p w:rsidR="004F06DF" w:rsidRPr="00C9120E" w:rsidRDefault="004F06DF" w:rsidP="004F06DF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ind w:left="0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ab/>
        <w:t xml:space="preserve">-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координация деятельности и комплексное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организационно-методическое сопровождение субъектов РС НМС, и взаимодействие с координатором </w:t>
      </w:r>
      <w:r w:rsidRPr="00205207">
        <w:rPr>
          <w:color w:val="000000" w:themeColor="text1"/>
          <w:sz w:val="28"/>
          <w:szCs w:val="28"/>
          <w:shd w:val="clear" w:color="auto" w:fill="FFFFFF"/>
        </w:rPr>
        <w:t>единой федеральной системы научно-методического сопровождения педагогических работников и управленческих кадров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(далее – ЕФС)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6"/>
        </w:numPr>
        <w:tabs>
          <w:tab w:val="left" w:pos="110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выстраивание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единой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развития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также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тьюторское сопровождение их индивидуальных образовательных маршрутов,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построенных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основе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диагностики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дефицитов   педагогических работников и 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6"/>
        </w:numPr>
        <w:tabs>
          <w:tab w:val="left" w:pos="112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обеспечение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наполнения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федерального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реестра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дополнительных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программ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образования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(далее - ФР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ДПП)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программами переподготовки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 повышения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квалификации 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том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числе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использованием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дистанционных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образовательных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технологий,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целью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внедрения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единых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подходов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профессиональному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развитию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направленного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устранение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выявленных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профессиональных дефицитов педагогических работников и 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6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lastRenderedPageBreak/>
        <w:t>развитие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сетевого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взаимодействия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между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субъектами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научно-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методической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деятельности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для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создания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единой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информационно-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методической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среды,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способствующей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профессиональному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росту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 работников и управленческих кадров, разработки, апробации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внедрения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инновационных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моделей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повышения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квалификации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(профессиональной переподготовки) на основе объединения и совместного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использования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ресурсов;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6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разработка</w:t>
      </w:r>
      <w:r w:rsidRPr="00C9120E">
        <w:rPr>
          <w:color w:val="000000" w:themeColor="text1"/>
          <w:spacing w:val="-6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различных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форм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поддержки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сопровождения</w:t>
      </w:r>
      <w:r w:rsidRPr="00C9120E">
        <w:rPr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учителей;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6"/>
        </w:numPr>
        <w:tabs>
          <w:tab w:val="left" w:pos="106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создание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условий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для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овладения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педагогическими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работниками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pacing w:val="-1"/>
          <w:sz w:val="28"/>
          <w:szCs w:val="28"/>
        </w:rPr>
        <w:t>управленческими</w:t>
      </w:r>
      <w:r w:rsidRPr="00C9120E">
        <w:rPr>
          <w:color w:val="000000" w:themeColor="text1"/>
          <w:spacing w:val="-15"/>
          <w:sz w:val="28"/>
          <w:szCs w:val="28"/>
        </w:rPr>
        <w:t xml:space="preserve"> </w:t>
      </w:r>
      <w:r w:rsidRPr="00C9120E">
        <w:rPr>
          <w:color w:val="000000" w:themeColor="text1"/>
          <w:spacing w:val="-1"/>
          <w:sz w:val="28"/>
          <w:szCs w:val="28"/>
        </w:rPr>
        <w:t>кадрами</w:t>
      </w:r>
      <w:r w:rsidRPr="00C9120E">
        <w:rPr>
          <w:color w:val="000000" w:themeColor="text1"/>
          <w:spacing w:val="-1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навыками</w:t>
      </w:r>
      <w:r w:rsidRPr="00C9120E">
        <w:rPr>
          <w:color w:val="000000" w:themeColor="text1"/>
          <w:spacing w:val="-15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использования</w:t>
      </w:r>
      <w:r w:rsidRPr="00C9120E">
        <w:rPr>
          <w:color w:val="000000" w:themeColor="text1"/>
          <w:spacing w:val="-15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современных</w:t>
      </w:r>
      <w:r w:rsidRPr="00C9120E">
        <w:rPr>
          <w:color w:val="000000" w:themeColor="text1"/>
          <w:spacing w:val="-1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технологий,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том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числе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цифровых;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6"/>
        </w:numPr>
        <w:tabs>
          <w:tab w:val="left" w:pos="110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внедрение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образовательный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процесс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современных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технологий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обучения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воспитания,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том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числе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проектных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форм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работы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</w:t>
      </w:r>
      <w:r w:rsidRPr="00C9120E">
        <w:rPr>
          <w:color w:val="000000" w:themeColor="text1"/>
          <w:spacing w:val="-2"/>
          <w:sz w:val="28"/>
          <w:szCs w:val="28"/>
        </w:rPr>
        <w:t xml:space="preserve"> об</w:t>
      </w:r>
      <w:r w:rsidRPr="00C9120E">
        <w:rPr>
          <w:color w:val="000000" w:themeColor="text1"/>
          <w:sz w:val="28"/>
          <w:szCs w:val="28"/>
        </w:rPr>
        <w:t>учающимися;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5"/>
        </w:numPr>
        <w:tabs>
          <w:tab w:val="left" w:pos="976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создание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условий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для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вовлечения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работников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исследовательскую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деятельность;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06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создание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единой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выявления,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обобщения,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продвижения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внедрения подтвердивших эффективность педагогических и управленческих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практик;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005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стимулирование разработки, апробации и внедрения инновационных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форм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методической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работы,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деятельности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профессиональных педагогических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сообществ,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ассоциаций и методических объединений в региональной сфере образования,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направленных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</w:t>
      </w:r>
      <w:r w:rsidRPr="00C9120E">
        <w:rPr>
          <w:color w:val="000000" w:themeColor="text1"/>
          <w:spacing w:val="-6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освоение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современных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профессиональных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компетенций.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49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Принципами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формирования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научно-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методического сопровождения педагогических работников и управленческих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</w:t>
      </w:r>
      <w:r w:rsidRPr="00C9120E">
        <w:rPr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являются:</w:t>
      </w:r>
    </w:p>
    <w:p w:rsidR="004F06DF" w:rsidRPr="004C75A2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852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4C75A2">
        <w:rPr>
          <w:color w:val="000000" w:themeColor="text1"/>
          <w:sz w:val="28"/>
          <w:szCs w:val="28"/>
        </w:rPr>
        <w:t xml:space="preserve">соответствие деятельности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РС НМС</w:t>
      </w:r>
      <w:r w:rsidRPr="004C75A2">
        <w:rPr>
          <w:color w:val="000000" w:themeColor="text1"/>
          <w:sz w:val="28"/>
          <w:szCs w:val="28"/>
        </w:rPr>
        <w:t xml:space="preserve"> приоритетным задачам в сфере образования;</w:t>
      </w:r>
    </w:p>
    <w:p w:rsidR="004F06DF" w:rsidRPr="004C75A2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852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4C75A2">
        <w:rPr>
          <w:color w:val="000000" w:themeColor="text1"/>
          <w:sz w:val="28"/>
          <w:szCs w:val="28"/>
        </w:rPr>
        <w:t>активное сетевое взаимодействие между субъектами научно-методической деятельности, обеспечивающее синергетический эффект от объединения и использования ресурсов партнеров для разработки, апробации и внедрения инновационных моделей повышения квалификации и профессиональной переподготовки;</w:t>
      </w:r>
    </w:p>
    <w:p w:rsidR="004F06DF" w:rsidRPr="004C75A2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852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4C75A2">
        <w:rPr>
          <w:color w:val="000000" w:themeColor="text1"/>
          <w:sz w:val="28"/>
          <w:szCs w:val="28"/>
        </w:rPr>
        <w:t>совместное планирование и принятие решений на федеральном и региональном уровнях, то есть постановка задач и их выполнение на основе составления единого плана работ, согласованного и эффективного использования имеющихся кадровых, инфраструктурных и финансовых ресурсов;</w:t>
      </w:r>
    </w:p>
    <w:p w:rsidR="004F06DF" w:rsidRPr="004C75A2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852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4C75A2">
        <w:rPr>
          <w:color w:val="000000" w:themeColor="text1"/>
          <w:sz w:val="28"/>
          <w:szCs w:val="28"/>
        </w:rPr>
        <w:t>ориентация и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образования;</w:t>
      </w:r>
    </w:p>
    <w:p w:rsidR="004F06DF" w:rsidRPr="004C75A2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852"/>
        </w:tabs>
        <w:autoSpaceDE w:val="0"/>
        <w:autoSpaceDN w:val="0"/>
        <w:ind w:left="0" w:firstLine="709"/>
        <w:jc w:val="both"/>
        <w:rPr>
          <w:color w:val="000000" w:themeColor="text1"/>
          <w:sz w:val="28"/>
          <w:szCs w:val="28"/>
        </w:rPr>
      </w:pPr>
      <w:r w:rsidRPr="004C75A2">
        <w:rPr>
          <w:color w:val="000000" w:themeColor="text1"/>
          <w:sz w:val="28"/>
          <w:szCs w:val="28"/>
        </w:rPr>
        <w:t>взаимная ответственность и доверие, то есть принятие решений между методическими службами на основе равноправия и взаимности выгод и обязательств;</w:t>
      </w:r>
    </w:p>
    <w:p w:rsidR="004F06DF" w:rsidRPr="00677813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85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4C75A2">
        <w:rPr>
          <w:color w:val="000000" w:themeColor="text1"/>
          <w:sz w:val="28"/>
          <w:szCs w:val="28"/>
        </w:rPr>
        <w:t xml:space="preserve">координация и интеграция деятельности методических служб </w:t>
      </w:r>
      <w:r w:rsidRPr="004C75A2">
        <w:rPr>
          <w:color w:val="000000" w:themeColor="text1"/>
          <w:sz w:val="28"/>
          <w:szCs w:val="28"/>
        </w:rPr>
        <w:lastRenderedPageBreak/>
        <w:t>различных уровней.</w:t>
      </w:r>
    </w:p>
    <w:p w:rsidR="004F06DF" w:rsidRPr="00C9120E" w:rsidRDefault="004F06DF" w:rsidP="004F06DF">
      <w:pPr>
        <w:pStyle w:val="1"/>
        <w:keepNext w:val="0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ind w:left="0" w:firstLine="0"/>
        <w:jc w:val="center"/>
        <w:rPr>
          <w:color w:val="000000" w:themeColor="text1"/>
          <w:szCs w:val="28"/>
        </w:rPr>
      </w:pPr>
      <w:r w:rsidRPr="00C9120E">
        <w:rPr>
          <w:color w:val="000000" w:themeColor="text1"/>
          <w:szCs w:val="28"/>
        </w:rPr>
        <w:t>Структура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и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субъекты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региональной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системы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научно-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методического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сопровождения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педагогических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работников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и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управленческих кадров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50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Региональная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система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научно-методического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сопровождения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включает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структурные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компоненты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регионального,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муниципального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институционального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уровней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обеспечивает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преемственность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научно-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методического сопровождения педагогических работников и управленческих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региональной</w:t>
      </w:r>
      <w:r w:rsidRPr="00C9120E">
        <w:rPr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системе образования</w:t>
      </w:r>
      <w:r w:rsidRPr="00C9120E">
        <w:rPr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на всех уровнях.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8"/>
        </w:numPr>
        <w:tabs>
          <w:tab w:val="left" w:pos="158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Структурный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компонент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регионального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уровня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РС НМС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представляют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субъекты:</w:t>
      </w:r>
    </w:p>
    <w:p w:rsidR="004F06DF" w:rsidRPr="00676ADC" w:rsidRDefault="004F06DF" w:rsidP="004F06DF">
      <w:pPr>
        <w:pStyle w:val="1"/>
        <w:keepNext w:val="0"/>
        <w:widowControl w:val="0"/>
        <w:tabs>
          <w:tab w:val="left" w:pos="1706"/>
        </w:tabs>
        <w:autoSpaceDE w:val="0"/>
        <w:autoSpaceDN w:val="0"/>
        <w:ind w:left="-142" w:firstLine="851"/>
        <w:rPr>
          <w:b w:val="0"/>
          <w:bCs/>
          <w:color w:val="000000" w:themeColor="text1"/>
          <w:szCs w:val="28"/>
        </w:rPr>
      </w:pPr>
      <w:r w:rsidRPr="00676ADC">
        <w:rPr>
          <w:b w:val="0"/>
          <w:bCs/>
          <w:color w:val="000000" w:themeColor="text1"/>
          <w:szCs w:val="28"/>
        </w:rPr>
        <w:t>3.2.1. Министерство образования и науки Республики Дагестан</w:t>
      </w:r>
      <w:bookmarkStart w:id="4" w:name="_Hlk138354007"/>
      <w:r>
        <w:rPr>
          <w:b w:val="0"/>
          <w:bCs/>
          <w:color w:val="000000" w:themeColor="text1"/>
          <w:szCs w:val="28"/>
        </w:rPr>
        <w:t>, в функции которого входит:</w:t>
      </w:r>
    </w:p>
    <w:bookmarkEnd w:id="4"/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01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утвержд</w:t>
      </w:r>
      <w:r>
        <w:rPr>
          <w:color w:val="000000" w:themeColor="text1"/>
          <w:sz w:val="28"/>
          <w:szCs w:val="28"/>
          <w:shd w:val="clear" w:color="auto" w:fill="FFFFFF"/>
        </w:rPr>
        <w:t>ение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комплекс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мер («дорожн</w:t>
      </w:r>
      <w:r>
        <w:rPr>
          <w:color w:val="000000" w:themeColor="text1"/>
          <w:sz w:val="28"/>
          <w:szCs w:val="28"/>
          <w:shd w:val="clear" w:color="auto" w:fill="FFFFFF"/>
        </w:rPr>
        <w:t>ая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карт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») по созданию РС НМС</w:t>
      </w:r>
      <w:r w:rsidRPr="00C9120E">
        <w:rPr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01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обеспеч</w:t>
      </w:r>
      <w:r>
        <w:rPr>
          <w:color w:val="000000" w:themeColor="text1"/>
          <w:sz w:val="28"/>
          <w:szCs w:val="28"/>
          <w:shd w:val="clear" w:color="auto" w:fill="FFFFFF"/>
        </w:rPr>
        <w:t>ение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услови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(материально-технические, финансовые, кадровые и иные) для достижения показателей функционирования РС НМС</w:t>
      </w:r>
      <w:r w:rsidRPr="00C9120E">
        <w:rPr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014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осуществл</w:t>
      </w:r>
      <w:r>
        <w:rPr>
          <w:color w:val="000000" w:themeColor="text1"/>
          <w:sz w:val="28"/>
          <w:szCs w:val="28"/>
          <w:shd w:val="clear" w:color="auto" w:fill="FFFFFF"/>
        </w:rPr>
        <w:t>ение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мониторинг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эффективности функционирования РС НМС.</w:t>
      </w:r>
    </w:p>
    <w:p w:rsidR="004F06DF" w:rsidRPr="00676ADC" w:rsidRDefault="004F06DF" w:rsidP="004F06DF">
      <w:pPr>
        <w:tabs>
          <w:tab w:val="left" w:pos="2248"/>
          <w:tab w:val="left" w:pos="4839"/>
          <w:tab w:val="left" w:pos="72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3.2.2. ГБУ ДПО РД «Дагестанский институт развития образования»</w:t>
      </w:r>
      <w:r w:rsidRPr="00B83E29">
        <w:rPr>
          <w:rFonts w:ascii="Times New Roman" w:hAnsi="Times New Roman"/>
          <w:bCs/>
          <w:color w:val="000000" w:themeColor="text1"/>
          <w:sz w:val="28"/>
          <w:szCs w:val="28"/>
        </w:rPr>
        <w:t>, в функции которого входит: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обеспеч</w:t>
      </w:r>
      <w:r>
        <w:rPr>
          <w:color w:val="000000" w:themeColor="text1"/>
          <w:sz w:val="28"/>
          <w:szCs w:val="28"/>
          <w:shd w:val="clear" w:color="auto" w:fill="FFFFFF"/>
        </w:rPr>
        <w:t>ение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разработк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и реализаци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программ ДПО в соответствии с запросом, сформулированным на основе выявленных профессиональных дефицитов педагогических и управленческих кадров, в том числе с последующим включением в Федеральный реестр;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осуществл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анализ</w:t>
      </w:r>
      <w:r>
        <w:rPr>
          <w:color w:val="000000" w:themeColor="text1"/>
          <w:sz w:val="28"/>
          <w:szCs w:val="28"/>
        </w:rPr>
        <w:t>а</w:t>
      </w:r>
      <w:r w:rsidRPr="00C9120E">
        <w:rPr>
          <w:color w:val="000000" w:themeColor="text1"/>
          <w:sz w:val="28"/>
          <w:szCs w:val="28"/>
        </w:rPr>
        <w:t xml:space="preserve"> показателей эффективности функционирования РС НМС, разраб</w:t>
      </w:r>
      <w:r>
        <w:rPr>
          <w:color w:val="000000" w:themeColor="text1"/>
          <w:sz w:val="28"/>
          <w:szCs w:val="28"/>
        </w:rPr>
        <w:t>отка</w:t>
      </w:r>
      <w:r w:rsidRPr="00C9120E">
        <w:rPr>
          <w:color w:val="000000" w:themeColor="text1"/>
          <w:sz w:val="28"/>
          <w:szCs w:val="28"/>
        </w:rPr>
        <w:t xml:space="preserve"> рекомендаци</w:t>
      </w:r>
      <w:r>
        <w:rPr>
          <w:color w:val="000000" w:themeColor="text1"/>
          <w:sz w:val="28"/>
          <w:szCs w:val="28"/>
        </w:rPr>
        <w:t>й</w:t>
      </w:r>
      <w:r w:rsidRPr="00C9120E">
        <w:rPr>
          <w:color w:val="000000" w:themeColor="text1"/>
          <w:sz w:val="28"/>
          <w:szCs w:val="28"/>
        </w:rPr>
        <w:t xml:space="preserve"> по повышению эффективности функционирования РС НМС и предоставл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их в </w:t>
      </w:r>
      <w:r>
        <w:rPr>
          <w:color w:val="000000" w:themeColor="text1"/>
          <w:sz w:val="28"/>
          <w:szCs w:val="28"/>
        </w:rPr>
        <w:t>М</w:t>
      </w:r>
      <w:r w:rsidRPr="00C9120E">
        <w:rPr>
          <w:color w:val="000000" w:themeColor="text1"/>
          <w:sz w:val="28"/>
          <w:szCs w:val="28"/>
        </w:rPr>
        <w:t>инистерство образования и науки Республики Дагестан;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3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организ</w:t>
      </w:r>
      <w:r>
        <w:rPr>
          <w:color w:val="000000" w:themeColor="text1"/>
          <w:sz w:val="28"/>
          <w:szCs w:val="28"/>
        </w:rPr>
        <w:t>ация</w:t>
      </w:r>
      <w:r w:rsidRPr="00C9120E">
        <w:rPr>
          <w:color w:val="000000" w:themeColor="text1"/>
          <w:sz w:val="28"/>
          <w:szCs w:val="28"/>
        </w:rPr>
        <w:t xml:space="preserve"> и пров</w:t>
      </w:r>
      <w:r>
        <w:rPr>
          <w:color w:val="000000" w:themeColor="text1"/>
          <w:sz w:val="28"/>
          <w:szCs w:val="28"/>
        </w:rPr>
        <w:t>е</w:t>
      </w:r>
      <w:r w:rsidRPr="00C9120E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образовательны</w:t>
      </w:r>
      <w:r>
        <w:rPr>
          <w:color w:val="000000" w:themeColor="text1"/>
          <w:sz w:val="28"/>
          <w:szCs w:val="28"/>
        </w:rPr>
        <w:t>х</w:t>
      </w:r>
      <w:r w:rsidRPr="00C9120E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й</w:t>
      </w:r>
      <w:r w:rsidRPr="00C9120E">
        <w:rPr>
          <w:color w:val="000000" w:themeColor="text1"/>
          <w:sz w:val="28"/>
          <w:szCs w:val="28"/>
        </w:rPr>
        <w:t xml:space="preserve"> для педагогических работников;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проведени</w:t>
      </w:r>
      <w:r>
        <w:rPr>
          <w:color w:val="000000" w:themeColor="text1"/>
          <w:sz w:val="28"/>
          <w:szCs w:val="28"/>
        </w:rPr>
        <w:t>я</w:t>
      </w:r>
      <w:r w:rsidRPr="00C9120E">
        <w:rPr>
          <w:color w:val="000000" w:themeColor="text1"/>
          <w:sz w:val="28"/>
          <w:szCs w:val="28"/>
        </w:rPr>
        <w:t xml:space="preserve"> региональных конкурсов профессионального мастерства педагогических работников;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разработк</w:t>
      </w:r>
      <w:r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z w:val="28"/>
          <w:szCs w:val="28"/>
        </w:rPr>
        <w:t xml:space="preserve"> и внедрени</w:t>
      </w:r>
      <w:r>
        <w:rPr>
          <w:color w:val="000000" w:themeColor="text1"/>
          <w:sz w:val="28"/>
          <w:szCs w:val="28"/>
        </w:rPr>
        <w:t>я</w:t>
      </w:r>
      <w:r w:rsidRPr="00C9120E">
        <w:rPr>
          <w:color w:val="000000" w:themeColor="text1"/>
          <w:sz w:val="28"/>
          <w:szCs w:val="28"/>
        </w:rPr>
        <w:t xml:space="preserve"> нового содержания образования, технологий обучения;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вовлечени</w:t>
      </w:r>
      <w:r>
        <w:rPr>
          <w:color w:val="000000" w:themeColor="text1"/>
          <w:sz w:val="28"/>
          <w:szCs w:val="28"/>
        </w:rPr>
        <w:t>я</w:t>
      </w:r>
      <w:r w:rsidRPr="00C9120E">
        <w:rPr>
          <w:color w:val="000000" w:themeColor="text1"/>
          <w:sz w:val="28"/>
          <w:szCs w:val="28"/>
        </w:rPr>
        <w:t xml:space="preserve"> профессиональных сообществ в региональную систему научно-методического сопровождения педагогических работников и управленческих кадров;</w:t>
      </w:r>
    </w:p>
    <w:p w:rsidR="004F06DF" w:rsidRPr="00676ADC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выполн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ины</w:t>
      </w:r>
      <w:r>
        <w:rPr>
          <w:color w:val="000000" w:themeColor="text1"/>
          <w:sz w:val="28"/>
          <w:szCs w:val="28"/>
        </w:rPr>
        <w:t>х</w:t>
      </w:r>
      <w:r w:rsidRPr="00C9120E">
        <w:rPr>
          <w:color w:val="000000" w:themeColor="text1"/>
          <w:sz w:val="28"/>
          <w:szCs w:val="28"/>
        </w:rPr>
        <w:t xml:space="preserve"> задач и функци</w:t>
      </w:r>
      <w:r>
        <w:rPr>
          <w:color w:val="000000" w:themeColor="text1"/>
          <w:sz w:val="28"/>
          <w:szCs w:val="28"/>
        </w:rPr>
        <w:t>й</w:t>
      </w:r>
      <w:r w:rsidRPr="00C9120E">
        <w:rPr>
          <w:color w:val="000000" w:themeColor="text1"/>
          <w:sz w:val="28"/>
          <w:szCs w:val="28"/>
        </w:rPr>
        <w:t>, возложенны</w:t>
      </w:r>
      <w:r>
        <w:rPr>
          <w:color w:val="000000" w:themeColor="text1"/>
          <w:sz w:val="28"/>
          <w:szCs w:val="28"/>
        </w:rPr>
        <w:t>х</w:t>
      </w:r>
      <w:r w:rsidRPr="00C9120E">
        <w:rPr>
          <w:color w:val="000000" w:themeColor="text1"/>
          <w:sz w:val="28"/>
          <w:szCs w:val="28"/>
        </w:rPr>
        <w:t xml:space="preserve"> учредителем.</w:t>
      </w:r>
    </w:p>
    <w:p w:rsidR="004F06DF" w:rsidRPr="00B75423" w:rsidRDefault="004F06DF" w:rsidP="004F06DF">
      <w:pPr>
        <w:tabs>
          <w:tab w:val="left" w:pos="2248"/>
          <w:tab w:val="left" w:pos="4839"/>
          <w:tab w:val="left" w:pos="72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3.2.3. Центр</w:t>
      </w:r>
      <w:r w:rsidRPr="00676ADC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непрерывного</w:t>
      </w:r>
      <w:r w:rsidRPr="00676ADC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повышения</w:t>
      </w:r>
      <w:r w:rsidRPr="00676ADC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профессионального</w:t>
      </w:r>
      <w:r w:rsidRPr="00676ADC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мастерства (далее ЦНППМ)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выступает координатором РС НМС, является структурным подразделением ГБУ ДПО РД «Дагестанский институт развития образования»</w:t>
      </w:r>
      <w:r w:rsidRPr="00B754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83E29">
        <w:rPr>
          <w:rFonts w:ascii="Times New Roman" w:hAnsi="Times New Roman"/>
          <w:bCs/>
          <w:color w:val="000000" w:themeColor="text1"/>
          <w:sz w:val="28"/>
          <w:szCs w:val="28"/>
        </w:rPr>
        <w:t>в функции которого входит: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взаимодействи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с координатором ЕФС, в том числе - работу на едином федеральном портале дополнительного профессионального образования</w:t>
      </w:r>
      <w:r w:rsidRPr="00C9120E">
        <w:rPr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lastRenderedPageBreak/>
        <w:t>координи</w:t>
      </w:r>
      <w:r>
        <w:rPr>
          <w:color w:val="000000" w:themeColor="text1"/>
          <w:sz w:val="28"/>
          <w:szCs w:val="28"/>
          <w:shd w:val="clear" w:color="auto" w:fill="FFFFFF"/>
        </w:rPr>
        <w:t>рование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деятельност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РС НМС;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процесс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выявления профессиональных дефицитов педагогических работников и управленческих кадров;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разработк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и сопровождени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разработк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и внедрени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различных форм адресной поддержки и сопровождения педагогических работников в возрасте до 35 лет и в первые три года работы;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внедрени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целевой модели наставничества педагогических работников;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внедрени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и тиражировани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лучших инновационных педагогических и управленческих практик;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координ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методическ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(научно-методическ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) деятельност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общественно-профессиональных объединений;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проведени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стажировок педагогических работников и управленческих кадров;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обучени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педагогических работников и управленческих кадров субъекта Российской Федерации, в том числе по новейшим программам ДПО;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организ</w:t>
      </w:r>
      <w:r>
        <w:rPr>
          <w:color w:val="000000" w:themeColor="text1"/>
          <w:sz w:val="28"/>
          <w:szCs w:val="28"/>
          <w:shd w:val="clear" w:color="auto" w:fill="FFFFFF"/>
        </w:rPr>
        <w:t>ация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вовлечени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педагогических работников в экспертную деятельность;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оказ</w:t>
      </w:r>
      <w:r>
        <w:rPr>
          <w:color w:val="000000" w:themeColor="text1"/>
          <w:sz w:val="28"/>
          <w:szCs w:val="28"/>
          <w:shd w:val="clear" w:color="auto" w:fill="FFFFFF"/>
        </w:rPr>
        <w:t>ание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адресн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методическ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поддержк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, консультирование, сопровождение педагогических работников и управленческих кадров;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оказ</w:t>
      </w:r>
      <w:r>
        <w:rPr>
          <w:color w:val="000000" w:themeColor="text1"/>
          <w:sz w:val="28"/>
          <w:szCs w:val="28"/>
          <w:shd w:val="clear" w:color="auto" w:fill="FFFFFF"/>
        </w:rPr>
        <w:t>ание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методическ</w:t>
      </w:r>
      <w:r>
        <w:rPr>
          <w:color w:val="000000" w:themeColor="text1"/>
          <w:sz w:val="28"/>
          <w:szCs w:val="28"/>
          <w:shd w:val="clear" w:color="auto" w:fill="FFFFFF"/>
        </w:rPr>
        <w:t>ой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помощ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педагогическим работникам общеобразовательных организаций с низкими образовательными результатами.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формировани</w:t>
      </w:r>
      <w:r>
        <w:rPr>
          <w:color w:val="000000" w:themeColor="text1"/>
          <w:sz w:val="28"/>
          <w:szCs w:val="28"/>
        </w:rPr>
        <w:t xml:space="preserve">я </w:t>
      </w:r>
      <w:r w:rsidRPr="00C9120E">
        <w:rPr>
          <w:color w:val="000000" w:themeColor="text1"/>
          <w:sz w:val="28"/>
          <w:szCs w:val="28"/>
        </w:rPr>
        <w:t>и заполнени</w:t>
      </w:r>
      <w:r>
        <w:rPr>
          <w:color w:val="000000" w:themeColor="text1"/>
          <w:sz w:val="28"/>
          <w:szCs w:val="28"/>
        </w:rPr>
        <w:t>я</w:t>
      </w:r>
      <w:r w:rsidRPr="00C9120E">
        <w:rPr>
          <w:color w:val="000000" w:themeColor="text1"/>
          <w:sz w:val="28"/>
          <w:szCs w:val="28"/>
        </w:rPr>
        <w:t xml:space="preserve"> регионального паспорта ДППО в цифровой экосистеме дополнительного профессионального образования (далее – цифровая экосистема ДПО);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определ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ответственного за работу в цифровой экосистеме ДПО в соответствии с регламентом, устанавливаемым Федеральным оператором;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102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</w:t>
      </w:r>
      <w:r>
        <w:rPr>
          <w:color w:val="000000" w:themeColor="text1"/>
          <w:sz w:val="28"/>
          <w:szCs w:val="28"/>
        </w:rPr>
        <w:t>чение</w:t>
      </w:r>
      <w:r w:rsidRPr="00C9120E">
        <w:rPr>
          <w:color w:val="000000" w:themeColor="text1"/>
          <w:sz w:val="28"/>
          <w:szCs w:val="28"/>
        </w:rPr>
        <w:t xml:space="preserve"> формировани</w:t>
      </w:r>
      <w:r>
        <w:rPr>
          <w:color w:val="000000" w:themeColor="text1"/>
          <w:sz w:val="28"/>
          <w:szCs w:val="28"/>
        </w:rPr>
        <w:t>я</w:t>
      </w:r>
      <w:r w:rsidRPr="00C9120E">
        <w:rPr>
          <w:color w:val="000000" w:themeColor="text1"/>
          <w:sz w:val="28"/>
          <w:szCs w:val="28"/>
        </w:rPr>
        <w:t xml:space="preserve"> системы методического и содержательного сопровождения освоения программ дополнительного профессионального образования с использованием индивидуальных образовательных маршрутов педагогических работников, сформированных на основе выявленных дефицитов профессиональных компетенций, в том числе с применением сетевых форм реализации программ;</w:t>
      </w:r>
    </w:p>
    <w:p w:rsidR="004F06DF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102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осуществл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отбор</w:t>
      </w:r>
      <w:r>
        <w:rPr>
          <w:color w:val="000000" w:themeColor="text1"/>
          <w:sz w:val="28"/>
          <w:szCs w:val="28"/>
        </w:rPr>
        <w:t>а</w:t>
      </w:r>
      <w:r w:rsidRPr="00C9120E">
        <w:rPr>
          <w:color w:val="000000" w:themeColor="text1"/>
          <w:sz w:val="28"/>
          <w:szCs w:val="28"/>
        </w:rPr>
        <w:t xml:space="preserve"> стажировочных (менторских) площадок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кадров;    </w:t>
      </w:r>
    </w:p>
    <w:p w:rsidR="004F06DF" w:rsidRPr="00C9120E" w:rsidRDefault="004F06DF" w:rsidP="004F06DF">
      <w:pPr>
        <w:pStyle w:val="a3"/>
        <w:widowControl w:val="0"/>
        <w:tabs>
          <w:tab w:val="left" w:pos="1250"/>
        </w:tabs>
        <w:autoSpaceDE w:val="0"/>
        <w:autoSpaceDN w:val="0"/>
        <w:ind w:left="811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 xml:space="preserve">   </w:t>
      </w:r>
    </w:p>
    <w:p w:rsidR="004F06DF" w:rsidRPr="00C9120E" w:rsidRDefault="004F06DF" w:rsidP="004F06DF">
      <w:pPr>
        <w:pStyle w:val="a3"/>
        <w:tabs>
          <w:tab w:val="left" w:pos="1214"/>
        </w:tabs>
        <w:ind w:left="102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 w:rsidRPr="00C9120E">
        <w:rPr>
          <w:color w:val="000000" w:themeColor="text1"/>
          <w:sz w:val="28"/>
          <w:szCs w:val="28"/>
        </w:rPr>
        <w:t xml:space="preserve">- заключение трехсторонних соглашений между муниципальными органами управления образованием, </w:t>
      </w:r>
      <w:r>
        <w:rPr>
          <w:color w:val="000000" w:themeColor="text1"/>
          <w:sz w:val="28"/>
          <w:szCs w:val="28"/>
        </w:rPr>
        <w:t>М</w:t>
      </w:r>
      <w:r w:rsidRPr="00C9120E">
        <w:rPr>
          <w:color w:val="000000" w:themeColor="text1"/>
          <w:sz w:val="28"/>
          <w:szCs w:val="28"/>
        </w:rPr>
        <w:t>инистерством образования и науки Республики Дагестан и ЦНППМ ГБУ ДПО РД «ДИРО» о взаимодействии и совместной реализации мероприятий, направленных на научно-методическое сопровождение педагогических работников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 кадров;</w:t>
      </w:r>
    </w:p>
    <w:p w:rsidR="004F06DF" w:rsidRPr="00B75423" w:rsidRDefault="004F06DF" w:rsidP="004F06DF">
      <w:pPr>
        <w:tabs>
          <w:tab w:val="left" w:pos="2248"/>
          <w:tab w:val="left" w:pos="4839"/>
          <w:tab w:val="left" w:pos="72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676ADC">
        <w:rPr>
          <w:rFonts w:ascii="Times New Roman" w:hAnsi="Times New Roman"/>
          <w:bCs/>
          <w:color w:val="000000" w:themeColor="text1"/>
          <w:sz w:val="28"/>
          <w:szCs w:val="28"/>
        </w:rPr>
        <w:t>3.2.4. Региональный методический актив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B83E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функции которого входит: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осуществл</w:t>
      </w:r>
      <w:r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посткурсово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сопровождени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ДПО;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 реализаци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программ повышения квалификации на завершающих этапах (в практической части) при каскадной системе повышения квалификации;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тьюторское сопровождение программ ДПО, включенных в Федеральный реестр;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выявление профессиональных дефицитов педагогических работников и управленческих кадров;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 построение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 организ</w:t>
      </w:r>
      <w:r>
        <w:rPr>
          <w:rFonts w:ascii="Times New Roman" w:hAnsi="Times New Roman"/>
          <w:color w:val="000000" w:themeColor="text1"/>
          <w:sz w:val="28"/>
          <w:szCs w:val="28"/>
        </w:rPr>
        <w:t>ация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, взаимопомощ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и взаимообучени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обеспеч</w:t>
      </w:r>
      <w:r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методическ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помощ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педагогическим работникам, осуществляющим педагогическую деятельность в школах с низкими образовательными результатами обучающихся;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 оказание консультативной помощи и поддержки педагогическим работникам и управленческим кадрам.</w:t>
      </w:r>
    </w:p>
    <w:p w:rsidR="004F06DF" w:rsidRPr="00C9120E" w:rsidRDefault="004F06DF" w:rsidP="004F06DF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A9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3.2.5. Региональные учебно-методические объединения</w:t>
      </w:r>
      <w:bookmarkStart w:id="5" w:name="_Hlk138354958"/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B83E2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bookmarkEnd w:id="5"/>
      <w:r w:rsidRPr="00C91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участ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вующие</w:t>
      </w:r>
      <w:r w:rsidRPr="00C912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разработке программ повышения квалификации и профессиональной переподготовки педагогических работников и управленческих кадров.</w:t>
      </w:r>
    </w:p>
    <w:p w:rsidR="004F06DF" w:rsidRDefault="004F06DF" w:rsidP="004F06DF">
      <w:pPr>
        <w:pStyle w:val="a3"/>
        <w:widowControl w:val="0"/>
        <w:tabs>
          <w:tab w:val="left" w:pos="1652"/>
        </w:tabs>
        <w:autoSpaceDE w:val="0"/>
        <w:autoSpaceDN w:val="0"/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2C0A97">
        <w:rPr>
          <w:bCs/>
          <w:color w:val="000000" w:themeColor="text1"/>
          <w:sz w:val="28"/>
          <w:szCs w:val="28"/>
        </w:rPr>
        <w:t>3.2.6. Профессиональные</w:t>
      </w:r>
      <w:r w:rsidRPr="002C0A97">
        <w:rPr>
          <w:bCs/>
          <w:color w:val="000000" w:themeColor="text1"/>
          <w:spacing w:val="1"/>
          <w:sz w:val="28"/>
          <w:szCs w:val="28"/>
        </w:rPr>
        <w:t xml:space="preserve"> педагогические сообщества </w:t>
      </w:r>
      <w:r w:rsidRPr="002C0A97">
        <w:rPr>
          <w:bCs/>
          <w:color w:val="000000" w:themeColor="text1"/>
          <w:sz w:val="28"/>
          <w:szCs w:val="28"/>
        </w:rPr>
        <w:t>(ассоциации, клубы)</w:t>
      </w:r>
      <w:r w:rsidRPr="00A2009D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 xml:space="preserve">включающие педагогических работников и управленческие кадры, </w:t>
      </w:r>
      <w:r w:rsidRPr="00A2009D">
        <w:rPr>
          <w:bCs/>
          <w:color w:val="000000" w:themeColor="text1"/>
          <w:sz w:val="28"/>
          <w:szCs w:val="28"/>
        </w:rPr>
        <w:t>в функции котор</w:t>
      </w:r>
      <w:r>
        <w:rPr>
          <w:bCs/>
          <w:color w:val="000000" w:themeColor="text1"/>
          <w:sz w:val="28"/>
          <w:szCs w:val="28"/>
        </w:rPr>
        <w:t>ых</w:t>
      </w:r>
      <w:r w:rsidRPr="00A2009D">
        <w:rPr>
          <w:bCs/>
          <w:color w:val="000000" w:themeColor="text1"/>
          <w:sz w:val="28"/>
          <w:szCs w:val="28"/>
        </w:rPr>
        <w:t xml:space="preserve"> входит:</w:t>
      </w:r>
    </w:p>
    <w:p w:rsidR="004F06DF" w:rsidRPr="001D5C35" w:rsidRDefault="004F06DF" w:rsidP="004F06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C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D5C35">
        <w:rPr>
          <w:rFonts w:ascii="Times New Roman" w:hAnsi="Times New Roman"/>
          <w:sz w:val="28"/>
          <w:szCs w:val="28"/>
        </w:rPr>
        <w:t>осуществление методической поддержки педагогических работников;</w:t>
      </w:r>
    </w:p>
    <w:p w:rsidR="004F06DF" w:rsidRPr="001D5C35" w:rsidRDefault="004F06DF" w:rsidP="004F06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C35">
        <w:rPr>
          <w:rFonts w:ascii="Times New Roman" w:hAnsi="Times New Roman"/>
          <w:sz w:val="28"/>
          <w:szCs w:val="28"/>
        </w:rPr>
        <w:t>- создание среды для мотивации педагогических работников к непрерывному самосовершенствованию;</w:t>
      </w:r>
    </w:p>
    <w:p w:rsidR="004F06DF" w:rsidRPr="001D5C35" w:rsidRDefault="004F06DF" w:rsidP="004F06D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5C35">
        <w:rPr>
          <w:rFonts w:ascii="Times New Roman" w:hAnsi="Times New Roman"/>
          <w:sz w:val="28"/>
          <w:szCs w:val="28"/>
        </w:rPr>
        <w:t>- реализация программ наставничества педагогических работников.</w:t>
      </w:r>
    </w:p>
    <w:p w:rsidR="004F06DF" w:rsidRDefault="004F06DF" w:rsidP="004F06D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>3.3. Структурный</w:t>
      </w:r>
      <w:r w:rsidRPr="002C0A97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>компонент</w:t>
      </w:r>
      <w:r w:rsidRPr="002C0A97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>институционального уровня</w:t>
      </w:r>
      <w:r w:rsidRPr="002C0A97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>РС НМС</w:t>
      </w:r>
      <w:r w:rsidRPr="002C0A97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>представляют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F06DF" w:rsidRPr="002C0A97" w:rsidRDefault="004F06DF" w:rsidP="004F06D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3.3.1.</w:t>
      </w:r>
      <w:r w:rsidRPr="002C0A97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>бразовательные организации высшего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образования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 профессиональные</w:t>
      </w:r>
      <w:r w:rsidRPr="002C0A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образовательные организации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участвующие </w:t>
      </w:r>
      <w:r w:rsidRPr="005633F0">
        <w:rPr>
          <w:rFonts w:ascii="Times New Roman" w:hAnsi="Times New Roman"/>
          <w:bCs/>
          <w:color w:val="000000" w:themeColor="text1"/>
          <w:sz w:val="28"/>
          <w:szCs w:val="28"/>
        </w:rPr>
        <w:t>в разработке и реализации программ повышения квалификации и профессиональной переподготовки педагогических работников и управленческих кадров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F06DF" w:rsidRPr="00C9120E" w:rsidRDefault="004F06DF" w:rsidP="004F06DF">
      <w:pPr>
        <w:pStyle w:val="a3"/>
        <w:widowControl w:val="0"/>
        <w:tabs>
          <w:tab w:val="left" w:pos="1435"/>
          <w:tab w:val="left" w:pos="1436"/>
          <w:tab w:val="left" w:pos="3252"/>
          <w:tab w:val="left" w:pos="4751"/>
          <w:tab w:val="left" w:pos="7439"/>
          <w:tab w:val="left" w:pos="84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C0A97">
        <w:rPr>
          <w:bCs/>
          <w:color w:val="000000" w:themeColor="text1"/>
          <w:sz w:val="28"/>
          <w:szCs w:val="28"/>
        </w:rPr>
        <w:t>ФГБОУ ВО</w:t>
      </w:r>
      <w:r>
        <w:rPr>
          <w:bCs/>
          <w:color w:val="000000" w:themeColor="text1"/>
          <w:sz w:val="28"/>
          <w:szCs w:val="28"/>
        </w:rPr>
        <w:t xml:space="preserve"> РД </w:t>
      </w:r>
      <w:r w:rsidRPr="002C0A97">
        <w:rPr>
          <w:bCs/>
          <w:color w:val="000000" w:themeColor="text1"/>
          <w:sz w:val="28"/>
          <w:szCs w:val="28"/>
        </w:rPr>
        <w:t>«Дагестанский государственный педагогический университет»</w:t>
      </w:r>
      <w:r>
        <w:rPr>
          <w:bCs/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pStyle w:val="a3"/>
        <w:widowControl w:val="0"/>
        <w:tabs>
          <w:tab w:val="left" w:pos="1435"/>
          <w:tab w:val="left" w:pos="1436"/>
          <w:tab w:val="left" w:pos="3252"/>
          <w:tab w:val="left" w:pos="4751"/>
          <w:tab w:val="left" w:pos="7439"/>
          <w:tab w:val="left" w:pos="84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C4075">
        <w:rPr>
          <w:bCs/>
          <w:color w:val="000000" w:themeColor="text1"/>
          <w:sz w:val="28"/>
          <w:szCs w:val="28"/>
        </w:rPr>
        <w:t>ФГБОУ ВО РД «Дагестанский государственный университет»</w:t>
      </w:r>
      <w:r>
        <w:rPr>
          <w:bCs/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pStyle w:val="a3"/>
        <w:widowControl w:val="0"/>
        <w:tabs>
          <w:tab w:val="left" w:pos="1435"/>
          <w:tab w:val="left" w:pos="1436"/>
          <w:tab w:val="left" w:pos="3252"/>
          <w:tab w:val="left" w:pos="4751"/>
          <w:tab w:val="left" w:pos="7439"/>
          <w:tab w:val="left" w:pos="84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C4075">
        <w:rPr>
          <w:bCs/>
          <w:color w:val="000000" w:themeColor="text1"/>
          <w:sz w:val="28"/>
          <w:szCs w:val="28"/>
        </w:rPr>
        <w:t>ГБПОУ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4075">
        <w:rPr>
          <w:bCs/>
          <w:color w:val="000000" w:themeColor="text1"/>
          <w:sz w:val="28"/>
          <w:szCs w:val="28"/>
        </w:rPr>
        <w:t>РД «Кизлярский профессионально</w:t>
      </w:r>
      <w:r>
        <w:rPr>
          <w:bCs/>
          <w:color w:val="000000" w:themeColor="text1"/>
          <w:sz w:val="28"/>
          <w:szCs w:val="28"/>
        </w:rPr>
        <w:t>-</w:t>
      </w:r>
      <w:r w:rsidRPr="002C4075">
        <w:rPr>
          <w:bCs/>
          <w:color w:val="000000" w:themeColor="text1"/>
          <w:sz w:val="28"/>
          <w:szCs w:val="28"/>
        </w:rPr>
        <w:t>педагогический колледж»</w:t>
      </w:r>
      <w:r>
        <w:rPr>
          <w:bCs/>
          <w:color w:val="000000" w:themeColor="text1"/>
          <w:sz w:val="28"/>
          <w:szCs w:val="28"/>
        </w:rPr>
        <w:t>;</w:t>
      </w:r>
    </w:p>
    <w:p w:rsidR="004F06DF" w:rsidRPr="00C9120E" w:rsidRDefault="004F06DF" w:rsidP="004F06DF">
      <w:pPr>
        <w:pStyle w:val="a3"/>
        <w:widowControl w:val="0"/>
        <w:tabs>
          <w:tab w:val="left" w:pos="1435"/>
          <w:tab w:val="left" w:pos="1436"/>
          <w:tab w:val="left" w:pos="3252"/>
          <w:tab w:val="left" w:pos="4751"/>
          <w:tab w:val="left" w:pos="7439"/>
          <w:tab w:val="left" w:pos="84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C4075">
        <w:rPr>
          <w:bCs/>
          <w:color w:val="000000" w:themeColor="text1"/>
          <w:sz w:val="28"/>
          <w:szCs w:val="28"/>
        </w:rPr>
        <w:t>ГБПОУ РД «Профессионально</w:t>
      </w:r>
      <w:r>
        <w:rPr>
          <w:bCs/>
          <w:color w:val="000000" w:themeColor="text1"/>
          <w:sz w:val="28"/>
          <w:szCs w:val="28"/>
        </w:rPr>
        <w:t>-</w:t>
      </w:r>
      <w:r w:rsidRPr="002C4075">
        <w:rPr>
          <w:bCs/>
          <w:color w:val="000000" w:themeColor="text1"/>
          <w:sz w:val="28"/>
          <w:szCs w:val="28"/>
        </w:rPr>
        <w:t>педагогический колледж»</w:t>
      </w:r>
      <w:r>
        <w:rPr>
          <w:bCs/>
          <w:color w:val="000000" w:themeColor="text1"/>
          <w:sz w:val="28"/>
          <w:szCs w:val="28"/>
        </w:rPr>
        <w:t>;</w:t>
      </w:r>
    </w:p>
    <w:p w:rsidR="004F06DF" w:rsidRPr="002C4075" w:rsidRDefault="004F06DF" w:rsidP="004F06DF">
      <w:pPr>
        <w:pStyle w:val="a3"/>
        <w:widowControl w:val="0"/>
        <w:tabs>
          <w:tab w:val="left" w:pos="1435"/>
          <w:tab w:val="left" w:pos="1436"/>
          <w:tab w:val="left" w:pos="3252"/>
          <w:tab w:val="left" w:pos="4751"/>
          <w:tab w:val="left" w:pos="7439"/>
          <w:tab w:val="left" w:pos="8477"/>
        </w:tabs>
        <w:autoSpaceDE w:val="0"/>
        <w:autoSpaceDN w:val="0"/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2C4075">
        <w:rPr>
          <w:bCs/>
          <w:color w:val="000000" w:themeColor="text1"/>
          <w:sz w:val="28"/>
          <w:szCs w:val="28"/>
        </w:rPr>
        <w:t xml:space="preserve">ГБПОУ РД «Профессионально-педагогический колледж имени </w:t>
      </w:r>
      <w:r>
        <w:rPr>
          <w:bCs/>
          <w:color w:val="000000" w:themeColor="text1"/>
          <w:sz w:val="28"/>
          <w:szCs w:val="28"/>
        </w:rPr>
        <w:t xml:space="preserve">  </w:t>
      </w:r>
      <w:r w:rsidRPr="002C4075">
        <w:rPr>
          <w:bCs/>
          <w:color w:val="000000" w:themeColor="text1"/>
          <w:sz w:val="28"/>
          <w:szCs w:val="28"/>
        </w:rPr>
        <w:t>М.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4075">
        <w:rPr>
          <w:bCs/>
          <w:color w:val="000000" w:themeColor="text1"/>
          <w:sz w:val="28"/>
          <w:szCs w:val="28"/>
        </w:rPr>
        <w:t>М.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4075">
        <w:rPr>
          <w:bCs/>
          <w:color w:val="000000" w:themeColor="text1"/>
          <w:sz w:val="28"/>
          <w:szCs w:val="28"/>
        </w:rPr>
        <w:lastRenderedPageBreak/>
        <w:t>Меджидова»</w:t>
      </w:r>
      <w:r>
        <w:rPr>
          <w:bCs/>
          <w:color w:val="000000" w:themeColor="text1"/>
          <w:sz w:val="28"/>
          <w:szCs w:val="28"/>
        </w:rPr>
        <w:t>;</w:t>
      </w:r>
    </w:p>
    <w:p w:rsidR="004F06DF" w:rsidRPr="002C4F33" w:rsidRDefault="004F06DF" w:rsidP="004F06DF">
      <w:pPr>
        <w:pStyle w:val="a3"/>
        <w:widowControl w:val="0"/>
        <w:tabs>
          <w:tab w:val="left" w:pos="1435"/>
          <w:tab w:val="left" w:pos="1436"/>
          <w:tab w:val="left" w:pos="3252"/>
          <w:tab w:val="left" w:pos="4751"/>
          <w:tab w:val="left" w:pos="7439"/>
          <w:tab w:val="left" w:pos="847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C4075">
        <w:rPr>
          <w:bCs/>
          <w:color w:val="000000" w:themeColor="text1"/>
          <w:sz w:val="28"/>
          <w:szCs w:val="28"/>
        </w:rPr>
        <w:t>ГБПОУ РД «Дербентский профессионально-педагогический колледж Г. Б. Казиахмедова»</w:t>
      </w:r>
      <w:r>
        <w:rPr>
          <w:bCs/>
          <w:color w:val="000000" w:themeColor="text1"/>
          <w:sz w:val="28"/>
          <w:szCs w:val="28"/>
        </w:rPr>
        <w:t>.</w:t>
      </w:r>
    </w:p>
    <w:p w:rsidR="004F06DF" w:rsidRPr="005633F0" w:rsidRDefault="004F06DF" w:rsidP="004F06DF">
      <w:pPr>
        <w:pStyle w:val="1"/>
        <w:keepNext w:val="0"/>
        <w:widowControl w:val="0"/>
        <w:tabs>
          <w:tab w:val="left" w:pos="1533"/>
        </w:tabs>
        <w:autoSpaceDE w:val="0"/>
        <w:autoSpaceDN w:val="0"/>
        <w:ind w:firstLine="709"/>
        <w:rPr>
          <w:b w:val="0"/>
          <w:color w:val="000000" w:themeColor="text1"/>
          <w:szCs w:val="28"/>
        </w:rPr>
      </w:pPr>
      <w:r>
        <w:rPr>
          <w:b w:val="0"/>
          <w:bCs/>
          <w:color w:val="000000" w:themeColor="text1"/>
          <w:szCs w:val="28"/>
        </w:rPr>
        <w:t xml:space="preserve">3.3.2. </w:t>
      </w:r>
      <w:r w:rsidRPr="009B1838">
        <w:rPr>
          <w:b w:val="0"/>
          <w:bCs/>
          <w:color w:val="000000" w:themeColor="text1"/>
          <w:szCs w:val="28"/>
        </w:rPr>
        <w:t>Методический</w:t>
      </w:r>
      <w:r w:rsidRPr="009B1838">
        <w:rPr>
          <w:b w:val="0"/>
          <w:bCs/>
          <w:color w:val="000000" w:themeColor="text1"/>
          <w:spacing w:val="14"/>
          <w:szCs w:val="28"/>
        </w:rPr>
        <w:t xml:space="preserve"> </w:t>
      </w:r>
      <w:r w:rsidRPr="009B1838">
        <w:rPr>
          <w:b w:val="0"/>
          <w:bCs/>
          <w:color w:val="000000" w:themeColor="text1"/>
          <w:szCs w:val="28"/>
        </w:rPr>
        <w:t>(научно-методический)</w:t>
      </w:r>
      <w:r w:rsidRPr="009B1838">
        <w:rPr>
          <w:b w:val="0"/>
          <w:bCs/>
          <w:color w:val="000000" w:themeColor="text1"/>
          <w:spacing w:val="15"/>
          <w:szCs w:val="28"/>
        </w:rPr>
        <w:t xml:space="preserve"> </w:t>
      </w:r>
      <w:r w:rsidRPr="009B1838">
        <w:rPr>
          <w:b w:val="0"/>
          <w:bCs/>
          <w:color w:val="000000" w:themeColor="text1"/>
          <w:szCs w:val="28"/>
        </w:rPr>
        <w:t>совет</w:t>
      </w:r>
      <w:r w:rsidRPr="009B1838">
        <w:rPr>
          <w:b w:val="0"/>
          <w:bCs/>
          <w:color w:val="000000" w:themeColor="text1"/>
          <w:spacing w:val="17"/>
          <w:szCs w:val="28"/>
        </w:rPr>
        <w:t xml:space="preserve"> </w:t>
      </w:r>
      <w:r w:rsidRPr="009B1838">
        <w:rPr>
          <w:b w:val="0"/>
          <w:bCs/>
          <w:color w:val="000000" w:themeColor="text1"/>
          <w:szCs w:val="28"/>
        </w:rPr>
        <w:t>образовательной</w:t>
      </w:r>
      <w:r w:rsidRPr="009B1838">
        <w:rPr>
          <w:b w:val="0"/>
          <w:bCs/>
          <w:color w:val="000000" w:themeColor="text1"/>
          <w:spacing w:val="-67"/>
          <w:szCs w:val="28"/>
        </w:rPr>
        <w:t xml:space="preserve"> </w:t>
      </w:r>
      <w:r w:rsidRPr="009B1838">
        <w:rPr>
          <w:b w:val="0"/>
          <w:bCs/>
          <w:color w:val="000000" w:themeColor="text1"/>
          <w:szCs w:val="28"/>
        </w:rPr>
        <w:t>организации</w:t>
      </w:r>
      <w:r>
        <w:rPr>
          <w:b w:val="0"/>
          <w:bCs/>
          <w:color w:val="000000" w:themeColor="text1"/>
          <w:szCs w:val="28"/>
        </w:rPr>
        <w:t>,</w:t>
      </w:r>
      <w:r w:rsidRPr="002C4F33">
        <w:rPr>
          <w:bCs/>
          <w:color w:val="000000" w:themeColor="text1"/>
          <w:szCs w:val="28"/>
        </w:rPr>
        <w:t xml:space="preserve"> </w:t>
      </w:r>
      <w:r w:rsidRPr="002C4F33">
        <w:rPr>
          <w:b w:val="0"/>
          <w:color w:val="000000" w:themeColor="text1"/>
          <w:szCs w:val="28"/>
        </w:rPr>
        <w:t>в функции которого входит</w:t>
      </w:r>
      <w:r>
        <w:rPr>
          <w:b w:val="0"/>
          <w:color w:val="000000" w:themeColor="text1"/>
          <w:szCs w:val="28"/>
        </w:rPr>
        <w:t xml:space="preserve"> </w:t>
      </w:r>
      <w:r w:rsidRPr="005633F0">
        <w:rPr>
          <w:b w:val="0"/>
          <w:bCs/>
          <w:color w:val="000000" w:themeColor="text1"/>
          <w:szCs w:val="28"/>
          <w:shd w:val="clear" w:color="auto" w:fill="FFFFFF"/>
        </w:rPr>
        <w:t>участие в подготовке и проведении мероприятий в рамках сопровождения непрерывного развития профессионального мастерства педагогических работников и управленческих кадров.</w:t>
      </w:r>
    </w:p>
    <w:p w:rsidR="004F06DF" w:rsidRPr="00C802A8" w:rsidRDefault="004F06DF" w:rsidP="004F06DF">
      <w:pPr>
        <w:pStyle w:val="a3"/>
        <w:widowControl w:val="0"/>
        <w:tabs>
          <w:tab w:val="left" w:pos="1706"/>
        </w:tabs>
        <w:autoSpaceDE w:val="0"/>
        <w:autoSpaceDN w:val="0"/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9B1838">
        <w:rPr>
          <w:bCs/>
          <w:color w:val="000000" w:themeColor="text1"/>
          <w:sz w:val="28"/>
          <w:szCs w:val="28"/>
        </w:rPr>
        <w:t>3.4. Структурный</w:t>
      </w:r>
      <w:r w:rsidRPr="009B1838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9B1838">
        <w:rPr>
          <w:bCs/>
          <w:color w:val="000000" w:themeColor="text1"/>
          <w:sz w:val="28"/>
          <w:szCs w:val="28"/>
        </w:rPr>
        <w:t>компонент</w:t>
      </w:r>
      <w:r w:rsidRPr="009B1838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9B1838">
        <w:rPr>
          <w:bCs/>
          <w:color w:val="000000" w:themeColor="text1"/>
          <w:sz w:val="28"/>
          <w:szCs w:val="28"/>
        </w:rPr>
        <w:t>муниципального уровня</w:t>
      </w:r>
      <w:r w:rsidRPr="009B1838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9B1838">
        <w:rPr>
          <w:bCs/>
          <w:color w:val="000000" w:themeColor="text1"/>
          <w:sz w:val="28"/>
          <w:szCs w:val="28"/>
        </w:rPr>
        <w:t>РС НМС</w:t>
      </w:r>
      <w:r w:rsidRPr="009B1838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9B1838">
        <w:rPr>
          <w:bCs/>
          <w:color w:val="000000" w:themeColor="text1"/>
          <w:sz w:val="28"/>
          <w:szCs w:val="28"/>
        </w:rPr>
        <w:t>представляют</w:t>
      </w:r>
      <w:r w:rsidRPr="009B1838">
        <w:rPr>
          <w:bCs/>
          <w:color w:val="000000" w:themeColor="text1"/>
          <w:spacing w:val="-3"/>
          <w:sz w:val="28"/>
          <w:szCs w:val="28"/>
        </w:rPr>
        <w:t xml:space="preserve"> </w:t>
      </w:r>
      <w:r w:rsidRPr="009B1838">
        <w:rPr>
          <w:bCs/>
          <w:color w:val="000000" w:themeColor="text1"/>
          <w:sz w:val="28"/>
          <w:szCs w:val="28"/>
        </w:rPr>
        <w:t>субъекты:</w:t>
      </w:r>
    </w:p>
    <w:p w:rsidR="004F06DF" w:rsidRPr="009B1838" w:rsidRDefault="004F06DF" w:rsidP="004F06DF">
      <w:pPr>
        <w:pStyle w:val="a3"/>
        <w:widowControl w:val="0"/>
        <w:tabs>
          <w:tab w:val="left" w:pos="1706"/>
        </w:tabs>
        <w:autoSpaceDE w:val="0"/>
        <w:autoSpaceDN w:val="0"/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9B1838">
        <w:rPr>
          <w:bCs/>
          <w:color w:val="000000" w:themeColor="text1"/>
          <w:sz w:val="28"/>
          <w:szCs w:val="28"/>
        </w:rPr>
        <w:t>3.4.1.   Муниципальные методические службы Республики Дагестан (далее – ММС Республики Дагестан)</w:t>
      </w:r>
      <w:r>
        <w:rPr>
          <w:bCs/>
          <w:color w:val="000000" w:themeColor="text1"/>
          <w:sz w:val="28"/>
          <w:szCs w:val="28"/>
        </w:rPr>
        <w:t>,</w:t>
      </w:r>
      <w:r w:rsidRPr="002C4F33">
        <w:rPr>
          <w:bCs/>
          <w:color w:val="000000" w:themeColor="text1"/>
          <w:sz w:val="28"/>
          <w:szCs w:val="28"/>
        </w:rPr>
        <w:t xml:space="preserve"> </w:t>
      </w:r>
      <w:r w:rsidRPr="00A2009D">
        <w:rPr>
          <w:bCs/>
          <w:color w:val="000000" w:themeColor="text1"/>
          <w:sz w:val="28"/>
          <w:szCs w:val="28"/>
        </w:rPr>
        <w:t>в функции котор</w:t>
      </w:r>
      <w:r>
        <w:rPr>
          <w:bCs/>
          <w:color w:val="000000" w:themeColor="text1"/>
          <w:sz w:val="28"/>
          <w:szCs w:val="28"/>
        </w:rPr>
        <w:t>ых</w:t>
      </w:r>
      <w:r w:rsidRPr="00A2009D">
        <w:rPr>
          <w:bCs/>
          <w:color w:val="000000" w:themeColor="text1"/>
          <w:sz w:val="28"/>
          <w:szCs w:val="28"/>
        </w:rPr>
        <w:t xml:space="preserve"> входит: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фасилитаци</w:t>
      </w:r>
      <w:r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z w:val="28"/>
          <w:szCs w:val="28"/>
        </w:rPr>
        <w:t xml:space="preserve"> переноса приобретенных в ходе освоения индивидуальных образовательных маршрутов компетенций в реальную педагогическую практику во взаимодействии с ЦНППМ (в формате стажировок, мастер-классов, организации обмена опытом, посещения учебных занятий педагогических работников);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предоставл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в ЦНППМ информаци</w:t>
      </w:r>
      <w:r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z w:val="28"/>
          <w:szCs w:val="28"/>
        </w:rPr>
        <w:t xml:space="preserve"> о муниципальной системе ДПО для паспорта ДППО;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изучени</w:t>
      </w:r>
      <w:r>
        <w:rPr>
          <w:color w:val="000000" w:themeColor="text1"/>
          <w:sz w:val="28"/>
          <w:szCs w:val="28"/>
        </w:rPr>
        <w:t>е</w:t>
      </w:r>
      <w:r w:rsidRPr="00C9120E">
        <w:rPr>
          <w:color w:val="000000" w:themeColor="text1"/>
          <w:sz w:val="28"/>
          <w:szCs w:val="28"/>
        </w:rPr>
        <w:t xml:space="preserve"> запросов и оказание практической помощи педагогическим работникам;</w:t>
      </w:r>
    </w:p>
    <w:p w:rsidR="004F06DF" w:rsidRPr="009B1838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координ</w:t>
      </w:r>
      <w:r>
        <w:rPr>
          <w:color w:val="000000" w:themeColor="text1"/>
          <w:sz w:val="28"/>
          <w:szCs w:val="28"/>
        </w:rPr>
        <w:t>ация</w:t>
      </w:r>
      <w:r w:rsidRPr="00C9120E">
        <w:rPr>
          <w:color w:val="000000" w:themeColor="text1"/>
          <w:sz w:val="28"/>
          <w:szCs w:val="28"/>
        </w:rPr>
        <w:t xml:space="preserve"> методическ</w:t>
      </w:r>
      <w:r>
        <w:rPr>
          <w:color w:val="000000" w:themeColor="text1"/>
          <w:sz w:val="28"/>
          <w:szCs w:val="28"/>
        </w:rPr>
        <w:t>ой</w:t>
      </w:r>
      <w:r w:rsidRPr="00C9120E"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>ы</w:t>
      </w:r>
      <w:r w:rsidRPr="00C9120E">
        <w:rPr>
          <w:color w:val="000000" w:themeColor="text1"/>
          <w:sz w:val="28"/>
          <w:szCs w:val="28"/>
        </w:rPr>
        <w:t xml:space="preserve"> и формир</w:t>
      </w:r>
      <w:r>
        <w:rPr>
          <w:color w:val="000000" w:themeColor="text1"/>
          <w:sz w:val="28"/>
          <w:szCs w:val="28"/>
        </w:rPr>
        <w:t>ование</w:t>
      </w:r>
      <w:r w:rsidRPr="00C9120E">
        <w:rPr>
          <w:color w:val="000000" w:themeColor="text1"/>
          <w:sz w:val="28"/>
          <w:szCs w:val="28"/>
        </w:rPr>
        <w:t xml:space="preserve"> методическ</w:t>
      </w:r>
      <w:r>
        <w:rPr>
          <w:color w:val="000000" w:themeColor="text1"/>
          <w:sz w:val="28"/>
          <w:szCs w:val="28"/>
        </w:rPr>
        <w:t>ой</w:t>
      </w:r>
      <w:r w:rsidRPr="00C9120E">
        <w:rPr>
          <w:color w:val="000000" w:themeColor="text1"/>
          <w:sz w:val="28"/>
          <w:szCs w:val="28"/>
        </w:rPr>
        <w:t xml:space="preserve"> инфраструктур</w:t>
      </w:r>
      <w:r>
        <w:rPr>
          <w:color w:val="000000" w:themeColor="text1"/>
          <w:sz w:val="28"/>
          <w:szCs w:val="28"/>
        </w:rPr>
        <w:t>ы</w:t>
      </w:r>
      <w:r w:rsidRPr="00C9120E">
        <w:rPr>
          <w:color w:val="000000" w:themeColor="text1"/>
          <w:sz w:val="28"/>
          <w:szCs w:val="28"/>
        </w:rPr>
        <w:t xml:space="preserve">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организаций.</w:t>
      </w:r>
    </w:p>
    <w:p w:rsidR="004F06DF" w:rsidRPr="002C4F33" w:rsidRDefault="004F06DF" w:rsidP="004F06DF">
      <w:pPr>
        <w:pStyle w:val="1"/>
        <w:keepNext w:val="0"/>
        <w:widowControl w:val="0"/>
        <w:autoSpaceDE w:val="0"/>
        <w:autoSpaceDN w:val="0"/>
        <w:ind w:firstLine="708"/>
        <w:rPr>
          <w:b w:val="0"/>
          <w:color w:val="000000" w:themeColor="text1"/>
          <w:szCs w:val="28"/>
        </w:rPr>
      </w:pPr>
      <w:r w:rsidRPr="009B1838">
        <w:rPr>
          <w:b w:val="0"/>
          <w:bCs/>
          <w:color w:val="000000" w:themeColor="text1"/>
          <w:szCs w:val="28"/>
        </w:rPr>
        <w:t>3.4.2. Муниципальные</w:t>
      </w:r>
      <w:r w:rsidRPr="009B1838">
        <w:rPr>
          <w:b w:val="0"/>
          <w:bCs/>
          <w:color w:val="000000" w:themeColor="text1"/>
          <w:spacing w:val="-4"/>
          <w:szCs w:val="28"/>
        </w:rPr>
        <w:t xml:space="preserve"> учебно-</w:t>
      </w:r>
      <w:r w:rsidRPr="009B1838">
        <w:rPr>
          <w:b w:val="0"/>
          <w:bCs/>
          <w:color w:val="000000" w:themeColor="text1"/>
          <w:szCs w:val="28"/>
        </w:rPr>
        <w:t>методические</w:t>
      </w:r>
      <w:r w:rsidRPr="009B1838">
        <w:rPr>
          <w:b w:val="0"/>
          <w:bCs/>
          <w:color w:val="000000" w:themeColor="text1"/>
          <w:spacing w:val="-7"/>
          <w:szCs w:val="28"/>
        </w:rPr>
        <w:t xml:space="preserve"> </w:t>
      </w:r>
      <w:r w:rsidRPr="009B1838">
        <w:rPr>
          <w:b w:val="0"/>
          <w:bCs/>
          <w:color w:val="000000" w:themeColor="text1"/>
          <w:szCs w:val="28"/>
        </w:rPr>
        <w:t>объединения</w:t>
      </w:r>
      <w:r>
        <w:rPr>
          <w:b w:val="0"/>
          <w:bCs/>
          <w:color w:val="000000" w:themeColor="text1"/>
          <w:szCs w:val="28"/>
        </w:rPr>
        <w:t>,</w:t>
      </w:r>
      <w:r w:rsidRPr="002C4F33">
        <w:rPr>
          <w:bCs/>
          <w:color w:val="000000" w:themeColor="text1"/>
          <w:szCs w:val="28"/>
        </w:rPr>
        <w:t xml:space="preserve"> </w:t>
      </w:r>
      <w:r w:rsidRPr="002C4F33">
        <w:rPr>
          <w:b w:val="0"/>
          <w:color w:val="000000" w:themeColor="text1"/>
          <w:szCs w:val="28"/>
        </w:rPr>
        <w:t>в функции котор</w:t>
      </w:r>
      <w:r>
        <w:rPr>
          <w:b w:val="0"/>
          <w:color w:val="000000" w:themeColor="text1"/>
          <w:szCs w:val="28"/>
        </w:rPr>
        <w:t>ых</w:t>
      </w:r>
      <w:r w:rsidRPr="002C4F33">
        <w:rPr>
          <w:b w:val="0"/>
          <w:color w:val="000000" w:themeColor="text1"/>
          <w:szCs w:val="28"/>
        </w:rPr>
        <w:t xml:space="preserve"> входит: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осуществл</w:t>
      </w:r>
      <w:r>
        <w:rPr>
          <w:color w:val="000000" w:themeColor="text1"/>
          <w:sz w:val="28"/>
          <w:szCs w:val="28"/>
        </w:rPr>
        <w:t>ение</w:t>
      </w:r>
      <w:r w:rsidRPr="00C9120E">
        <w:rPr>
          <w:color w:val="000000" w:themeColor="text1"/>
          <w:sz w:val="28"/>
          <w:szCs w:val="28"/>
        </w:rPr>
        <w:t xml:space="preserve"> методическ</w:t>
      </w:r>
      <w:r>
        <w:rPr>
          <w:color w:val="000000" w:themeColor="text1"/>
          <w:sz w:val="28"/>
          <w:szCs w:val="28"/>
        </w:rPr>
        <w:t>ой</w:t>
      </w:r>
      <w:r w:rsidRPr="00C9120E">
        <w:rPr>
          <w:color w:val="000000" w:themeColor="text1"/>
          <w:sz w:val="28"/>
          <w:szCs w:val="28"/>
        </w:rPr>
        <w:t xml:space="preserve"> поддержк</w:t>
      </w:r>
      <w:r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z w:val="28"/>
          <w:szCs w:val="28"/>
        </w:rPr>
        <w:t xml:space="preserve"> педагогических работников по наиболее актуальным вопросам обучения и воспитания;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созда</w:t>
      </w:r>
      <w:r>
        <w:rPr>
          <w:color w:val="000000" w:themeColor="text1"/>
          <w:sz w:val="28"/>
          <w:szCs w:val="28"/>
        </w:rPr>
        <w:t>ние</w:t>
      </w:r>
      <w:r w:rsidRPr="00C9120E">
        <w:rPr>
          <w:color w:val="000000" w:themeColor="text1"/>
          <w:sz w:val="28"/>
          <w:szCs w:val="28"/>
        </w:rPr>
        <w:t xml:space="preserve"> сред</w:t>
      </w:r>
      <w:r>
        <w:rPr>
          <w:color w:val="000000" w:themeColor="text1"/>
          <w:sz w:val="28"/>
          <w:szCs w:val="28"/>
        </w:rPr>
        <w:t>ы</w:t>
      </w:r>
      <w:r w:rsidRPr="00C9120E">
        <w:rPr>
          <w:color w:val="000000" w:themeColor="text1"/>
          <w:sz w:val="28"/>
          <w:szCs w:val="28"/>
        </w:rPr>
        <w:t xml:space="preserve"> для мотивации педагогических работников к непрерывному совершенствованию и саморазвитию.</w:t>
      </w:r>
    </w:p>
    <w:p w:rsidR="004F06DF" w:rsidRPr="009B1838" w:rsidRDefault="004F06DF" w:rsidP="004F06DF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Данный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субъектов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уровня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региональной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системы научно-методического сопровождения педагогических работников и</w:t>
      </w:r>
      <w:r w:rsidRPr="00C9120E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управленческих кадров</w:t>
      </w:r>
      <w:r w:rsidRPr="00C9120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C912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достаточным,</w:t>
      </w:r>
      <w:r w:rsidRPr="00C912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C912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C9120E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избыточным.</w:t>
      </w:r>
    </w:p>
    <w:p w:rsidR="004F06DF" w:rsidRDefault="004F06DF" w:rsidP="004F06DF">
      <w:pPr>
        <w:pStyle w:val="a3"/>
        <w:tabs>
          <w:tab w:val="left" w:pos="1214"/>
        </w:tabs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9B1838">
        <w:rPr>
          <w:bCs/>
          <w:color w:val="000000" w:themeColor="text1"/>
          <w:sz w:val="28"/>
          <w:szCs w:val="28"/>
          <w:shd w:val="clear" w:color="auto" w:fill="FFFFFF"/>
        </w:rPr>
        <w:t>Механизмом взаимодействия и совместной реализации мероприятий, направленных на научно-методическое сопровождение профессионального развития педагогических работников и управленческих кадров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является трехстороннее соглашение </w:t>
      </w:r>
      <w:r w:rsidRPr="00C9120E">
        <w:rPr>
          <w:color w:val="000000" w:themeColor="text1"/>
          <w:sz w:val="28"/>
          <w:szCs w:val="28"/>
        </w:rPr>
        <w:t>между муниципальными органами управления образованием, министерством образования и науки Республики Дагестан и ЦНППМ ГБУ ДПО РД «ДИРО», о взаимодействии и совместной реализации мероприятий, направленных на научно-методическое сопровождение педагогических работников</w:t>
      </w:r>
      <w:r w:rsidRPr="00C9120E">
        <w:rPr>
          <w:color w:val="000000" w:themeColor="text1"/>
          <w:spacing w:val="-3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и</w:t>
      </w:r>
      <w:r w:rsidRPr="00C9120E">
        <w:rPr>
          <w:color w:val="000000" w:themeColor="text1"/>
          <w:spacing w:val="-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управленческих кадров</w:t>
      </w:r>
      <w:r>
        <w:rPr>
          <w:color w:val="000000" w:themeColor="text1"/>
          <w:sz w:val="28"/>
          <w:szCs w:val="28"/>
        </w:rPr>
        <w:t>.</w:t>
      </w:r>
    </w:p>
    <w:p w:rsidR="004F06DF" w:rsidRPr="004E5E35" w:rsidRDefault="004F06DF" w:rsidP="004F06DF">
      <w:pPr>
        <w:widowControl w:val="0"/>
        <w:tabs>
          <w:tab w:val="left" w:pos="1250"/>
        </w:tabs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4F06DF" w:rsidRPr="006864F8" w:rsidRDefault="004F06DF" w:rsidP="004F06DF">
      <w:pPr>
        <w:pStyle w:val="1"/>
        <w:keepNext w:val="0"/>
        <w:widowControl w:val="0"/>
        <w:numPr>
          <w:ilvl w:val="0"/>
          <w:numId w:val="28"/>
        </w:numPr>
        <w:tabs>
          <w:tab w:val="left" w:pos="1247"/>
        </w:tabs>
        <w:autoSpaceDE w:val="0"/>
        <w:autoSpaceDN w:val="0"/>
        <w:jc w:val="center"/>
        <w:rPr>
          <w:color w:val="000000" w:themeColor="text1"/>
          <w:szCs w:val="28"/>
        </w:rPr>
      </w:pPr>
      <w:r w:rsidRPr="006864F8">
        <w:rPr>
          <w:color w:val="000000" w:themeColor="text1"/>
          <w:szCs w:val="28"/>
        </w:rPr>
        <w:t>Основные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механизмы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формирования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и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функционирования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региональной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системы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научно-методического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сопровождения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lastRenderedPageBreak/>
        <w:t>педагогических работников</w:t>
      </w:r>
      <w:r w:rsidRPr="006864F8">
        <w:rPr>
          <w:color w:val="000000" w:themeColor="text1"/>
          <w:spacing w:val="-1"/>
          <w:szCs w:val="28"/>
        </w:rPr>
        <w:t xml:space="preserve"> </w:t>
      </w:r>
      <w:r w:rsidRPr="006864F8">
        <w:rPr>
          <w:color w:val="000000" w:themeColor="text1"/>
          <w:szCs w:val="28"/>
        </w:rPr>
        <w:t>и</w:t>
      </w:r>
      <w:r w:rsidRPr="006864F8">
        <w:rPr>
          <w:color w:val="000000" w:themeColor="text1"/>
          <w:spacing w:val="-2"/>
          <w:szCs w:val="28"/>
        </w:rPr>
        <w:t xml:space="preserve"> </w:t>
      </w:r>
      <w:r w:rsidRPr="006864F8">
        <w:rPr>
          <w:color w:val="000000" w:themeColor="text1"/>
          <w:szCs w:val="28"/>
        </w:rPr>
        <w:t>управленческих</w:t>
      </w:r>
      <w:r w:rsidRPr="006864F8">
        <w:rPr>
          <w:color w:val="000000" w:themeColor="text1"/>
          <w:spacing w:val="1"/>
          <w:szCs w:val="28"/>
        </w:rPr>
        <w:t xml:space="preserve"> </w:t>
      </w:r>
      <w:r w:rsidRPr="006864F8">
        <w:rPr>
          <w:color w:val="000000" w:themeColor="text1"/>
          <w:szCs w:val="28"/>
        </w:rPr>
        <w:t>кадров</w:t>
      </w:r>
    </w:p>
    <w:p w:rsidR="004F06DF" w:rsidRPr="006864F8" w:rsidRDefault="004F06DF" w:rsidP="004F06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4.1. Нормативные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правовые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документы,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обеспечивающие</w:t>
      </w:r>
      <w:r w:rsidRPr="006864F8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Pr="006864F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и функционирование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РС НМС: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- распорядительный акт Министерства образования и науки Республики Дагестан, предусматривающий: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утверждение положения о формировании и функционировании РС НМС;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мониторинга показателей эффективности функционирования РС НМС; 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утверждение комплекса мер («дорожная карта мер») по формированию и функционированию РС НМС;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определение должностного лица Министерства образования Республики Дагестан, ответственного за контроль мероприятий по формированию и ведению паспорта ДППО;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утверждение регламента сетевого взаимодействия организаций, осуществляющих деятельность по повышению квалификации и профессиональной переподготовке работников образования и управленческих кадров;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- распорядительный акт Министерства образования и науки Республики Дагестан, утверждающий ежегодный план проведения региональных мероприятий, направленных на повышение квалификации и профессиональную переподготовку работников образования, в том числе научно-практических конференций, педагогических чтений и других образовательных мероприятий для педагогических работников и управленческих кадров.</w:t>
      </w:r>
    </w:p>
    <w:p w:rsidR="004F06DF" w:rsidRPr="006864F8" w:rsidRDefault="004F06DF" w:rsidP="004F06DF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 К числу основных механизмов формирования и функционирования региональной системы научно-методического сопровождения педагогических работников и управленческих кадров относятся:</w:t>
      </w:r>
    </w:p>
    <w:p w:rsidR="004F06DF" w:rsidRPr="006864F8" w:rsidRDefault="004F06DF" w:rsidP="004F06DF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4.2.1. Оптимизация расходования финансовых средств бюджета Республики Дагестан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разработку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реализацию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дополнительных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профессиональных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педагогических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учетом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программ,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размещенных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федеральном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реестре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ДПО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реализуемых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оператором,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сетевой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формы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Pr="006864F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Pr="006864F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6864F8">
        <w:rPr>
          <w:rFonts w:ascii="Times New Roman" w:hAnsi="Times New Roman"/>
          <w:color w:val="000000" w:themeColor="text1"/>
          <w:sz w:val="28"/>
          <w:szCs w:val="28"/>
        </w:rPr>
        <w:t>программ.</w:t>
      </w:r>
    </w:p>
    <w:p w:rsidR="004F06DF" w:rsidRPr="006864F8" w:rsidRDefault="004F06DF" w:rsidP="004F06DF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4.2.2. Формирование и ведение паспорта ДППО.</w:t>
      </w:r>
    </w:p>
    <w:p w:rsidR="004F06DF" w:rsidRPr="006864F8" w:rsidRDefault="004F06DF" w:rsidP="004F06DF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4.2.3. Формирование кадрового состава РС НМС, осуществляющего функции методического,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компетенций, в том числе проводимых Федеральным оператором.</w:t>
      </w:r>
    </w:p>
    <w:p w:rsidR="004F06DF" w:rsidRPr="006864F8" w:rsidRDefault="004F06DF" w:rsidP="004F06DF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4.2.4. Обеспечение федерального реестра дополнительных профессиональных педагогических программ (ФР ДПП)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образования.</w:t>
      </w:r>
    </w:p>
    <w:p w:rsidR="004F06DF" w:rsidRPr="006864F8" w:rsidRDefault="004F06DF" w:rsidP="004F06DF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lastRenderedPageBreak/>
        <w:t>4.2.5. Наделение регионального Центра полномочиями по формированию индивидуальных образовательных маршрутов повышения профессионального мастерства педагогических работников и управленческих кадров и агрегированию информации об имеющихся в субъекте Российской Федерации ресурсах для профессионального развития работников системы образования, формированию паспорта ДППО.</w:t>
      </w:r>
    </w:p>
    <w:p w:rsidR="004F06DF" w:rsidRPr="006864F8" w:rsidRDefault="004F06DF" w:rsidP="004F06DF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4.2.6. Применение современных диагностических процедур, в том числе разработанных федеральным оператором, на этапе формирования индивидуальных образовательных маршрутов педагогических работников и при проведении промежуточной и итоговой аттестации в рамках реализации программ ДПО.</w:t>
      </w:r>
    </w:p>
    <w:p w:rsidR="004F06DF" w:rsidRPr="00C543DD" w:rsidRDefault="004F06DF" w:rsidP="004F06DF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864F8">
        <w:rPr>
          <w:rFonts w:ascii="Times New Roman" w:hAnsi="Times New Roman"/>
          <w:color w:val="000000" w:themeColor="text1"/>
          <w:sz w:val="28"/>
          <w:szCs w:val="28"/>
        </w:rPr>
        <w:t>4.2.7. Использование цифровой экосистемы дополнительного профессионального образования для организации процессов сопровождения профессионального развития педагогических работников и аккумуляции ресурсов дополнительного профессионального педагогического образования субъекта Российской Федерации.</w:t>
      </w:r>
    </w:p>
    <w:p w:rsidR="004F06DF" w:rsidRPr="00C9120E" w:rsidRDefault="004F06DF" w:rsidP="004F06DF">
      <w:pPr>
        <w:pStyle w:val="a3"/>
        <w:tabs>
          <w:tab w:val="left" w:pos="1214"/>
        </w:tabs>
        <w:ind w:left="0" w:firstLine="709"/>
        <w:contextualSpacing w:val="0"/>
        <w:jc w:val="center"/>
        <w:rPr>
          <w:b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pStyle w:val="a3"/>
        <w:numPr>
          <w:ilvl w:val="0"/>
          <w:numId w:val="42"/>
        </w:numPr>
        <w:tabs>
          <w:tab w:val="left" w:pos="1214"/>
        </w:tabs>
        <w:ind w:left="0" w:firstLine="709"/>
        <w:contextualSpacing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C9120E">
        <w:rPr>
          <w:b/>
          <w:bCs/>
          <w:color w:val="000000" w:themeColor="text1"/>
          <w:sz w:val="28"/>
          <w:szCs w:val="28"/>
          <w:shd w:val="clear" w:color="auto" w:fill="FFFFFF"/>
        </w:rPr>
        <w:t>Основные направления и системообразующие мероприятия</w:t>
      </w:r>
      <w:r w:rsidRPr="00C9120E">
        <w:rPr>
          <w:b/>
          <w:bCs/>
          <w:color w:val="000000" w:themeColor="text1"/>
          <w:sz w:val="28"/>
          <w:szCs w:val="28"/>
        </w:rPr>
        <w:br/>
      </w:r>
      <w:r w:rsidRPr="00C9120E">
        <w:rPr>
          <w:b/>
          <w:bCs/>
          <w:color w:val="000000" w:themeColor="text1"/>
          <w:sz w:val="28"/>
          <w:szCs w:val="28"/>
          <w:shd w:val="clear" w:color="auto" w:fill="FFFFFF"/>
        </w:rPr>
        <w:t>в рамках развития ЕФС</w:t>
      </w:r>
    </w:p>
    <w:p w:rsidR="004F06DF" w:rsidRPr="002C1FE6" w:rsidRDefault="004F06DF" w:rsidP="004F06DF">
      <w:pPr>
        <w:pStyle w:val="a3"/>
        <w:widowControl w:val="0"/>
        <w:tabs>
          <w:tab w:val="left" w:pos="1309"/>
        </w:tabs>
        <w:autoSpaceDE w:val="0"/>
        <w:autoSpaceDN w:val="0"/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2C1FE6">
        <w:rPr>
          <w:bCs/>
          <w:color w:val="000000" w:themeColor="text1"/>
          <w:sz w:val="28"/>
          <w:szCs w:val="28"/>
        </w:rPr>
        <w:t>5.1.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Механизмы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взаимодействия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субъектов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региональной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системы</w:t>
      </w:r>
      <w:r w:rsidRPr="002C1FE6">
        <w:rPr>
          <w:bCs/>
          <w:color w:val="000000" w:themeColor="text1"/>
          <w:spacing w:val="-67"/>
          <w:sz w:val="28"/>
          <w:szCs w:val="28"/>
        </w:rPr>
        <w:t xml:space="preserve"> в </w:t>
      </w:r>
      <w:r w:rsidRPr="002C1FE6">
        <w:rPr>
          <w:bCs/>
          <w:color w:val="000000" w:themeColor="text1"/>
          <w:sz w:val="28"/>
          <w:szCs w:val="28"/>
          <w:shd w:val="clear" w:color="auto" w:fill="FFFFFF"/>
        </w:rPr>
        <w:t>рамках</w:t>
      </w:r>
      <w:r w:rsidRPr="002C1FE6">
        <w:rPr>
          <w:bCs/>
          <w:color w:val="000000" w:themeColor="text1"/>
          <w:spacing w:val="-67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  <w:shd w:val="clear" w:color="auto" w:fill="FFFFFF"/>
        </w:rPr>
        <w:t>Направления 1 «Управление системой научно-методического сопровождения педагогических работников и управленческих кадров»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2C1FE6">
        <w:rPr>
          <w:bCs/>
          <w:color w:val="000000" w:themeColor="text1"/>
          <w:sz w:val="28"/>
          <w:szCs w:val="28"/>
        </w:rPr>
        <w:t xml:space="preserve"> </w:t>
      </w:r>
    </w:p>
    <w:p w:rsidR="004F06DF" w:rsidRPr="00C9120E" w:rsidRDefault="004F06DF" w:rsidP="004F06DF">
      <w:pPr>
        <w:pStyle w:val="a3"/>
        <w:widowControl w:val="0"/>
        <w:tabs>
          <w:tab w:val="left" w:pos="130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Системообразующими мероприятиями в рамках Направления 1 являются: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 xml:space="preserve">- разработка и внедрение организационно-методической и иной документации, сопровождающей функционирование РС НМС (комплексы мер </w:t>
      </w:r>
      <w:r>
        <w:rPr>
          <w:color w:val="000000" w:themeColor="text1"/>
          <w:sz w:val="28"/>
          <w:szCs w:val="28"/>
        </w:rPr>
        <w:t>«</w:t>
      </w:r>
      <w:r w:rsidRPr="00C9120E">
        <w:rPr>
          <w:color w:val="000000" w:themeColor="text1"/>
          <w:sz w:val="28"/>
          <w:szCs w:val="28"/>
        </w:rPr>
        <w:t>дорожные карты</w:t>
      </w:r>
      <w:r>
        <w:rPr>
          <w:color w:val="000000" w:themeColor="text1"/>
          <w:sz w:val="28"/>
          <w:szCs w:val="28"/>
        </w:rPr>
        <w:t>»</w:t>
      </w:r>
      <w:r w:rsidRPr="00C9120E">
        <w:rPr>
          <w:color w:val="000000" w:themeColor="text1"/>
          <w:sz w:val="28"/>
          <w:szCs w:val="28"/>
        </w:rPr>
        <w:t>, соглашения (договоры) о сотрудничестве и т.д.);</w:t>
      </w:r>
    </w:p>
    <w:p w:rsidR="004F06DF" w:rsidRPr="00C9120E" w:rsidRDefault="004F06DF" w:rsidP="004F06DF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разработка критериев и индикаторов эффективности функционирования РС НМС, отдельных субъектов РС НМС;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организация и проведение мониторингов эффективности функционирования РС НМС, отдельных субъектов РС НМС;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формирование и организация деятельности регионального методического актива.</w:t>
      </w:r>
    </w:p>
    <w:p w:rsidR="004F06DF" w:rsidRPr="002C1FE6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2C1FE6">
        <w:rPr>
          <w:bCs/>
          <w:color w:val="000000" w:themeColor="text1"/>
          <w:sz w:val="28"/>
          <w:szCs w:val="28"/>
        </w:rPr>
        <w:t>5.2.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Механизмы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взаимодействия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субъектов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региональной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системы</w:t>
      </w:r>
      <w:r w:rsidRPr="002C1FE6">
        <w:rPr>
          <w:bCs/>
          <w:color w:val="000000" w:themeColor="text1"/>
          <w:spacing w:val="-67"/>
          <w:sz w:val="28"/>
          <w:szCs w:val="28"/>
        </w:rPr>
        <w:t xml:space="preserve"> в     </w:t>
      </w:r>
      <w:r w:rsidRPr="002C1FE6">
        <w:rPr>
          <w:bCs/>
          <w:color w:val="000000" w:themeColor="text1"/>
          <w:sz w:val="28"/>
          <w:szCs w:val="28"/>
          <w:shd w:val="clear" w:color="auto" w:fill="FFFFFF"/>
        </w:rPr>
        <w:t>рамках</w:t>
      </w:r>
      <w:r w:rsidRPr="002C1FE6">
        <w:rPr>
          <w:bCs/>
          <w:color w:val="000000" w:themeColor="text1"/>
          <w:spacing w:val="-67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  <w:shd w:val="clear" w:color="auto" w:fill="FFFFFF"/>
        </w:rPr>
        <w:t>Направления 2 «Непрерывное повышение профессионального мастерства педагогических работников и управленческих кадров»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F06DF" w:rsidRPr="00C9120E" w:rsidRDefault="004F06DF" w:rsidP="004F06DF">
      <w:pPr>
        <w:pStyle w:val="a3"/>
        <w:widowControl w:val="0"/>
        <w:tabs>
          <w:tab w:val="left" w:pos="130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Системообразующими мероприятиями в рамках Направления 1 являются: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повышение квалификации педагогических работников и управленческих кадров с учетом выявленных профессиональных дефицитов;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организация стажировок (в том числе на базе высокотехнологичной инфраструктуры, созданной в рамках национального проекта "Образование");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 xml:space="preserve">построение индивидуальных образовательных маршрутов непрерывного профессионального развития педагогических работников и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управленческих кадров на основе диагностики профессиональных компетенций;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организация деятельности по совершенствованию профессиональных компетенций педагогических работников;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осуществление профилактики профессионального выгорания педагогических работников;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i/>
          <w:color w:val="000000" w:themeColor="text1"/>
          <w:sz w:val="28"/>
          <w:szCs w:val="28"/>
        </w:rPr>
        <w:t>на уровне образовательной организации: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разработка совместно с региональным методистом индивидуальных образовательных маршрутов непрерывного профессионального развития педагогических работников;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организация взаимодействия и взаимообучения педагогических работников;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сопровождение в профессиональном становлении педагогических работников до 35 лет в первые три года работы.</w:t>
      </w:r>
    </w:p>
    <w:p w:rsidR="004F06DF" w:rsidRPr="002C1FE6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2C1FE6">
        <w:rPr>
          <w:bCs/>
          <w:color w:val="000000" w:themeColor="text1"/>
          <w:sz w:val="28"/>
          <w:szCs w:val="28"/>
        </w:rPr>
        <w:t>5.3.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Механизмы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взаимодействия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субъектов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региональной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системы</w:t>
      </w:r>
      <w:r w:rsidRPr="002C1FE6">
        <w:rPr>
          <w:bCs/>
          <w:color w:val="000000" w:themeColor="text1"/>
          <w:spacing w:val="-67"/>
          <w:sz w:val="28"/>
          <w:szCs w:val="28"/>
        </w:rPr>
        <w:t xml:space="preserve"> в     </w:t>
      </w:r>
      <w:r w:rsidRPr="002C1FE6">
        <w:rPr>
          <w:bCs/>
          <w:color w:val="000000" w:themeColor="text1"/>
          <w:sz w:val="28"/>
          <w:szCs w:val="28"/>
          <w:shd w:val="clear" w:color="auto" w:fill="FFFFFF"/>
        </w:rPr>
        <w:t>рамках</w:t>
      </w:r>
      <w:r w:rsidRPr="002C1FE6">
        <w:rPr>
          <w:bCs/>
          <w:color w:val="000000" w:themeColor="text1"/>
          <w:spacing w:val="-67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Направления 3 «Содержательно-методическое обеспечение непрерывного профессионального (педагогического) образования».</w:t>
      </w:r>
    </w:p>
    <w:p w:rsidR="004F06DF" w:rsidRPr="00C9120E" w:rsidRDefault="004F06DF" w:rsidP="004F06DF">
      <w:pPr>
        <w:pStyle w:val="a3"/>
        <w:widowControl w:val="0"/>
        <w:tabs>
          <w:tab w:val="left" w:pos="1302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Системообразующими мероприятиями в рамках Направления 3 являются: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обеспечение педагогических работников и управленческих кадров методическими рекомендациями, материалами (в том числе цифровыми);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ведение регионального банка успешных педагогических и управленческих практик (базы данных ДПП, реализуемых в субъекте Российской Федерации, профессиональных педагогических сообществ, передового педагогического опыта, реестры стажировочных площадок и т.д.);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информирование педагогической общественности об основных тенденциях развития образования;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руководство деятельностью инновационных площадок по реализации проектов.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i/>
          <w:color w:val="000000" w:themeColor="text1"/>
          <w:sz w:val="28"/>
          <w:szCs w:val="28"/>
        </w:rPr>
        <w:t>на уровне образовательной организации: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методическое обеспечение процессов обучения и воспитания;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разработка учебных, научно-методических и дидактических материалов;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обеспечение высокого методического уровня проведения всех видов занятий;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приведение методического обеспечения учебных предметов (курсов, дисциплин (модулей) в соответствие с методическими требованиями, предъявляемыми к документам в сфере образования, учебным планам, программам;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методическое сопровождение педагогических работников, имеющих профессиональные дефициты и затруднения;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выявление, изучение, обобщение и распространение передового педагогического опыта;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помощь педагогическим работникам в обобщении и презентации своего опыта работы;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повышение качества проведения учебных занятий на основе внедрения новых педагогических технологий;</w:t>
      </w:r>
    </w:p>
    <w:p w:rsidR="004F06DF" w:rsidRPr="00C9120E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анализ, апробация и внедрение нового методического обеспечения образовательного процесса;</w:t>
      </w:r>
    </w:p>
    <w:p w:rsidR="004F06DF" w:rsidRPr="002C1FE6" w:rsidRDefault="004F06DF" w:rsidP="004F06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организация взаимодействия с образовательными организациями с целью обмена опытом и передовыми технологиями в сфере образования.</w:t>
      </w:r>
    </w:p>
    <w:p w:rsidR="004F06DF" w:rsidRDefault="004F06DF" w:rsidP="004F06DF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06DF" w:rsidRDefault="004F06DF" w:rsidP="004F06DF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6. Основные</w:t>
      </w:r>
      <w:r w:rsidRPr="00C9120E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каналы</w:t>
      </w:r>
      <w:r w:rsidRPr="00C9120E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взаимодействия</w:t>
      </w:r>
      <w:r w:rsidRPr="00C9120E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субъектов</w:t>
      </w:r>
      <w:r w:rsidRPr="00C9120E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C9120E">
        <w:rPr>
          <w:rFonts w:ascii="Times New Roman" w:hAnsi="Times New Roman"/>
          <w:b/>
          <w:color w:val="000000" w:themeColor="text1"/>
          <w:sz w:val="28"/>
          <w:szCs w:val="28"/>
        </w:rPr>
        <w:t>РС НМС</w:t>
      </w:r>
    </w:p>
    <w:p w:rsidR="004F06DF" w:rsidRPr="0085210F" w:rsidRDefault="004F06DF" w:rsidP="004F06DF">
      <w:pPr>
        <w:widowControl w:val="0"/>
        <w:tabs>
          <w:tab w:val="left" w:pos="709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5210F">
        <w:rPr>
          <w:rFonts w:ascii="Times New Roman" w:hAnsi="Times New Roman"/>
          <w:bCs/>
          <w:color w:val="000000" w:themeColor="text1"/>
          <w:sz w:val="28"/>
          <w:szCs w:val="28"/>
        </w:rPr>
        <w:t>6.1. Основными каналами взаимодействия субъектов РС НМС являются: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цифровая экосистема ДПО;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общедоступные коммуникации (совещания, образовательные мероприятия и др.);</w:t>
      </w:r>
    </w:p>
    <w:p w:rsidR="004F06DF" w:rsidRPr="00C9120E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онлайн-каналы (вебинары, размещение информации на тематических порталах и др.);</w:t>
      </w:r>
    </w:p>
    <w:p w:rsidR="004F06DF" w:rsidRDefault="004F06DF" w:rsidP="004F06DF">
      <w:pPr>
        <w:pStyle w:val="a3"/>
        <w:widowControl w:val="0"/>
        <w:numPr>
          <w:ilvl w:val="1"/>
          <w:numId w:val="25"/>
        </w:numPr>
        <w:tabs>
          <w:tab w:val="left" w:pos="1250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прямые связи, включая заключение соглашений с взаимными обязательствами.</w:t>
      </w:r>
    </w:p>
    <w:p w:rsidR="004F06DF" w:rsidRPr="004E5E35" w:rsidRDefault="004F06DF" w:rsidP="004F06DF">
      <w:pPr>
        <w:pStyle w:val="a3"/>
        <w:widowControl w:val="0"/>
        <w:tabs>
          <w:tab w:val="left" w:pos="1250"/>
        </w:tabs>
        <w:autoSpaceDE w:val="0"/>
        <w:autoSpaceDN w:val="0"/>
        <w:ind w:left="709"/>
        <w:contextualSpacing w:val="0"/>
        <w:jc w:val="both"/>
        <w:rPr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pStyle w:val="1"/>
        <w:keepNext w:val="0"/>
        <w:widowControl w:val="0"/>
        <w:tabs>
          <w:tab w:val="left" w:pos="1194"/>
        </w:tabs>
        <w:autoSpaceDE w:val="0"/>
        <w:autoSpaceDN w:val="0"/>
        <w:ind w:firstLine="568"/>
        <w:jc w:val="center"/>
        <w:rPr>
          <w:color w:val="000000" w:themeColor="text1"/>
          <w:szCs w:val="28"/>
        </w:rPr>
      </w:pPr>
      <w:r w:rsidRPr="00C9120E">
        <w:rPr>
          <w:color w:val="000000" w:themeColor="text1"/>
          <w:szCs w:val="28"/>
        </w:rPr>
        <w:t>7.</w:t>
      </w:r>
      <w:r>
        <w:rPr>
          <w:color w:val="000000" w:themeColor="text1"/>
          <w:szCs w:val="28"/>
        </w:rPr>
        <w:t xml:space="preserve"> </w:t>
      </w:r>
      <w:r w:rsidRPr="00C9120E">
        <w:rPr>
          <w:color w:val="000000" w:themeColor="text1"/>
          <w:szCs w:val="28"/>
        </w:rPr>
        <w:t>Показатели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эффективности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функционирования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региональной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системы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научно-методического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сопровождения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педагогических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работников</w:t>
      </w:r>
      <w:r w:rsidRPr="00C9120E">
        <w:rPr>
          <w:color w:val="000000" w:themeColor="text1"/>
          <w:spacing w:val="-2"/>
          <w:szCs w:val="28"/>
        </w:rPr>
        <w:t xml:space="preserve"> </w:t>
      </w:r>
      <w:r w:rsidRPr="00C9120E">
        <w:rPr>
          <w:color w:val="000000" w:themeColor="text1"/>
          <w:szCs w:val="28"/>
        </w:rPr>
        <w:t>и</w:t>
      </w:r>
      <w:r w:rsidRPr="00C9120E">
        <w:rPr>
          <w:color w:val="000000" w:themeColor="text1"/>
          <w:spacing w:val="-1"/>
          <w:szCs w:val="28"/>
        </w:rPr>
        <w:t xml:space="preserve"> </w:t>
      </w:r>
      <w:r w:rsidRPr="00C9120E">
        <w:rPr>
          <w:color w:val="000000" w:themeColor="text1"/>
          <w:szCs w:val="28"/>
        </w:rPr>
        <w:t>управленческих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кадров</w:t>
      </w:r>
    </w:p>
    <w:p w:rsidR="004F06DF" w:rsidRPr="00C9120E" w:rsidRDefault="004F06DF" w:rsidP="004F06DF">
      <w:pPr>
        <w:pStyle w:val="a3"/>
        <w:widowControl w:val="0"/>
        <w:tabs>
          <w:tab w:val="left" w:pos="-3969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 </w:t>
      </w:r>
      <w:r w:rsidRPr="00C9120E">
        <w:rPr>
          <w:color w:val="000000" w:themeColor="text1"/>
          <w:sz w:val="28"/>
          <w:szCs w:val="28"/>
        </w:rPr>
        <w:t>При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разработке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показателей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эффективности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функционирования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РС НМС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учитываются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показатели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мотивирующего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мониторинга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и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показатели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оценки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механизмов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управления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качеством</w:t>
      </w:r>
      <w:r w:rsidRPr="002C1FE6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C1FE6">
        <w:rPr>
          <w:bCs/>
          <w:color w:val="000000" w:themeColor="text1"/>
          <w:sz w:val="28"/>
          <w:szCs w:val="28"/>
        </w:rPr>
        <w:t>образования Республики Дагестан</w:t>
      </w:r>
      <w:r w:rsidRPr="00C9120E">
        <w:rPr>
          <w:b/>
          <w:color w:val="000000" w:themeColor="text1"/>
          <w:sz w:val="28"/>
          <w:szCs w:val="28"/>
        </w:rPr>
        <w:t xml:space="preserve"> </w:t>
      </w:r>
      <w:r w:rsidRPr="00C9120E">
        <w:rPr>
          <w:b/>
          <w:color w:val="000000" w:themeColor="text1"/>
          <w:spacing w:val="-67"/>
          <w:sz w:val="28"/>
          <w:szCs w:val="28"/>
        </w:rPr>
        <w:t xml:space="preserve">  </w:t>
      </w:r>
      <w:r w:rsidRPr="00C9120E">
        <w:rPr>
          <w:color w:val="000000" w:themeColor="text1"/>
          <w:sz w:val="28"/>
          <w:szCs w:val="28"/>
        </w:rPr>
        <w:t>в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части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повышения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уровня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профессионального мастерства педагогических работников и управленческих</w:t>
      </w:r>
      <w:r w:rsidRPr="00C9120E">
        <w:rPr>
          <w:color w:val="000000" w:themeColor="text1"/>
          <w:spacing w:val="-67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кадров.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При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оценке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эффективности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функционирования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системы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РС НМС</w:t>
      </w:r>
      <w:r w:rsidRPr="00C9120E">
        <w:rPr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учитываются</w:t>
      </w:r>
      <w:r w:rsidRPr="00C9120E">
        <w:rPr>
          <w:color w:val="000000" w:themeColor="text1"/>
          <w:spacing w:val="1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все</w:t>
      </w:r>
      <w:r w:rsidRPr="00C9120E">
        <w:rPr>
          <w:color w:val="000000" w:themeColor="text1"/>
          <w:spacing w:val="8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субъекты,</w:t>
      </w:r>
      <w:r w:rsidRPr="00C9120E">
        <w:rPr>
          <w:color w:val="000000" w:themeColor="text1"/>
          <w:spacing w:val="1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выполняющие</w:t>
      </w:r>
      <w:r w:rsidRPr="00C9120E">
        <w:rPr>
          <w:color w:val="000000" w:themeColor="text1"/>
          <w:spacing w:val="1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функции</w:t>
      </w:r>
      <w:r w:rsidRPr="00C9120E">
        <w:rPr>
          <w:color w:val="000000" w:themeColor="text1"/>
          <w:spacing w:val="12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по</w:t>
      </w:r>
      <w:r w:rsidRPr="00C9120E">
        <w:rPr>
          <w:color w:val="000000" w:themeColor="text1"/>
          <w:spacing w:val="9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реализации дополнительного профессионального (педагогического) образования и научно-методическому сопровождению педагогических работников и управленческих кадров Республики Дагестан.</w:t>
      </w:r>
    </w:p>
    <w:p w:rsidR="004F06DF" w:rsidRPr="00C9120E" w:rsidRDefault="004F06DF" w:rsidP="004F06DF">
      <w:pPr>
        <w:pStyle w:val="af7"/>
        <w:tabs>
          <w:tab w:val="left" w:pos="-396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Показатели:</w:t>
      </w:r>
    </w:p>
    <w:p w:rsidR="004F06DF" w:rsidRPr="00C9120E" w:rsidRDefault="004F06DF" w:rsidP="004F06DF">
      <w:pPr>
        <w:pStyle w:val="af7"/>
        <w:tabs>
          <w:tab w:val="left" w:pos="-3969"/>
        </w:tabs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показатели эффективности создания и развития ЕФС в области управления системой научно-методического сопровождения педагогических работников и управленческих кадров: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-разработан и реализуется комплекс мер («дорожная карта») по созданию и функционированию РС НМС на период до 2024 года (ежегодно).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-разработана с учетом социально-экономических условий </w:t>
      </w:r>
      <w:r w:rsidRPr="00C9120E">
        <w:rPr>
          <w:color w:val="000000" w:themeColor="text1"/>
          <w:sz w:val="28"/>
          <w:szCs w:val="28"/>
        </w:rPr>
        <w:t>Республики Дагестан</w:t>
      </w:r>
      <w:r w:rsidRPr="00C9120E">
        <w:rPr>
          <w:color w:val="000000" w:themeColor="text1"/>
          <w:sz w:val="28"/>
          <w:szCs w:val="28"/>
          <w:shd w:val="clear" w:color="auto" w:fill="FFFFFF"/>
        </w:rPr>
        <w:t xml:space="preserve"> и реализуется вариативная система мониторинга эффективности РС НМС (ежегодно, начиная с 2023 года).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  <w:shd w:val="clear" w:color="auto" w:fill="FFFFFF"/>
        </w:rPr>
        <w:t>показатели эффективности создания и развития ЕФС в области непрерывного повышения профессионального мастерства педагогических работников и управленческих кадров: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доля педагогических работников, освоивших программы ДПО, вошедшие в Федеральный реестр и подобранные с учетом диагностики профессиональных компетенций (к 2024 году - не менее 30%).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lastRenderedPageBreak/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количество управленческих команд, принявших участие в программах повышения квалификации (к 2024 году - не менее 40% от общего количества управленческих команд субъекта Российской Федерации).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i/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  <w:shd w:val="clear" w:color="auto" w:fill="FFFFFF"/>
        </w:rPr>
        <w:t>показатели эффективности создания и развития ЕФС в области содержательно-методического обеспечения непрерывного профессионального (педагогического) образования:</w:t>
      </w:r>
    </w:p>
    <w:p w:rsidR="004F06DF" w:rsidRPr="00C9120E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количество педагогических работников, закрепленных за 1 региональным методистом для осуществления методического сопровождения (к 2024 году - не более 250 человек)</w:t>
      </w:r>
      <w:r w:rsidRPr="00C9120E">
        <w:rPr>
          <w:color w:val="000000" w:themeColor="text1"/>
          <w:sz w:val="28"/>
          <w:szCs w:val="28"/>
        </w:rPr>
        <w:t>.</w:t>
      </w:r>
    </w:p>
    <w:p w:rsidR="004F06DF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120E">
        <w:rPr>
          <w:color w:val="000000" w:themeColor="text1"/>
          <w:sz w:val="28"/>
          <w:szCs w:val="28"/>
          <w:shd w:val="clear" w:color="auto" w:fill="FFFFFF"/>
        </w:rPr>
        <w:t>доля педагогических работников в возрасте до 35 лет, участвующих в различных формах поддержки и сопровождения в первые три года работы (к 2024 году - не менее 70%)</w:t>
      </w:r>
      <w:r w:rsidRPr="00C9120E">
        <w:rPr>
          <w:color w:val="000000" w:themeColor="text1"/>
          <w:sz w:val="28"/>
          <w:szCs w:val="28"/>
        </w:rPr>
        <w:t xml:space="preserve">.  </w:t>
      </w:r>
    </w:p>
    <w:p w:rsidR="004F06DF" w:rsidRPr="0085210F" w:rsidRDefault="004F06DF" w:rsidP="004F06DF">
      <w:pPr>
        <w:pStyle w:val="a3"/>
        <w:widowControl w:val="0"/>
        <w:tabs>
          <w:tab w:val="left" w:pos="-3969"/>
          <w:tab w:val="left" w:pos="1307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7.2. </w:t>
      </w:r>
      <w:r w:rsidRPr="0085210F">
        <w:rPr>
          <w:color w:val="000000" w:themeColor="text1"/>
          <w:sz w:val="28"/>
          <w:szCs w:val="28"/>
        </w:rPr>
        <w:t>Методы</w:t>
      </w:r>
      <w:r w:rsidRPr="0085210F">
        <w:rPr>
          <w:color w:val="000000" w:themeColor="text1"/>
          <w:spacing w:val="-4"/>
          <w:sz w:val="28"/>
          <w:szCs w:val="28"/>
        </w:rPr>
        <w:t xml:space="preserve"> </w:t>
      </w:r>
      <w:r w:rsidRPr="0085210F">
        <w:rPr>
          <w:color w:val="000000" w:themeColor="text1"/>
          <w:sz w:val="28"/>
          <w:szCs w:val="28"/>
        </w:rPr>
        <w:t>сбора</w:t>
      </w:r>
      <w:r w:rsidRPr="0085210F">
        <w:rPr>
          <w:color w:val="000000" w:themeColor="text1"/>
          <w:spacing w:val="-6"/>
          <w:sz w:val="28"/>
          <w:szCs w:val="28"/>
        </w:rPr>
        <w:t xml:space="preserve"> </w:t>
      </w:r>
      <w:r w:rsidRPr="0085210F">
        <w:rPr>
          <w:color w:val="000000" w:themeColor="text1"/>
          <w:sz w:val="28"/>
          <w:szCs w:val="28"/>
        </w:rPr>
        <w:t>информации</w:t>
      </w:r>
      <w:r w:rsidRPr="0085210F">
        <w:rPr>
          <w:color w:val="000000" w:themeColor="text1"/>
          <w:spacing w:val="-6"/>
          <w:sz w:val="28"/>
          <w:szCs w:val="28"/>
        </w:rPr>
        <w:t xml:space="preserve"> </w:t>
      </w:r>
      <w:r w:rsidRPr="0085210F">
        <w:rPr>
          <w:color w:val="000000" w:themeColor="text1"/>
          <w:sz w:val="28"/>
          <w:szCs w:val="28"/>
        </w:rPr>
        <w:t>и</w:t>
      </w:r>
      <w:r w:rsidRPr="0085210F">
        <w:rPr>
          <w:color w:val="000000" w:themeColor="text1"/>
          <w:spacing w:val="1"/>
          <w:sz w:val="28"/>
          <w:szCs w:val="28"/>
        </w:rPr>
        <w:t xml:space="preserve"> </w:t>
      </w:r>
      <w:r w:rsidRPr="0085210F">
        <w:rPr>
          <w:color w:val="000000" w:themeColor="text1"/>
          <w:sz w:val="28"/>
          <w:szCs w:val="28"/>
        </w:rPr>
        <w:t>инструменты</w:t>
      </w:r>
      <w:r w:rsidRPr="0085210F">
        <w:rPr>
          <w:color w:val="000000" w:themeColor="text1"/>
          <w:spacing w:val="-4"/>
          <w:sz w:val="28"/>
          <w:szCs w:val="28"/>
        </w:rPr>
        <w:t xml:space="preserve"> </w:t>
      </w:r>
      <w:r w:rsidRPr="0085210F">
        <w:rPr>
          <w:color w:val="000000" w:themeColor="text1"/>
          <w:sz w:val="28"/>
          <w:szCs w:val="28"/>
        </w:rPr>
        <w:t>оценки: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4"/>
        </w:numPr>
        <w:tabs>
          <w:tab w:val="left" w:pos="-3969"/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данные</w:t>
      </w:r>
      <w:r w:rsidRPr="00C9120E">
        <w:rPr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мониторинга;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4"/>
        </w:numPr>
        <w:tabs>
          <w:tab w:val="left" w:pos="-3969"/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данные официальной статистики;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4"/>
        </w:numPr>
        <w:tabs>
          <w:tab w:val="left" w:pos="-3969"/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данные федеральных цифровых информационных систем (в том числе цифровой экосистемы ДПО);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4"/>
        </w:numPr>
        <w:tabs>
          <w:tab w:val="left" w:pos="-3969"/>
          <w:tab w:val="left" w:pos="1118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>данные официального сайта министерства образования и науки Республики Дагестан, ЦНППМ, ГБУ ДПО РД «ДИРО», образовательных организаций (по согласованию), иные информационные ресурсы Республики Дагестан;</w:t>
      </w:r>
    </w:p>
    <w:p w:rsidR="004F06DF" w:rsidRPr="00C9120E" w:rsidRDefault="004F06DF" w:rsidP="004F06DF">
      <w:pPr>
        <w:pStyle w:val="a3"/>
        <w:widowControl w:val="0"/>
        <w:numPr>
          <w:ilvl w:val="0"/>
          <w:numId w:val="24"/>
        </w:numPr>
        <w:tabs>
          <w:tab w:val="left" w:pos="-3969"/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t xml:space="preserve">изучение правовых актов </w:t>
      </w:r>
      <w:r>
        <w:rPr>
          <w:color w:val="000000" w:themeColor="text1"/>
          <w:sz w:val="28"/>
          <w:szCs w:val="28"/>
        </w:rPr>
        <w:t>М</w:t>
      </w:r>
      <w:r w:rsidRPr="00C9120E">
        <w:rPr>
          <w:color w:val="000000" w:themeColor="text1"/>
          <w:sz w:val="28"/>
          <w:szCs w:val="28"/>
        </w:rPr>
        <w:t>инистерства образования и науки Республики Дагестан, ГБУ ДПО РД «ДИРО».</w:t>
      </w:r>
    </w:p>
    <w:p w:rsidR="004F06DF" w:rsidRPr="00C9120E" w:rsidRDefault="004F06DF" w:rsidP="004F06DF">
      <w:pPr>
        <w:widowControl w:val="0"/>
        <w:tabs>
          <w:tab w:val="left" w:pos="-3969"/>
          <w:tab w:val="left" w:pos="1113"/>
        </w:tabs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t>Мониторинг проводится два раза в год. По результатам</w:t>
      </w:r>
      <w:r w:rsidRPr="00C9120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мониторингов</w:t>
      </w:r>
      <w:r w:rsidRPr="00C9120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Pr="00C912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анализ,</w:t>
      </w:r>
      <w:r w:rsidRPr="00C9120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разрабатываются</w:t>
      </w:r>
      <w:r w:rsidRPr="00C912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адресные</w:t>
      </w:r>
      <w:r w:rsidRPr="00C9120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C9120E">
        <w:rPr>
          <w:rFonts w:ascii="Times New Roman" w:hAnsi="Times New Roman"/>
          <w:color w:val="000000" w:themeColor="text1"/>
          <w:sz w:val="28"/>
          <w:szCs w:val="28"/>
        </w:rPr>
        <w:t>рекомендации.</w:t>
      </w:r>
    </w:p>
    <w:p w:rsidR="004F06DF" w:rsidRPr="00C9120E" w:rsidRDefault="004F06DF" w:rsidP="004F0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Default="004F06DF" w:rsidP="004F06D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F06DF" w:rsidRPr="00F23506" w:rsidRDefault="004F06DF" w:rsidP="004F06DF">
      <w:pPr>
        <w:pStyle w:val="af7"/>
        <w:spacing w:after="0"/>
        <w:ind w:firstLine="439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350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4F06DF" w:rsidRPr="00F23506" w:rsidRDefault="004F06DF" w:rsidP="004F06DF">
      <w:pPr>
        <w:spacing w:after="0"/>
        <w:ind w:firstLine="439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3506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F23506">
        <w:rPr>
          <w:rFonts w:ascii="Times New Roman" w:hAnsi="Times New Roman"/>
          <w:color w:val="000000" w:themeColor="text1"/>
          <w:spacing w:val="-67"/>
          <w:sz w:val="24"/>
          <w:szCs w:val="24"/>
        </w:rPr>
        <w:t>о</w:t>
      </w:r>
      <w:r w:rsidRPr="00F235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23506">
        <w:rPr>
          <w:rFonts w:ascii="Times New Roman" w:hAnsi="Times New Roman"/>
          <w:color w:val="000000" w:themeColor="text1"/>
          <w:sz w:val="24"/>
          <w:szCs w:val="24"/>
        </w:rPr>
        <w:t>создании и функционировании</w:t>
      </w:r>
    </w:p>
    <w:p w:rsidR="004F06DF" w:rsidRPr="00F23506" w:rsidRDefault="004F06DF" w:rsidP="004F06DF">
      <w:pPr>
        <w:spacing w:after="0"/>
        <w:ind w:firstLine="439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3506">
        <w:rPr>
          <w:rFonts w:ascii="Times New Roman" w:hAnsi="Times New Roman"/>
          <w:color w:val="000000" w:themeColor="text1"/>
          <w:sz w:val="24"/>
          <w:szCs w:val="24"/>
        </w:rPr>
        <w:t>региональной системы научно-методического</w:t>
      </w:r>
    </w:p>
    <w:p w:rsidR="004F06DF" w:rsidRPr="00F23506" w:rsidRDefault="004F06DF" w:rsidP="004F06DF">
      <w:pPr>
        <w:spacing w:after="0"/>
        <w:ind w:firstLine="439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3506">
        <w:rPr>
          <w:rFonts w:ascii="Times New Roman" w:hAnsi="Times New Roman"/>
          <w:color w:val="000000" w:themeColor="text1"/>
          <w:sz w:val="24"/>
          <w:szCs w:val="24"/>
        </w:rPr>
        <w:t>сопровождения</w:t>
      </w:r>
      <w:r w:rsidRPr="00F23506">
        <w:rPr>
          <w:rFonts w:ascii="Times New Roman" w:hAnsi="Times New Roman"/>
          <w:color w:val="000000" w:themeColor="text1"/>
          <w:spacing w:val="-67"/>
          <w:sz w:val="24"/>
          <w:szCs w:val="24"/>
        </w:rPr>
        <w:t xml:space="preserve">                 </w:t>
      </w:r>
      <w:r w:rsidRPr="00F23506">
        <w:rPr>
          <w:rFonts w:ascii="Times New Roman" w:hAnsi="Times New Roman"/>
          <w:color w:val="000000" w:themeColor="text1"/>
          <w:sz w:val="24"/>
          <w:szCs w:val="24"/>
        </w:rPr>
        <w:t>педагогических</w:t>
      </w:r>
      <w:r w:rsidRPr="00F2350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F23506">
        <w:rPr>
          <w:rFonts w:ascii="Times New Roman" w:hAnsi="Times New Roman"/>
          <w:color w:val="000000" w:themeColor="text1"/>
          <w:sz w:val="24"/>
          <w:szCs w:val="24"/>
        </w:rPr>
        <w:t>работников</w:t>
      </w:r>
    </w:p>
    <w:p w:rsidR="004F06DF" w:rsidRPr="00F23506" w:rsidRDefault="004F06DF" w:rsidP="004F06DF">
      <w:pPr>
        <w:spacing w:after="0"/>
        <w:ind w:firstLine="439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350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F2350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F23506">
        <w:rPr>
          <w:rFonts w:ascii="Times New Roman" w:hAnsi="Times New Roman"/>
          <w:color w:val="000000" w:themeColor="text1"/>
          <w:sz w:val="24"/>
          <w:szCs w:val="24"/>
        </w:rPr>
        <w:t>управленческих кадров Республики Дагестан</w:t>
      </w:r>
    </w:p>
    <w:p w:rsidR="004F06DF" w:rsidRPr="00C9120E" w:rsidRDefault="004F06DF" w:rsidP="004F06DF">
      <w:pPr>
        <w:pStyle w:val="af7"/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pStyle w:val="1"/>
        <w:spacing w:line="276" w:lineRule="auto"/>
        <w:jc w:val="center"/>
        <w:rPr>
          <w:color w:val="000000" w:themeColor="text1"/>
          <w:szCs w:val="28"/>
        </w:rPr>
      </w:pPr>
      <w:r w:rsidRPr="00C9120E">
        <w:rPr>
          <w:color w:val="000000" w:themeColor="text1"/>
          <w:szCs w:val="28"/>
        </w:rPr>
        <w:t>Глоссарий</w:t>
      </w:r>
    </w:p>
    <w:p w:rsidR="004F06DF" w:rsidRPr="00C9120E" w:rsidRDefault="004F06DF" w:rsidP="004F06DF">
      <w:pPr>
        <w:pStyle w:val="1"/>
        <w:spacing w:line="276" w:lineRule="auto"/>
        <w:jc w:val="center"/>
        <w:rPr>
          <w:color w:val="000000" w:themeColor="text1"/>
          <w:szCs w:val="28"/>
        </w:rPr>
      </w:pPr>
      <w:r w:rsidRPr="00C9120E">
        <w:rPr>
          <w:color w:val="000000" w:themeColor="text1"/>
          <w:szCs w:val="28"/>
        </w:rPr>
        <w:t>терминов и понятий,</w:t>
      </w:r>
      <w:r w:rsidRPr="00C9120E">
        <w:rPr>
          <w:color w:val="000000" w:themeColor="text1"/>
          <w:spacing w:val="-3"/>
          <w:szCs w:val="28"/>
        </w:rPr>
        <w:t xml:space="preserve"> </w:t>
      </w:r>
      <w:r w:rsidRPr="00C9120E">
        <w:rPr>
          <w:color w:val="000000" w:themeColor="text1"/>
          <w:szCs w:val="28"/>
        </w:rPr>
        <w:t>используемых</w:t>
      </w:r>
      <w:r w:rsidRPr="00C9120E">
        <w:rPr>
          <w:color w:val="000000" w:themeColor="text1"/>
          <w:spacing w:val="-2"/>
          <w:szCs w:val="28"/>
        </w:rPr>
        <w:t xml:space="preserve"> </w:t>
      </w:r>
      <w:r w:rsidRPr="00C9120E">
        <w:rPr>
          <w:color w:val="000000" w:themeColor="text1"/>
          <w:szCs w:val="28"/>
        </w:rPr>
        <w:t>в</w:t>
      </w:r>
      <w:r w:rsidRPr="00C9120E">
        <w:rPr>
          <w:color w:val="000000" w:themeColor="text1"/>
          <w:spacing w:val="-2"/>
          <w:szCs w:val="28"/>
        </w:rPr>
        <w:t xml:space="preserve"> </w:t>
      </w:r>
      <w:r w:rsidRPr="00C9120E">
        <w:rPr>
          <w:color w:val="000000" w:themeColor="text1"/>
          <w:szCs w:val="28"/>
        </w:rPr>
        <w:t>Положении</w:t>
      </w:r>
      <w:r>
        <w:rPr>
          <w:color w:val="000000" w:themeColor="text1"/>
          <w:szCs w:val="28"/>
        </w:rPr>
        <w:t xml:space="preserve"> </w:t>
      </w:r>
      <w:r w:rsidRPr="00C9120E">
        <w:rPr>
          <w:color w:val="000000" w:themeColor="text1"/>
          <w:szCs w:val="28"/>
        </w:rPr>
        <w:t>о создании и функционировании региональной системы научно-</w:t>
      </w:r>
      <w:r w:rsidRPr="00C9120E">
        <w:rPr>
          <w:color w:val="000000" w:themeColor="text1"/>
          <w:spacing w:val="-67"/>
          <w:szCs w:val="28"/>
        </w:rPr>
        <w:t xml:space="preserve"> </w:t>
      </w:r>
      <w:r w:rsidRPr="00C9120E">
        <w:rPr>
          <w:color w:val="000000" w:themeColor="text1"/>
          <w:szCs w:val="28"/>
        </w:rPr>
        <w:t>методического сопровождения педагогических работников и</w:t>
      </w:r>
      <w:r w:rsidRPr="00C9120E">
        <w:rPr>
          <w:color w:val="000000" w:themeColor="text1"/>
          <w:spacing w:val="1"/>
          <w:szCs w:val="28"/>
        </w:rPr>
        <w:t xml:space="preserve"> </w:t>
      </w:r>
      <w:r w:rsidRPr="00C9120E">
        <w:rPr>
          <w:color w:val="000000" w:themeColor="text1"/>
          <w:szCs w:val="28"/>
        </w:rPr>
        <w:t>управленческих кадров</w:t>
      </w:r>
      <w:r w:rsidRPr="00C9120E">
        <w:rPr>
          <w:color w:val="000000" w:themeColor="text1"/>
          <w:spacing w:val="-1"/>
          <w:szCs w:val="28"/>
        </w:rPr>
        <w:t xml:space="preserve"> Республики Дагестан</w:t>
      </w:r>
    </w:p>
    <w:p w:rsidR="004F06DF" w:rsidRPr="00C9120E" w:rsidRDefault="004F06DF" w:rsidP="004F06DF">
      <w:pPr>
        <w:pStyle w:val="af7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«Единая федеральная система научно-методического сопровождения педагогических работников и управленческих кадров (ЕФС)»</w:t>
      </w:r>
      <w:r w:rsidRPr="00C9120E">
        <w:rPr>
          <w:color w:val="000000" w:themeColor="text1"/>
          <w:sz w:val="28"/>
          <w:szCs w:val="28"/>
        </w:rPr>
        <w:t xml:space="preserve"> - это совокупность взаимосвязанных и интегрированных между собой субъектов научно-методической деятельности,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«Субъект научно-методической деятельности»</w:t>
      </w:r>
      <w:r w:rsidRPr="00C9120E">
        <w:rPr>
          <w:color w:val="000000" w:themeColor="text1"/>
          <w:sz w:val="28"/>
          <w:szCs w:val="28"/>
        </w:rPr>
        <w:t xml:space="preserve"> - физическое или юридическое лицо, осуществляющее деятельность по научно-методическому сопровождению педагогических работников и управленческих кадров;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«Единый федеральный портал дополнительного профессионального образования»</w:t>
      </w:r>
      <w:r w:rsidRPr="00C9120E">
        <w:rPr>
          <w:color w:val="000000" w:themeColor="text1"/>
          <w:sz w:val="28"/>
          <w:szCs w:val="28"/>
        </w:rPr>
        <w:t xml:space="preserve"> - элемент цифровой образовательной среды, созданный для формирования единого образовательного пространства и развития цифровой образовательной среды дополнительного профессионального образования педагогических работников и управленческих кадров, который консолидирует образовательные возможности участников системы дополнительного профессионального образования, унифицирует подходы к непрерывному развитию профессионального мастерства педагогических работников и управленческих кадров - в том числе повышению квалификации и профессиональной переподготовке;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«Федеральный реестр дополнительных профессиональных программ»</w:t>
      </w:r>
      <w:r w:rsidRPr="00C9120E">
        <w:rPr>
          <w:color w:val="000000" w:themeColor="text1"/>
          <w:sz w:val="28"/>
          <w:szCs w:val="28"/>
        </w:rPr>
        <w:t xml:space="preserve"> (далее - Федеральный реестр) - инструмент единого федерального портала дополнительного профессионального образования, созданный для обеспечения доступа к качественным дополнительным профессиональным программам (далее - программ ДПО), отвечающим современным задачам системы образования;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lastRenderedPageBreak/>
        <w:t>«Научно-методический центр сопровождения педагогических работников»</w:t>
      </w:r>
      <w:r w:rsidRPr="00C9120E">
        <w:rPr>
          <w:color w:val="000000" w:themeColor="text1"/>
          <w:sz w:val="28"/>
          <w:szCs w:val="28"/>
        </w:rPr>
        <w:t xml:space="preserve"> (далее - научно-методический центр) - структурное подразделение образовательных организаций, реализующих образовательные программы высшего образования по укрупненной группе специальностей и направлений подготовки 44.00.00 </w:t>
      </w:r>
      <w:r>
        <w:rPr>
          <w:color w:val="000000" w:themeColor="text1"/>
          <w:sz w:val="28"/>
          <w:szCs w:val="28"/>
        </w:rPr>
        <w:t>«</w:t>
      </w:r>
      <w:r w:rsidRPr="00C9120E">
        <w:rPr>
          <w:color w:val="000000" w:themeColor="text1"/>
          <w:sz w:val="28"/>
          <w:szCs w:val="28"/>
        </w:rPr>
        <w:t>Образование и педагогические науки</w:t>
      </w:r>
      <w:r>
        <w:rPr>
          <w:color w:val="000000" w:themeColor="text1"/>
          <w:sz w:val="28"/>
          <w:szCs w:val="28"/>
        </w:rPr>
        <w:t>»</w:t>
      </w:r>
      <w:r w:rsidRPr="00C9120E">
        <w:rPr>
          <w:color w:val="000000" w:themeColor="text1"/>
          <w:sz w:val="28"/>
          <w:szCs w:val="28"/>
        </w:rPr>
        <w:t>, обладающее потенциалом научного, проектного и методического развития и осуществляющее проведение прикладных исследований образовательных систем, тиражирование образовательных практик, внедрение научных достижений и передовых педагогических технологий в сферу образования;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«Региональная система научно-методического сопровождения педагогических работников и управленческих кадров»</w:t>
      </w:r>
      <w:r w:rsidRPr="00C9120E">
        <w:rPr>
          <w:color w:val="000000" w:themeColor="text1"/>
          <w:sz w:val="28"/>
          <w:szCs w:val="28"/>
        </w:rPr>
        <w:t xml:space="preserve"> (далее - РС НМС) - региональный сегмент ЕФС; совокупность взаимосвязанных и интегрированных между собой, но при этом относительно самостоятельных субъектов научно-методической деятельности регионального уровня,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«Центр непрерывного повышения профессионального мастерства педагогических работников»</w:t>
      </w:r>
      <w:r w:rsidRPr="00C9120E">
        <w:rPr>
          <w:color w:val="000000" w:themeColor="text1"/>
          <w:sz w:val="28"/>
          <w:szCs w:val="28"/>
        </w:rPr>
        <w:t xml:space="preserve"> (далее - ЦНППМ) - структурное подразделение организации дополнительного профессионального образования, образовательной организации высшего образования, профессиональной образовательной организации или юридическое лицо, осуществляющее координацию деятельности субъектов РС НМС в области непрерывного развития профессионального мастерства, в том числе в рамках дополнительного профессионального образования педагогических работников и управленческих кадров на основе диагностики профессиональных компетенций, в ходе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«Региональный методист»</w:t>
      </w:r>
      <w:r w:rsidRPr="00C9120E">
        <w:rPr>
          <w:color w:val="000000" w:themeColor="text1"/>
          <w:sz w:val="28"/>
          <w:szCs w:val="28"/>
        </w:rPr>
        <w:t xml:space="preserve"> - педагогический работник - штатный сотрудник ЦНППМ или привлекаемый к работе в ЦНППМ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color w:val="000000" w:themeColor="text1"/>
          <w:sz w:val="28"/>
          <w:szCs w:val="28"/>
        </w:rPr>
        <w:lastRenderedPageBreak/>
        <w:t>«Региональный методический актив» - объединение региональных методистов, сформированный из числа лиц, прошедших диагностику профессиональных компетенций и повышение квалификации в области методической поддержки педагогических работников;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«Тьютор»</w:t>
      </w:r>
      <w:r w:rsidRPr="00C9120E">
        <w:rPr>
          <w:color w:val="000000" w:themeColor="text1"/>
          <w:sz w:val="28"/>
          <w:szCs w:val="28"/>
        </w:rPr>
        <w:t xml:space="preserve"> - педагогический работник, обеспечивающий освоение содержания программ ДПО, в том числе из Федерального реестра;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«Методическая служба»</w:t>
      </w:r>
      <w:r w:rsidRPr="00C9120E">
        <w:rPr>
          <w:color w:val="000000" w:themeColor="text1"/>
          <w:sz w:val="28"/>
          <w:szCs w:val="28"/>
        </w:rPr>
        <w:t xml:space="preserve"> - 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«Педагогический работник»</w:t>
      </w:r>
      <w:r w:rsidRPr="00C9120E">
        <w:rPr>
          <w:color w:val="000000" w:themeColor="text1"/>
          <w:sz w:val="28"/>
          <w:szCs w:val="28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К педагогическим работникам в Концепции не относятся педагогические работники образовательных организаций высшего образования;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«Управленческие кадры»</w:t>
      </w:r>
      <w:r>
        <w:rPr>
          <w:i/>
          <w:color w:val="000000" w:themeColor="text1"/>
          <w:sz w:val="28"/>
          <w:szCs w:val="28"/>
        </w:rPr>
        <w:t xml:space="preserve"> </w:t>
      </w:r>
      <w:r w:rsidRPr="00C9120E">
        <w:rPr>
          <w:color w:val="000000" w:themeColor="text1"/>
          <w:sz w:val="28"/>
          <w:szCs w:val="28"/>
        </w:rPr>
        <w:t>- физические лица,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Федерации,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осуществляют руководство этой организацией, в том числе выполняют функции ее единоличного исполнительного органа. К управленческим кадрам в Концепции относятся: руководитель организации,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 организации, осуществляющей образовательную деятельность;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«Профессиональное педагогическое сообщество»</w:t>
      </w:r>
      <w:r w:rsidRPr="00C9120E">
        <w:rPr>
          <w:color w:val="000000" w:themeColor="text1"/>
          <w:sz w:val="28"/>
          <w:szCs w:val="28"/>
        </w:rPr>
        <w:t xml:space="preserve"> - объединение педагогических работников с общими ценностями, профессиональными ориентирами, нормами мышления, поведения и взаимодействия, формирующими профессиональную среду на уровне образовательной организации, органа местного самоуправления, субъекта Российской Федерации, Российской Федерации;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«Профессиональные компетенции»</w:t>
      </w:r>
      <w:r w:rsidRPr="00C9120E">
        <w:rPr>
          <w:color w:val="000000" w:themeColor="text1"/>
          <w:sz w:val="28"/>
          <w:szCs w:val="28"/>
        </w:rPr>
        <w:t xml:space="preserve"> - способность и готовность успешно действовать на основе практического опыта, знаний, умений и навыков при решении профессиональных задач;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«Индивидуальный образовательный маршрут»</w:t>
      </w:r>
      <w:r w:rsidRPr="00C9120E">
        <w:rPr>
          <w:color w:val="000000" w:themeColor="text1"/>
          <w:sz w:val="28"/>
          <w:szCs w:val="28"/>
        </w:rPr>
        <w:t xml:space="preserve"> -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</w:t>
      </w:r>
      <w:r w:rsidRPr="00C9120E">
        <w:rPr>
          <w:color w:val="000000" w:themeColor="text1"/>
          <w:sz w:val="28"/>
          <w:szCs w:val="28"/>
        </w:rPr>
        <w:lastRenderedPageBreak/>
        <w:t>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«Стажировочная площадка»</w:t>
      </w:r>
      <w:r w:rsidRPr="00C9120E">
        <w:rPr>
          <w:color w:val="000000" w:themeColor="text1"/>
          <w:sz w:val="28"/>
          <w:szCs w:val="28"/>
        </w:rPr>
        <w:t xml:space="preserve"> - статус, присваиваемый образовательной организации, осуществляющей деятельность по трансляции позитивного инновационного опыта, эффективных педагогических и управленческих практик, в процессе реализации дополнительных профессиональных программ;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«Непрерывное профессиональное развитие педагогических работников и управленческих кадров»</w:t>
      </w:r>
      <w:r w:rsidRPr="00C9120E">
        <w:rPr>
          <w:color w:val="000000" w:themeColor="text1"/>
          <w:sz w:val="28"/>
          <w:szCs w:val="28"/>
        </w:rPr>
        <w:t xml:space="preserve"> - комплекс образовательных мероприятий, результатом которых является совершенствование профессиональных компетенций и овладение новыми компетенциями, необходимыми на определенном этапе профессионального развития. Может осуществляться как в процессе повышения квалификации и профессиональной переподготовки, так и в рамках неформального образования педагогических работников и управленческих кадров;</w:t>
      </w:r>
    </w:p>
    <w:p w:rsidR="004F06DF" w:rsidRPr="00C9120E" w:rsidRDefault="004F06DF" w:rsidP="004F06D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9120E">
        <w:rPr>
          <w:i/>
          <w:color w:val="000000" w:themeColor="text1"/>
          <w:sz w:val="28"/>
          <w:szCs w:val="28"/>
        </w:rPr>
        <w:t>«Неформальное образование педагогических работников и управленческих кадров»</w:t>
      </w:r>
      <w:r w:rsidRPr="00C9120E">
        <w:rPr>
          <w:color w:val="000000" w:themeColor="text1"/>
          <w:sz w:val="28"/>
          <w:szCs w:val="28"/>
        </w:rPr>
        <w:t xml:space="preserve"> - комплекс образовательных мероприятий, не сопровождающихся выдачей документов об образовании и (или) о квалификации, а также документов об обучении, результатом которых является совершенствование профессиональных компетенций и овладение новыми компетенциями, необходимыми на определенном этапе профессионального развития.</w:t>
      </w:r>
    </w:p>
    <w:p w:rsidR="004F06DF" w:rsidRPr="00C9120E" w:rsidRDefault="004F06DF" w:rsidP="004F06DF">
      <w:pPr>
        <w:spacing w:after="0" w:line="240" w:lineRule="auto"/>
        <w:ind w:left="4248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ind w:left="424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06DF" w:rsidRPr="00C9120E" w:rsidRDefault="004F06DF" w:rsidP="004F06D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9120E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4F06DF" w:rsidRDefault="004F06DF" w:rsidP="004F06DF">
      <w:pPr>
        <w:spacing w:after="0" w:line="240" w:lineRule="auto"/>
        <w:ind w:left="4248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4F06DF" w:rsidSect="004F06DF">
          <w:headerReference w:type="default" r:id="rId10"/>
          <w:pgSz w:w="11906" w:h="16838"/>
          <w:pgMar w:top="397" w:right="851" w:bottom="709" w:left="1701" w:header="567" w:footer="567" w:gutter="0"/>
          <w:pgNumType w:start="1"/>
          <w:cols w:space="708"/>
          <w:titlePg/>
          <w:docGrid w:linePitch="360"/>
        </w:sectPr>
      </w:pPr>
    </w:p>
    <w:p w:rsidR="004F06DF" w:rsidRPr="00E55888" w:rsidRDefault="004F06DF" w:rsidP="004F06DF">
      <w:pPr>
        <w:spacing w:after="0" w:line="240" w:lineRule="auto"/>
        <w:ind w:left="4248" w:firstLine="68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88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</w:p>
    <w:p w:rsidR="004F06DF" w:rsidRPr="00E55888" w:rsidRDefault="004F06DF" w:rsidP="004F06DF">
      <w:pPr>
        <w:spacing w:after="0" w:line="240" w:lineRule="auto"/>
        <w:ind w:left="4248" w:firstLine="68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888">
        <w:rPr>
          <w:rFonts w:ascii="Times New Roman" w:hAnsi="Times New Roman"/>
          <w:bCs/>
          <w:color w:val="000000" w:themeColor="text1"/>
          <w:sz w:val="24"/>
          <w:szCs w:val="24"/>
        </w:rPr>
        <w:t>к приказу Минобрнауки РД</w:t>
      </w:r>
    </w:p>
    <w:p w:rsidR="004F06DF" w:rsidRDefault="004F06DF" w:rsidP="004F06DF">
      <w:pPr>
        <w:spacing w:after="0" w:line="240" w:lineRule="auto"/>
        <w:ind w:left="4248" w:firstLine="68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55888">
        <w:rPr>
          <w:rFonts w:ascii="Times New Roman" w:hAnsi="Times New Roman"/>
          <w:bCs/>
          <w:color w:val="000000" w:themeColor="text1"/>
          <w:sz w:val="24"/>
          <w:szCs w:val="24"/>
        </w:rPr>
        <w:t>от «__» _______ 2023 г. №</w:t>
      </w:r>
    </w:p>
    <w:p w:rsidR="004F06DF" w:rsidRDefault="004F06DF" w:rsidP="004F0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06DF" w:rsidRDefault="004F06DF" w:rsidP="004F06DF">
      <w:pPr>
        <w:jc w:val="center"/>
        <w:rPr>
          <w:rFonts w:ascii="Times New Roman" w:hAnsi="Times New Roman"/>
          <w:sz w:val="24"/>
          <w:szCs w:val="24"/>
        </w:rPr>
      </w:pPr>
      <w:bookmarkStart w:id="6" w:name="_Hlk142038175"/>
      <w:r w:rsidRPr="00ED62D4">
        <w:rPr>
          <w:rFonts w:ascii="Times New Roman" w:hAnsi="Times New Roman"/>
          <w:b/>
          <w:sz w:val="24"/>
          <w:szCs w:val="24"/>
        </w:rPr>
        <w:t xml:space="preserve">Комплекс мер («дорожная карта») по </w:t>
      </w:r>
      <w:r>
        <w:rPr>
          <w:rFonts w:ascii="Times New Roman" w:hAnsi="Times New Roman"/>
          <w:b/>
          <w:sz w:val="24"/>
          <w:szCs w:val="24"/>
        </w:rPr>
        <w:t>созданию и функционированию региональной системы научно-методического сопровождения педагогических работников и управленческих кадров Республики Дагестан на период до 2024 года</w:t>
      </w:r>
      <w:bookmarkEnd w:id="6"/>
      <w:r>
        <w:rPr>
          <w:rFonts w:ascii="Times New Roman" w:hAnsi="Times New Roman"/>
          <w:b/>
          <w:sz w:val="24"/>
          <w:szCs w:val="24"/>
        </w:rPr>
        <w:t xml:space="preserve"> (далее – РС НМС) </w:t>
      </w:r>
    </w:p>
    <w:tbl>
      <w:tblPr>
        <w:tblStyle w:val="af3"/>
        <w:tblW w:w="15417" w:type="dxa"/>
        <w:tblLook w:val="04A0" w:firstRow="1" w:lastRow="0" w:firstColumn="1" w:lastColumn="0" w:noHBand="0" w:noVBand="1"/>
      </w:tblPr>
      <w:tblGrid>
        <w:gridCol w:w="4005"/>
        <w:gridCol w:w="2240"/>
        <w:gridCol w:w="1797"/>
        <w:gridCol w:w="1923"/>
        <w:gridCol w:w="2058"/>
        <w:gridCol w:w="3394"/>
      </w:tblGrid>
      <w:tr w:rsidR="004F06DF" w:rsidTr="008412A6">
        <w:trPr>
          <w:trHeight w:hRule="exact" w:val="940"/>
        </w:trPr>
        <w:tc>
          <w:tcPr>
            <w:tcW w:w="4005" w:type="dxa"/>
          </w:tcPr>
          <w:p w:rsidR="004F06DF" w:rsidRPr="00331698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>Наименование системообразующего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1"/>
            </w:r>
            <w:r w:rsidRPr="0033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40" w:type="dxa"/>
          </w:tcPr>
          <w:p w:rsidR="004F06DF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4F06DF" w:rsidRPr="004D7629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6DF" w:rsidRPr="004D7629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F06DF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F06DF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</w:t>
            </w:r>
          </w:p>
          <w:p w:rsidR="004F06DF" w:rsidRPr="004D7629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 НМС</w:t>
            </w:r>
          </w:p>
        </w:tc>
        <w:tc>
          <w:tcPr>
            <w:tcW w:w="1923" w:type="dxa"/>
          </w:tcPr>
          <w:p w:rsidR="004F06DF" w:rsidRPr="004D7629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 (соисполнители)</w:t>
            </w:r>
          </w:p>
        </w:tc>
        <w:tc>
          <w:tcPr>
            <w:tcW w:w="2058" w:type="dxa"/>
          </w:tcPr>
          <w:p w:rsidR="004F06DF" w:rsidRPr="004D7629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394" w:type="dxa"/>
          </w:tcPr>
          <w:p w:rsidR="004F06DF" w:rsidRPr="004D7629" w:rsidRDefault="004F06DF" w:rsidP="0084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29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мероприятия</w:t>
            </w:r>
          </w:p>
        </w:tc>
      </w:tr>
      <w:tr w:rsidR="004F06DF" w:rsidTr="008412A6">
        <w:tc>
          <w:tcPr>
            <w:tcW w:w="15417" w:type="dxa"/>
            <w:gridSpan w:val="6"/>
          </w:tcPr>
          <w:p w:rsidR="004F06DF" w:rsidRPr="00A4554D" w:rsidRDefault="004F06DF" w:rsidP="0084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54D">
              <w:rPr>
                <w:rFonts w:ascii="Times New Roman" w:hAnsi="Times New Roman"/>
                <w:b/>
                <w:sz w:val="24"/>
                <w:szCs w:val="24"/>
              </w:rPr>
              <w:t>Направление 1</w:t>
            </w:r>
          </w:p>
          <w:p w:rsidR="004F06DF" w:rsidRPr="00A4554D" w:rsidRDefault="004F06DF" w:rsidP="008412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554D">
              <w:rPr>
                <w:rFonts w:ascii="Times New Roman" w:hAnsi="Times New Roman"/>
                <w:b/>
                <w:sz w:val="24"/>
                <w:szCs w:val="24"/>
              </w:rPr>
              <w:t>«Управление системой научно-методического сопровождения педагогических работников и управленческих кадров»</w:t>
            </w:r>
          </w:p>
        </w:tc>
      </w:tr>
      <w:tr w:rsidR="004F06DF" w:rsidTr="008412A6">
        <w:trPr>
          <w:trHeight w:val="1742"/>
        </w:trPr>
        <w:tc>
          <w:tcPr>
            <w:tcW w:w="4005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опровождение разработки и внедрения документации, сопровождающей функционирование РС НМС (комплексы мер «дорожные карты», соглашения (договоры) о сотрудничестве и т.д.)</w:t>
            </w:r>
          </w:p>
        </w:tc>
        <w:tc>
          <w:tcPr>
            <w:tcW w:w="2240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394" w:type="dxa"/>
          </w:tcPr>
          <w:p w:rsidR="004F06DF" w:rsidRPr="00DC1986" w:rsidRDefault="004F06DF" w:rsidP="008412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986">
              <w:rPr>
                <w:rFonts w:ascii="Times New Roman" w:hAnsi="Times New Roman"/>
                <w:bCs/>
                <w:sz w:val="24"/>
                <w:szCs w:val="24"/>
              </w:rPr>
              <w:t>Заключены соглашения с субъектами РСНМС</w:t>
            </w:r>
          </w:p>
        </w:tc>
      </w:tr>
      <w:tr w:rsidR="004F06DF" w:rsidTr="008412A6">
        <w:tc>
          <w:tcPr>
            <w:tcW w:w="4005" w:type="dxa"/>
          </w:tcPr>
          <w:p w:rsidR="004F06DF" w:rsidRPr="00331698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оординаци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взаимодействия субъектов РС НМС,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региональных методистов</w:t>
            </w:r>
          </w:p>
        </w:tc>
        <w:tc>
          <w:tcPr>
            <w:tcW w:w="2240" w:type="dxa"/>
          </w:tcPr>
          <w:p w:rsidR="004F06DF" w:rsidRPr="004F6D20" w:rsidRDefault="004F06DF" w:rsidP="008412A6">
            <w:pPr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- с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овещание 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394" w:type="dxa"/>
          </w:tcPr>
          <w:p w:rsidR="004F06DF" w:rsidRPr="004415B2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и виды </w:t>
            </w:r>
            <w:r w:rsidRPr="004415B2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4415B2">
              <w:rPr>
                <w:rFonts w:ascii="Times New Roman" w:hAnsi="Times New Roman"/>
                <w:sz w:val="24"/>
                <w:szCs w:val="24"/>
              </w:rPr>
              <w:t xml:space="preserve"> РС НМС, подготов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4415B2">
              <w:rPr>
                <w:rFonts w:ascii="Times New Roman" w:hAnsi="Times New Roman"/>
                <w:sz w:val="24"/>
                <w:szCs w:val="24"/>
              </w:rPr>
              <w:t xml:space="preserve"> план совместных мероприятий</w:t>
            </w:r>
          </w:p>
        </w:tc>
      </w:tr>
      <w:tr w:rsidR="004F06DF" w:rsidTr="008412A6">
        <w:tc>
          <w:tcPr>
            <w:tcW w:w="4005" w:type="dxa"/>
          </w:tcPr>
          <w:p w:rsidR="004F06DF" w:rsidRPr="00E4577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 xml:space="preserve">азработка критериев и индикаторов эффективности функционирования 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НМС,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субъектов РС НМС</w:t>
            </w:r>
          </w:p>
        </w:tc>
        <w:tc>
          <w:tcPr>
            <w:tcW w:w="2240" w:type="dxa"/>
          </w:tcPr>
          <w:p w:rsidR="004F06DF" w:rsidRPr="004415B2" w:rsidRDefault="004F06DF" w:rsidP="008412A6">
            <w:pPr>
              <w:spacing w:after="0"/>
              <w:rPr>
                <w:rFonts w:ascii="Times New Roman" w:hAnsi="Times New Roman"/>
              </w:rPr>
            </w:pPr>
            <w:r w:rsidRPr="00E45770">
              <w:rPr>
                <w:rFonts w:ascii="Times New Roman" w:hAnsi="Times New Roman"/>
              </w:rPr>
              <w:lastRenderedPageBreak/>
              <w:t>Семинар - совещание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1126AD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3394" w:type="dxa"/>
          </w:tcPr>
          <w:p w:rsidR="004F06DF" w:rsidRPr="00E4577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отаны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 xml:space="preserve"> и индикатор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 xml:space="preserve"> эффективности функционирования РС НМС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регионе</w:t>
            </w:r>
          </w:p>
        </w:tc>
      </w:tr>
      <w:tr w:rsidR="004F06DF" w:rsidTr="008412A6">
        <w:tc>
          <w:tcPr>
            <w:tcW w:w="4005" w:type="dxa"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>рганизация и проведение мониторингов эффективности функционирования РС НМС, отдельных субъектов РС НМС</w:t>
            </w:r>
          </w:p>
        </w:tc>
        <w:tc>
          <w:tcPr>
            <w:tcW w:w="2240" w:type="dxa"/>
          </w:tcPr>
          <w:p w:rsidR="004F06DF" w:rsidRPr="004415B2" w:rsidRDefault="004F06DF" w:rsidP="008412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Мониторинговые исследования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далее каждый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45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F06DF" w:rsidRPr="00E4577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методические рекомендации по проведению мониторинга</w:t>
            </w:r>
          </w:p>
        </w:tc>
      </w:tr>
      <w:tr w:rsidR="004F06DF" w:rsidTr="008412A6">
        <w:tc>
          <w:tcPr>
            <w:tcW w:w="4005" w:type="dxa"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и организация деятельности рег</w:t>
            </w:r>
            <w:r>
              <w:rPr>
                <w:rFonts w:ascii="Times New Roman" w:hAnsi="Times New Roman"/>
                <w:sz w:val="24"/>
                <w:szCs w:val="24"/>
              </w:rPr>
              <w:t>ионального методического актива</w:t>
            </w:r>
          </w:p>
        </w:tc>
        <w:tc>
          <w:tcPr>
            <w:tcW w:w="2240" w:type="dxa"/>
          </w:tcPr>
          <w:p w:rsidR="004F06DF" w:rsidRPr="004415B2" w:rsidRDefault="004F06DF" w:rsidP="008412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Семинар-совещание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1126AD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3394" w:type="dxa"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Разработаны:</w:t>
            </w:r>
          </w:p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мероприятий по организации деятельности регионального методического актива;</w:t>
            </w:r>
          </w:p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организации и сопровождению педагогических работников </w:t>
            </w:r>
          </w:p>
        </w:tc>
      </w:tr>
      <w:tr w:rsidR="004F06DF" w:rsidTr="008412A6">
        <w:tc>
          <w:tcPr>
            <w:tcW w:w="4005" w:type="dxa"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межрегиональных соглашений в области сетевого взаимодействия и сотрудничества с субъектами РС НМС</w:t>
            </w:r>
          </w:p>
          <w:p w:rsidR="004F06DF" w:rsidRPr="004415B2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F06DF" w:rsidRPr="004415B2" w:rsidRDefault="004F06DF" w:rsidP="008412A6">
            <w:pPr>
              <w:spacing w:after="0"/>
              <w:rPr>
                <w:rFonts w:ascii="Times New Roman" w:hAnsi="Times New Roman"/>
              </w:rPr>
            </w:pPr>
            <w:r w:rsidRPr="004415B2">
              <w:rPr>
                <w:rFonts w:ascii="Times New Roman" w:hAnsi="Times New Roman"/>
              </w:rPr>
              <w:t xml:space="preserve">Вебинар 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3394" w:type="dxa"/>
          </w:tcPr>
          <w:p w:rsidR="004F06DF" w:rsidRPr="004415B2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и виды межрегионального </w:t>
            </w:r>
            <w:r w:rsidRPr="004415B2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4415B2">
              <w:rPr>
                <w:rFonts w:ascii="Times New Roman" w:hAnsi="Times New Roman"/>
                <w:sz w:val="24"/>
                <w:szCs w:val="24"/>
              </w:rPr>
              <w:t xml:space="preserve"> РС НМС, подготов</w:t>
            </w:r>
            <w:r>
              <w:rPr>
                <w:rFonts w:ascii="Times New Roman" w:hAnsi="Times New Roman"/>
                <w:sz w:val="24"/>
                <w:szCs w:val="24"/>
              </w:rPr>
              <w:t>лен</w:t>
            </w:r>
            <w:r w:rsidRPr="004415B2">
              <w:rPr>
                <w:rFonts w:ascii="Times New Roman" w:hAnsi="Times New Roman"/>
                <w:sz w:val="24"/>
                <w:szCs w:val="24"/>
              </w:rPr>
              <w:t xml:space="preserve"> план совместных мероприятий</w:t>
            </w:r>
          </w:p>
        </w:tc>
      </w:tr>
      <w:tr w:rsidR="004F06DF" w:rsidTr="008412A6">
        <w:tc>
          <w:tcPr>
            <w:tcW w:w="15417" w:type="dxa"/>
            <w:gridSpan w:val="6"/>
          </w:tcPr>
          <w:p w:rsidR="004F06DF" w:rsidRPr="00C43868" w:rsidRDefault="004F06DF" w:rsidP="008412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86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2</w:t>
            </w:r>
          </w:p>
          <w:p w:rsidR="004F06DF" w:rsidRDefault="004F06DF" w:rsidP="008412A6">
            <w:pPr>
              <w:spacing w:after="0"/>
              <w:jc w:val="center"/>
            </w:pPr>
            <w:r w:rsidRPr="00C43868">
              <w:rPr>
                <w:rFonts w:ascii="Times New Roman" w:hAnsi="Times New Roman"/>
                <w:b/>
                <w:bCs/>
                <w:sz w:val="24"/>
                <w:szCs w:val="24"/>
              </w:rPr>
              <w:t>«Непрерывное повышение профессионального мастерства педагогических работников и управленческих кадров»</w:t>
            </w:r>
          </w:p>
        </w:tc>
      </w:tr>
      <w:tr w:rsidR="004F06DF" w:rsidTr="008412A6">
        <w:tc>
          <w:tcPr>
            <w:tcW w:w="4005" w:type="dxa"/>
          </w:tcPr>
          <w:p w:rsidR="004F06DF" w:rsidRPr="008C0059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Диагностика профессиональных затруднений педагогических и управленческих кадров, в том числе ШНОР </w:t>
            </w:r>
          </w:p>
        </w:tc>
        <w:tc>
          <w:tcPr>
            <w:tcW w:w="2240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043">
              <w:rPr>
                <w:rFonts w:ascii="Times New Roman" w:hAnsi="Times New Roman"/>
                <w:sz w:val="24"/>
                <w:szCs w:val="24"/>
              </w:rPr>
              <w:t>Диагностические мероприятия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ежегодно</w:t>
            </w:r>
          </w:p>
        </w:tc>
        <w:tc>
          <w:tcPr>
            <w:tcW w:w="3394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диагностические задания для разных категорий педагогических работников и управленческих кадров </w:t>
            </w:r>
          </w:p>
        </w:tc>
      </w:tr>
      <w:tr w:rsidR="004F06DF" w:rsidTr="008412A6">
        <w:tc>
          <w:tcPr>
            <w:tcW w:w="4005" w:type="dxa"/>
          </w:tcPr>
          <w:p w:rsidR="004F06DF" w:rsidRPr="00376043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2240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3394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Обновлены методические рекомендации по проектированию ИОМов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сопровождению педагогических работников и управленческих команд </w:t>
            </w:r>
          </w:p>
        </w:tc>
      </w:tr>
      <w:tr w:rsidR="004F06DF" w:rsidTr="008412A6">
        <w:trPr>
          <w:trHeight w:hRule="exact" w:val="1024"/>
        </w:trPr>
        <w:tc>
          <w:tcPr>
            <w:tcW w:w="4005" w:type="dxa"/>
            <w:vMerge w:val="restart"/>
            <w:shd w:val="clear" w:color="auto" w:fill="FFFFFF" w:themeFill="background1"/>
          </w:tcPr>
          <w:p w:rsidR="004F06DF" w:rsidRPr="001C49D7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системы наставничества педагогических работников, включая педагогических работников до 35 лет в первые три года работы</w:t>
            </w:r>
          </w:p>
          <w:p w:rsidR="004F06DF" w:rsidRPr="00B36966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Семинары, мастер-классы</w:t>
            </w:r>
          </w:p>
          <w:p w:rsidR="004F06DF" w:rsidRPr="001C49D7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  <w:vMerge w:val="restart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3394" w:type="dxa"/>
            <w:vMerge w:val="restart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 план мероприятий республиканских проектов, обновлена и дополнена база по молодым педагогам и управленческим кадрам</w:t>
            </w:r>
          </w:p>
        </w:tc>
      </w:tr>
      <w:tr w:rsidR="004F06DF" w:rsidTr="008412A6">
        <w:trPr>
          <w:trHeight w:hRule="exact" w:val="3689"/>
        </w:trPr>
        <w:tc>
          <w:tcPr>
            <w:tcW w:w="4005" w:type="dxa"/>
            <w:vMerge/>
            <w:shd w:val="clear" w:color="auto" w:fill="FFFFFF" w:themeFill="background1"/>
          </w:tcPr>
          <w:p w:rsidR="004F06DF" w:rsidRPr="00B36966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Республиканский марафон лучших наставнических практик.</w:t>
            </w:r>
          </w:p>
          <w:p w:rsidR="004F06DF" w:rsidRPr="001C49D7" w:rsidRDefault="004F06DF" w:rsidP="008412A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 xml:space="preserve">Республиканская педагогическая ярмарка Опорных школ ЦНППМ ДИРО «Опорная школа &amp; Образовательная марка» </w:t>
            </w:r>
          </w:p>
          <w:p w:rsidR="004F06DF" w:rsidRPr="001C49D7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4F06DF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F06DF" w:rsidRPr="004F6D20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4F06DF" w:rsidRPr="001C49D7" w:rsidRDefault="004F06DF" w:rsidP="00841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3394" w:type="dxa"/>
            <w:vMerge/>
          </w:tcPr>
          <w:p w:rsidR="004F06DF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6DF" w:rsidTr="008412A6">
        <w:tc>
          <w:tcPr>
            <w:tcW w:w="4005" w:type="dxa"/>
          </w:tcPr>
          <w:p w:rsidR="004F06DF" w:rsidRPr="008C0059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043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иков и управленческих кадров </w:t>
            </w:r>
            <w:r w:rsidRPr="00376043">
              <w:rPr>
                <w:rFonts w:ascii="Times New Roman" w:hAnsi="Times New Roman"/>
                <w:sz w:val="24"/>
                <w:szCs w:val="24"/>
              </w:rPr>
              <w:t>с учетом выявленных профессиональных дефицитов</w:t>
            </w:r>
          </w:p>
        </w:tc>
        <w:tc>
          <w:tcPr>
            <w:tcW w:w="2240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КПК, п</w:t>
            </w:r>
            <w:r w:rsidRPr="00376043">
              <w:rPr>
                <w:rFonts w:ascii="Times New Roman" w:hAnsi="Times New Roman"/>
                <w:sz w:val="24"/>
                <w:szCs w:val="24"/>
              </w:rPr>
              <w:t>рактико- ориентированные семинары, стажировки</w:t>
            </w:r>
            <w:r>
              <w:rPr>
                <w:rFonts w:ascii="Times New Roman" w:hAnsi="Times New Roman"/>
                <w:sz w:val="24"/>
                <w:szCs w:val="24"/>
              </w:rPr>
              <w:t>, мастер-классы, вариативные модули в составе КПК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3394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план проведения мероприятий по повышению квалификации педагогических работников с учетом выявленных дефицитов, разработаны вариативные модули КПК. </w:t>
            </w:r>
          </w:p>
        </w:tc>
      </w:tr>
      <w:tr w:rsidR="004F06DF" w:rsidTr="008412A6">
        <w:tc>
          <w:tcPr>
            <w:tcW w:w="4005" w:type="dxa"/>
          </w:tcPr>
          <w:p w:rsidR="004F06DF" w:rsidRPr="00376043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0E4A">
              <w:rPr>
                <w:rFonts w:ascii="Times New Roman" w:hAnsi="Times New Roman"/>
                <w:sz w:val="24"/>
                <w:szCs w:val="24"/>
              </w:rPr>
              <w:t xml:space="preserve">рганизация деятельности по совершенствованию профессиональных компетенций </w:t>
            </w:r>
          </w:p>
        </w:tc>
        <w:tc>
          <w:tcPr>
            <w:tcW w:w="2240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КПК, семинары, мастер-класс 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  <w:r>
              <w:rPr>
                <w:rFonts w:ascii="Times New Roman" w:hAnsi="Times New Roman"/>
                <w:sz w:val="24"/>
                <w:szCs w:val="24"/>
              </w:rPr>
              <w:t>, далее ежеквартально</w:t>
            </w:r>
          </w:p>
        </w:tc>
        <w:tc>
          <w:tcPr>
            <w:tcW w:w="3394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план мероприятий с учетом мониторинга запросов от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 управленческих команд</w:t>
            </w:r>
          </w:p>
        </w:tc>
      </w:tr>
      <w:tr w:rsidR="004F06DF" w:rsidTr="008412A6">
        <w:tc>
          <w:tcPr>
            <w:tcW w:w="4005" w:type="dxa"/>
          </w:tcPr>
          <w:p w:rsidR="004F06DF" w:rsidRPr="00E369F3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F3">
              <w:rPr>
                <w:rFonts w:ascii="Times New Roman" w:hAnsi="Times New Roman"/>
                <w:sz w:val="24"/>
                <w:szCs w:val="24"/>
              </w:rPr>
              <w:lastRenderedPageBreak/>
              <w:t>Обучение педагогических работников и управленческих кадров региона</w:t>
            </w:r>
          </w:p>
        </w:tc>
        <w:tc>
          <w:tcPr>
            <w:tcW w:w="2240" w:type="dxa"/>
          </w:tcPr>
          <w:p w:rsidR="004F06DF" w:rsidRPr="00E369F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КПК, с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>, стажировка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 </w:t>
            </w:r>
          </w:p>
        </w:tc>
        <w:tc>
          <w:tcPr>
            <w:tcW w:w="3394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план мероприятий с учетом мониторинга запросов от педагогических работников и управленческих команд</w:t>
            </w:r>
          </w:p>
        </w:tc>
      </w:tr>
      <w:tr w:rsidR="004F06DF" w:rsidTr="008412A6">
        <w:tc>
          <w:tcPr>
            <w:tcW w:w="4005" w:type="dxa"/>
          </w:tcPr>
          <w:p w:rsidR="004F06DF" w:rsidRPr="00E369F3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9F3">
              <w:rPr>
                <w:rFonts w:ascii="Times New Roman" w:hAnsi="Times New Roman"/>
                <w:sz w:val="24"/>
                <w:szCs w:val="24"/>
              </w:rPr>
              <w:t>Посткурсовое сопровождение программ ДПО</w:t>
            </w:r>
          </w:p>
        </w:tc>
        <w:tc>
          <w:tcPr>
            <w:tcW w:w="2240" w:type="dxa"/>
          </w:tcPr>
          <w:p w:rsidR="004F06DF" w:rsidRPr="00E369F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9F3">
              <w:rPr>
                <w:rFonts w:ascii="Times New Roman" w:hAnsi="Times New Roman"/>
                <w:sz w:val="24"/>
                <w:szCs w:val="24"/>
              </w:rPr>
              <w:t>Консультации, стажировки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ЦНППС, региональный методический актив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 </w:t>
            </w:r>
          </w:p>
        </w:tc>
        <w:tc>
          <w:tcPr>
            <w:tcW w:w="3394" w:type="dxa"/>
          </w:tcPr>
          <w:p w:rsidR="004F06DF" w:rsidRPr="00376043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план мероприятий с учетом мониторинга запросов от педагогических работников и управленческих команд</w:t>
            </w:r>
          </w:p>
        </w:tc>
      </w:tr>
      <w:tr w:rsidR="004F06DF" w:rsidTr="008412A6">
        <w:tc>
          <w:tcPr>
            <w:tcW w:w="15417" w:type="dxa"/>
            <w:gridSpan w:val="6"/>
          </w:tcPr>
          <w:p w:rsidR="004F06DF" w:rsidRPr="00946E93" w:rsidRDefault="004F06DF" w:rsidP="008412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E9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</w:t>
            </w:r>
          </w:p>
          <w:p w:rsidR="004F06DF" w:rsidRPr="00946E93" w:rsidRDefault="004F06DF" w:rsidP="008412A6">
            <w:pPr>
              <w:spacing w:after="0"/>
              <w:jc w:val="center"/>
              <w:rPr>
                <w:b/>
                <w:bCs/>
              </w:rPr>
            </w:pPr>
            <w:r w:rsidRPr="00946E93">
              <w:rPr>
                <w:rFonts w:ascii="Times New Roman" w:hAnsi="Times New Roman"/>
                <w:b/>
                <w:bCs/>
                <w:sz w:val="24"/>
                <w:szCs w:val="24"/>
              </w:rPr>
              <w:t>«Содержательно-методическое обеспечение непрерывного профессионального (педагогического) образования»</w:t>
            </w:r>
          </w:p>
        </w:tc>
      </w:tr>
      <w:tr w:rsidR="004F06DF" w:rsidTr="008412A6">
        <w:tc>
          <w:tcPr>
            <w:tcW w:w="4005" w:type="dxa"/>
          </w:tcPr>
          <w:p w:rsidR="004F06DF" w:rsidRPr="004F6D20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F6D20">
              <w:rPr>
                <w:rFonts w:ascii="Times New Roman" w:eastAsia="Calibri" w:hAnsi="Times New Roman"/>
                <w:sz w:val="24"/>
                <w:szCs w:val="24"/>
              </w:rPr>
              <w:t>беспечение педагогических работников и управленческих кадров методическими рекомендациями, материалами (в том числе – цифровыми)</w:t>
            </w:r>
          </w:p>
        </w:tc>
        <w:tc>
          <w:tcPr>
            <w:tcW w:w="2240" w:type="dxa"/>
          </w:tcPr>
          <w:p w:rsidR="004F06DF" w:rsidRPr="005E070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«Методическая среда»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еженедельно  </w:t>
            </w:r>
          </w:p>
        </w:tc>
        <w:tc>
          <w:tcPr>
            <w:tcW w:w="3394" w:type="dxa"/>
          </w:tcPr>
          <w:p w:rsidR="004F06DF" w:rsidRPr="005E070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темы и спикеры в рамках еженедельных методических сред, разработаны методические рекомендации по предметам (по запросу) </w:t>
            </w:r>
          </w:p>
        </w:tc>
      </w:tr>
      <w:tr w:rsidR="004F06DF" w:rsidTr="008412A6">
        <w:tc>
          <w:tcPr>
            <w:tcW w:w="4005" w:type="dxa"/>
          </w:tcPr>
          <w:p w:rsidR="004F06DF" w:rsidRPr="001C49D7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Ведение регионального банка успешных педагогических и управленческих практик (базы данных ДПП, реализуемых в субъекте Российской Федерации, профессиональных педагогических сообществ, передового педагогического опыта, реестры стажировочных площадок и т.д.);</w:t>
            </w:r>
          </w:p>
        </w:tc>
        <w:tc>
          <w:tcPr>
            <w:tcW w:w="2240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Конкурсы «Лучшая методическая служба»,</w:t>
            </w:r>
          </w:p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 xml:space="preserve">«Лучший методист» </w:t>
            </w:r>
          </w:p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ДИРО, ЦНППМ</w:t>
            </w:r>
          </w:p>
        </w:tc>
        <w:tc>
          <w:tcPr>
            <w:tcW w:w="1923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Ректор ДИРО,</w:t>
            </w:r>
          </w:p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>руководитель ЦНППМ</w:t>
            </w:r>
          </w:p>
        </w:tc>
        <w:tc>
          <w:tcPr>
            <w:tcW w:w="2058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C49D7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ежегодно</w:t>
            </w:r>
          </w:p>
        </w:tc>
        <w:tc>
          <w:tcPr>
            <w:tcW w:w="3394" w:type="dxa"/>
          </w:tcPr>
          <w:p w:rsidR="004F06DF" w:rsidRPr="001C49D7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 xml:space="preserve">Обновлен и дополнен банк стажировочных и инновационных площадок в регионе. В результате проведения конкурсов «Лучшая методическая служба» и </w:t>
            </w:r>
          </w:p>
          <w:p w:rsidR="004F06DF" w:rsidRPr="001C49D7" w:rsidRDefault="004F06DF" w:rsidP="008412A6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1C49D7">
              <w:rPr>
                <w:rFonts w:ascii="Times New Roman" w:hAnsi="Times New Roman"/>
                <w:sz w:val="24"/>
                <w:szCs w:val="24"/>
              </w:rPr>
              <w:t xml:space="preserve">«Лучший методист» определены образовательные </w:t>
            </w:r>
            <w:r w:rsidRPr="001C49D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которые в стали ста жировочными площадками для трансляции лучших практик и проведения занятий, мастер –классов и т.д.</w:t>
            </w:r>
          </w:p>
        </w:tc>
      </w:tr>
      <w:tr w:rsidR="004F06DF" w:rsidTr="008412A6">
        <w:tc>
          <w:tcPr>
            <w:tcW w:w="4005" w:type="dxa"/>
          </w:tcPr>
          <w:p w:rsidR="004F06DF" w:rsidRPr="00705E5E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етодическое сопровождение педагогических работников, имеющих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ональные дефициты и затруднения, в том числе ШНОР</w:t>
            </w:r>
          </w:p>
          <w:p w:rsidR="004F06DF" w:rsidRPr="00331698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5E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797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5E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в </w:t>
            </w:r>
            <w:r>
              <w:rPr>
                <w:rFonts w:ascii="Times New Roman" w:hAnsi="Times New Roman"/>
                <w:sz w:val="24"/>
                <w:szCs w:val="24"/>
              </w:rPr>
              <w:t>течении г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 xml:space="preserve">ода </w:t>
            </w:r>
          </w:p>
        </w:tc>
        <w:tc>
          <w:tcPr>
            <w:tcW w:w="3394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диагностические материалы для разных категорий педагогических работников, обновлены методические рекомендации по сопровождению педагогических работников</w:t>
            </w:r>
          </w:p>
        </w:tc>
      </w:tr>
      <w:tr w:rsidR="004F06DF" w:rsidTr="008412A6">
        <w:tc>
          <w:tcPr>
            <w:tcW w:w="4005" w:type="dxa"/>
          </w:tcPr>
          <w:p w:rsidR="004F06DF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ыявление, изучение, обобщение и распространение п</w:t>
            </w:r>
            <w:r>
              <w:rPr>
                <w:rFonts w:ascii="Times New Roman" w:hAnsi="Times New Roman"/>
                <w:sz w:val="24"/>
                <w:szCs w:val="24"/>
              </w:rPr>
              <w:t>ередового педагогического опыта</w:t>
            </w:r>
          </w:p>
        </w:tc>
        <w:tc>
          <w:tcPr>
            <w:tcW w:w="2240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Форумы,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 xml:space="preserve"> фестивали, педагогические чтения</w:t>
            </w:r>
          </w:p>
        </w:tc>
        <w:tc>
          <w:tcPr>
            <w:tcW w:w="1797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5E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5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05E5E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ежегодно</w:t>
            </w:r>
          </w:p>
        </w:tc>
        <w:tc>
          <w:tcPr>
            <w:tcW w:w="3394" w:type="dxa"/>
          </w:tcPr>
          <w:p w:rsidR="004F06DF" w:rsidRPr="00705E5E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E5E">
              <w:rPr>
                <w:rFonts w:ascii="Times New Roman" w:hAnsi="Times New Roman"/>
                <w:sz w:val="24"/>
                <w:szCs w:val="24"/>
              </w:rPr>
              <w:t>Составлен и утвержден план проведения фестивалей, форумов, педагогических чтений</w:t>
            </w:r>
          </w:p>
        </w:tc>
      </w:tr>
      <w:tr w:rsidR="004F06DF" w:rsidRPr="00761A40" w:rsidTr="008412A6">
        <w:tc>
          <w:tcPr>
            <w:tcW w:w="4005" w:type="dxa"/>
          </w:tcPr>
          <w:p w:rsidR="004F06DF" w:rsidRPr="00761A40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>Помощь педагогическим работникам в обобщении и презентации своего опыта работы</w:t>
            </w:r>
          </w:p>
        </w:tc>
        <w:tc>
          <w:tcPr>
            <w:tcW w:w="2240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>Семинары, конкурсы профессионального мастерства</w:t>
            </w:r>
          </w:p>
        </w:tc>
        <w:tc>
          <w:tcPr>
            <w:tcW w:w="1797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в течении года</w:t>
            </w:r>
          </w:p>
        </w:tc>
        <w:tc>
          <w:tcPr>
            <w:tcW w:w="3394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 xml:space="preserve">Сопровождение педагогических работников – участников конкурсов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мастерства на различных уровнях.</w:t>
            </w:r>
          </w:p>
        </w:tc>
      </w:tr>
      <w:tr w:rsidR="004F06DF" w:rsidRPr="00761A40" w:rsidTr="008412A6">
        <w:tc>
          <w:tcPr>
            <w:tcW w:w="4005" w:type="dxa"/>
          </w:tcPr>
          <w:p w:rsidR="004F06DF" w:rsidRPr="00761A40" w:rsidRDefault="004F06DF" w:rsidP="008412A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A40">
              <w:rPr>
                <w:rFonts w:ascii="Times New Roman" w:hAnsi="Times New Roman" w:cs="Times New Roman"/>
                <w:sz w:val="24"/>
                <w:szCs w:val="24"/>
              </w:rPr>
              <w:t>Анализ, апробация и внедрение нового методического обеспечения образовательного процесса</w:t>
            </w:r>
          </w:p>
        </w:tc>
        <w:tc>
          <w:tcPr>
            <w:tcW w:w="2240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797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в течении года</w:t>
            </w:r>
          </w:p>
        </w:tc>
        <w:tc>
          <w:tcPr>
            <w:tcW w:w="3394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>Реализация мероприятий внедрения позволит сформулировать сильные и слабые стороны новых методических продуктов, выявить риски их реализации, оценить их эффективность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выявить риски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 а также сформулировать направления доработок, которые необходимо внести в их структуру и содержание, с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лью повышения качества обучения. </w:t>
            </w:r>
          </w:p>
        </w:tc>
      </w:tr>
      <w:tr w:rsidR="004F06DF" w:rsidRPr="00761A40" w:rsidTr="008412A6">
        <w:tc>
          <w:tcPr>
            <w:tcW w:w="4005" w:type="dxa"/>
          </w:tcPr>
          <w:p w:rsidR="004F06DF" w:rsidRPr="00761A40" w:rsidRDefault="004F06DF" w:rsidP="00841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61A40">
              <w:rPr>
                <w:rFonts w:ascii="Times New Roman" w:hAnsi="Times New Roman" w:cs="Times New Roman"/>
                <w:sz w:val="24"/>
                <w:szCs w:val="24"/>
              </w:rPr>
              <w:t>рганизация взаимодействия с образовательными организациями с целью обмена опытом и передовыми технологиями в сфере образования.</w:t>
            </w:r>
          </w:p>
          <w:p w:rsidR="004F06DF" w:rsidRPr="00761A40" w:rsidRDefault="004F06DF" w:rsidP="008412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1797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 ЦНППМ</w:t>
            </w:r>
          </w:p>
        </w:tc>
        <w:tc>
          <w:tcPr>
            <w:tcW w:w="1923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/>
                <w:sz w:val="24"/>
                <w:szCs w:val="24"/>
              </w:rPr>
              <w:t>ДИРО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2058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A4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61A40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в течении года</w:t>
            </w:r>
          </w:p>
        </w:tc>
        <w:tc>
          <w:tcPr>
            <w:tcW w:w="3394" w:type="dxa"/>
          </w:tcPr>
          <w:p w:rsidR="004F06DF" w:rsidRPr="00761A40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соглашения о сотрудничестве, сетевом взаимодействии, совместный составлен план работы</w:t>
            </w:r>
          </w:p>
        </w:tc>
      </w:tr>
    </w:tbl>
    <w:p w:rsidR="004F06DF" w:rsidRDefault="004F06DF" w:rsidP="004F0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F06DF" w:rsidSect="00A4554D">
          <w:type w:val="continuous"/>
          <w:pgSz w:w="16838" w:h="11906" w:orient="landscape"/>
          <w:pgMar w:top="1701" w:right="397" w:bottom="851" w:left="1134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15417" w:type="dxa"/>
        <w:tblLook w:val="04A0" w:firstRow="1" w:lastRow="0" w:firstColumn="1" w:lastColumn="0" w:noHBand="0" w:noVBand="1"/>
      </w:tblPr>
      <w:tblGrid>
        <w:gridCol w:w="4005"/>
        <w:gridCol w:w="2240"/>
        <w:gridCol w:w="1797"/>
        <w:gridCol w:w="1923"/>
        <w:gridCol w:w="2058"/>
        <w:gridCol w:w="3394"/>
      </w:tblGrid>
      <w:tr w:rsidR="004F06DF" w:rsidRPr="00761A40" w:rsidTr="008412A6">
        <w:tc>
          <w:tcPr>
            <w:tcW w:w="4005" w:type="dxa"/>
          </w:tcPr>
          <w:p w:rsidR="004F06DF" w:rsidRPr="00FC598A" w:rsidRDefault="004F06DF" w:rsidP="00841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 тиражирование лучших инновационных педагогических и управленческих практик</w:t>
            </w:r>
          </w:p>
        </w:tc>
        <w:tc>
          <w:tcPr>
            <w:tcW w:w="2240" w:type="dxa"/>
          </w:tcPr>
          <w:p w:rsidR="004F06DF" w:rsidRPr="00FC598A" w:rsidRDefault="004F06DF" w:rsidP="00841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98A">
              <w:rPr>
                <w:rFonts w:ascii="Times New Roman" w:hAnsi="Times New Roman"/>
                <w:sz w:val="24"/>
                <w:szCs w:val="24"/>
              </w:rPr>
              <w:t>Научно-практическая конференция, форумы, фестивали, педагогические чтения</w:t>
            </w:r>
          </w:p>
        </w:tc>
        <w:tc>
          <w:tcPr>
            <w:tcW w:w="1797" w:type="dxa"/>
          </w:tcPr>
          <w:p w:rsidR="004F06DF" w:rsidRPr="00E369F3" w:rsidRDefault="004F06DF" w:rsidP="008412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369F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</w:t>
            </w:r>
            <w:r w:rsidRPr="00E369F3">
              <w:rPr>
                <w:rFonts w:ascii="Times New Roman" w:hAnsi="Times New Roman"/>
              </w:rPr>
              <w:t>О, ЦНППМ</w:t>
            </w:r>
          </w:p>
        </w:tc>
        <w:tc>
          <w:tcPr>
            <w:tcW w:w="1923" w:type="dxa"/>
          </w:tcPr>
          <w:p w:rsidR="004F06DF" w:rsidRPr="00E369F3" w:rsidRDefault="004F06DF" w:rsidP="008412A6">
            <w:pPr>
              <w:spacing w:after="0"/>
              <w:rPr>
                <w:rFonts w:ascii="Times New Roman" w:hAnsi="Times New Roman"/>
              </w:rPr>
            </w:pPr>
            <w:r w:rsidRPr="00E369F3">
              <w:rPr>
                <w:rFonts w:ascii="Times New Roman" w:hAnsi="Times New Roman"/>
              </w:rPr>
              <w:t xml:space="preserve">Ректор </w:t>
            </w:r>
            <w:r>
              <w:rPr>
                <w:rFonts w:ascii="Times New Roman" w:hAnsi="Times New Roman"/>
              </w:rPr>
              <w:t>ДИРО</w:t>
            </w:r>
          </w:p>
        </w:tc>
        <w:tc>
          <w:tcPr>
            <w:tcW w:w="2058" w:type="dxa"/>
          </w:tcPr>
          <w:p w:rsidR="004F06DF" w:rsidRPr="00E369F3" w:rsidRDefault="004F06DF" w:rsidP="008412A6">
            <w:pPr>
              <w:spacing w:after="0"/>
              <w:rPr>
                <w:rFonts w:ascii="Times New Roman" w:hAnsi="Times New Roman"/>
              </w:rPr>
            </w:pPr>
            <w:r w:rsidRPr="00E369F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 xml:space="preserve"> квартал 2023 года, далее ежегодно </w:t>
            </w:r>
          </w:p>
        </w:tc>
        <w:tc>
          <w:tcPr>
            <w:tcW w:w="3394" w:type="dxa"/>
          </w:tcPr>
          <w:p w:rsidR="004F06DF" w:rsidRPr="00E369F3" w:rsidRDefault="004F06DF" w:rsidP="008412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темы и спикеры.</w:t>
            </w:r>
          </w:p>
          <w:p w:rsidR="004F06DF" w:rsidRPr="00E369F3" w:rsidRDefault="004F06DF" w:rsidP="008412A6">
            <w:pPr>
              <w:spacing w:after="0"/>
              <w:rPr>
                <w:rFonts w:ascii="Times New Roman" w:hAnsi="Times New Roman"/>
              </w:rPr>
            </w:pPr>
            <w:r w:rsidRPr="00E369F3">
              <w:rPr>
                <w:rFonts w:ascii="Times New Roman" w:hAnsi="Times New Roman"/>
                <w:sz w:val="24"/>
                <w:szCs w:val="24"/>
              </w:rPr>
              <w:t xml:space="preserve">Обновлен и дополнен банк инновационных площадок   и инновационных практик в регионе </w:t>
            </w:r>
            <w:r w:rsidRPr="00E369F3">
              <w:rPr>
                <w:rFonts w:ascii="Times New Roman" w:hAnsi="Times New Roman"/>
              </w:rPr>
              <w:t xml:space="preserve"> </w:t>
            </w:r>
          </w:p>
        </w:tc>
      </w:tr>
      <w:tr w:rsidR="004F06DF" w:rsidRPr="00761A40" w:rsidTr="008412A6">
        <w:tc>
          <w:tcPr>
            <w:tcW w:w="4005" w:type="dxa"/>
          </w:tcPr>
          <w:p w:rsidR="004F06DF" w:rsidRPr="00E369F3" w:rsidRDefault="004F06DF" w:rsidP="008412A6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3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программ ДПО, включенных в Федеральный реестр</w:t>
            </w:r>
          </w:p>
        </w:tc>
        <w:tc>
          <w:tcPr>
            <w:tcW w:w="2240" w:type="dxa"/>
          </w:tcPr>
          <w:p w:rsidR="004F06DF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Консультации, стажировки</w:t>
            </w:r>
          </w:p>
        </w:tc>
        <w:tc>
          <w:tcPr>
            <w:tcW w:w="1797" w:type="dxa"/>
          </w:tcPr>
          <w:p w:rsidR="004F06DF" w:rsidRPr="004F6D20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ЦНППМ, региональный методический актив</w:t>
            </w:r>
          </w:p>
        </w:tc>
        <w:tc>
          <w:tcPr>
            <w:tcW w:w="1923" w:type="dxa"/>
          </w:tcPr>
          <w:p w:rsidR="004F06DF" w:rsidRPr="004F6D20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ЦНППМ</w:t>
            </w:r>
          </w:p>
        </w:tc>
        <w:tc>
          <w:tcPr>
            <w:tcW w:w="2058" w:type="dxa"/>
          </w:tcPr>
          <w:p w:rsidR="004F06DF" w:rsidRPr="004F6D20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2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20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E369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2024 года </w:t>
            </w:r>
          </w:p>
        </w:tc>
        <w:tc>
          <w:tcPr>
            <w:tcW w:w="3394" w:type="dxa"/>
          </w:tcPr>
          <w:p w:rsidR="004F06DF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 график проведения программ ДПО, определен список тьюторов. </w:t>
            </w:r>
          </w:p>
          <w:p w:rsidR="004F06DF" w:rsidRPr="00376043" w:rsidRDefault="004F06DF" w:rsidP="00841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график проведения консультаций и мероприятий</w:t>
            </w:r>
          </w:p>
        </w:tc>
      </w:tr>
    </w:tbl>
    <w:p w:rsidR="004F06DF" w:rsidRDefault="004F06DF" w:rsidP="004F0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4F06DF" w:rsidSect="00A4554D">
          <w:pgSz w:w="16838" w:h="11906" w:orient="landscape"/>
          <w:pgMar w:top="1701" w:right="397" w:bottom="851" w:left="1134" w:header="567" w:footer="567" w:gutter="0"/>
          <w:pgNumType w:start="1"/>
          <w:cols w:space="708"/>
          <w:titlePg/>
          <w:docGrid w:linePitch="360"/>
        </w:sectPr>
      </w:pPr>
    </w:p>
    <w:bookmarkEnd w:id="2"/>
    <w:p w:rsidR="004F06DF" w:rsidRDefault="004F06DF" w:rsidP="004F06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009FC" w:rsidRDefault="004009FC"/>
    <w:p w:rsidR="004009FC" w:rsidRDefault="004009FC"/>
    <w:sectPr w:rsidR="004009FC" w:rsidSect="00E37818">
      <w:headerReference w:type="default" r:id="rId11"/>
      <w:headerReference w:type="first" r:id="rId12"/>
      <w:pgSz w:w="11906" w:h="16838"/>
      <w:pgMar w:top="993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C1" w:rsidRDefault="00FA08C1" w:rsidP="004009FC">
      <w:pPr>
        <w:spacing w:after="0" w:line="240" w:lineRule="auto"/>
      </w:pPr>
      <w:r>
        <w:separator/>
      </w:r>
    </w:p>
  </w:endnote>
  <w:endnote w:type="continuationSeparator" w:id="0">
    <w:p w:rsidR="00FA08C1" w:rsidRDefault="00FA08C1" w:rsidP="0040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C1" w:rsidRDefault="00FA08C1" w:rsidP="004009FC">
      <w:pPr>
        <w:spacing w:after="0" w:line="240" w:lineRule="auto"/>
      </w:pPr>
      <w:r>
        <w:separator/>
      </w:r>
    </w:p>
  </w:footnote>
  <w:footnote w:type="continuationSeparator" w:id="0">
    <w:p w:rsidR="00FA08C1" w:rsidRDefault="00FA08C1" w:rsidP="004009FC">
      <w:pPr>
        <w:spacing w:after="0" w:line="240" w:lineRule="auto"/>
      </w:pPr>
      <w:r>
        <w:continuationSeparator/>
      </w:r>
    </w:p>
  </w:footnote>
  <w:footnote w:id="1">
    <w:p w:rsidR="004F06DF" w:rsidRDefault="004F06DF" w:rsidP="004F06DF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24"/>
          <w:szCs w:val="24"/>
        </w:rPr>
        <w:t xml:space="preserve">См. пункт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 w:rsidRPr="004D7629">
        <w:rPr>
          <w:sz w:val="24"/>
          <w:szCs w:val="24"/>
        </w:rPr>
        <w:t>Концепции</w:t>
      </w:r>
      <w:r>
        <w:rPr>
          <w:sz w:val="24"/>
          <w:szCs w:val="24"/>
        </w:rPr>
        <w:t xml:space="preserve"> создания единой федеральной системы научно-методического сопровождения педагогических работников и управленческих кадров «Основные направления и системообразующие мероприятия в рамках развития ЕФС»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DF" w:rsidRDefault="004F06DF">
    <w:pPr>
      <w:pStyle w:val="a4"/>
      <w:jc w:val="center"/>
    </w:pPr>
  </w:p>
  <w:p w:rsidR="004F06DF" w:rsidRDefault="004F06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316769"/>
    </w:sdtPr>
    <w:sdtEndPr/>
    <w:sdtContent>
      <w:p w:rsidR="00327265" w:rsidRDefault="00A81434">
        <w:pPr>
          <w:pStyle w:val="a4"/>
          <w:jc w:val="center"/>
        </w:pPr>
        <w:r>
          <w:fldChar w:fldCharType="begin"/>
        </w:r>
        <w:r w:rsidR="00327265">
          <w:instrText>PAGE   \* MERGEFORMAT</w:instrText>
        </w:r>
        <w:r>
          <w:fldChar w:fldCharType="separate"/>
        </w:r>
        <w:r w:rsidR="004F06DF">
          <w:rPr>
            <w:noProof/>
          </w:rPr>
          <w:t>2</w:t>
        </w:r>
        <w:r>
          <w:fldChar w:fldCharType="end"/>
        </w:r>
      </w:p>
    </w:sdtContent>
  </w:sdt>
  <w:p w:rsidR="00327265" w:rsidRDefault="003272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18" w:rsidRPr="00E37818" w:rsidRDefault="00E37818">
    <w:pPr>
      <w:pStyle w:val="a4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D51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9F0"/>
    <w:multiLevelType w:val="multilevel"/>
    <w:tmpl w:val="A49EE5F8"/>
    <w:lvl w:ilvl="0">
      <w:start w:val="5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4"/>
      <w:numFmt w:val="decimal"/>
      <w:lvlText w:val="%1.%2."/>
      <w:lvlJc w:val="left"/>
      <w:pPr>
        <w:ind w:left="1864" w:hanging="729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-140" w:hanging="89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458" w:hanging="896"/>
      </w:pPr>
      <w:rPr>
        <w:rFonts w:hint="default"/>
      </w:rPr>
    </w:lvl>
    <w:lvl w:ilvl="4">
      <w:numFmt w:val="bullet"/>
      <w:lvlText w:val="•"/>
      <w:lvlJc w:val="left"/>
      <w:pPr>
        <w:ind w:left="2627" w:hanging="896"/>
      </w:pPr>
      <w:rPr>
        <w:rFonts w:hint="default"/>
      </w:rPr>
    </w:lvl>
    <w:lvl w:ilvl="5">
      <w:numFmt w:val="bullet"/>
      <w:lvlText w:val="•"/>
      <w:lvlJc w:val="left"/>
      <w:pPr>
        <w:ind w:left="3796" w:hanging="896"/>
      </w:pPr>
      <w:rPr>
        <w:rFonts w:hint="default"/>
      </w:rPr>
    </w:lvl>
    <w:lvl w:ilvl="6">
      <w:numFmt w:val="bullet"/>
      <w:lvlText w:val="•"/>
      <w:lvlJc w:val="left"/>
      <w:pPr>
        <w:ind w:left="4966" w:hanging="896"/>
      </w:pPr>
      <w:rPr>
        <w:rFonts w:hint="default"/>
      </w:rPr>
    </w:lvl>
    <w:lvl w:ilvl="7">
      <w:numFmt w:val="bullet"/>
      <w:lvlText w:val="•"/>
      <w:lvlJc w:val="left"/>
      <w:pPr>
        <w:ind w:left="6135" w:hanging="896"/>
      </w:pPr>
      <w:rPr>
        <w:rFonts w:hint="default"/>
      </w:rPr>
    </w:lvl>
    <w:lvl w:ilvl="8">
      <w:numFmt w:val="bullet"/>
      <w:lvlText w:val="•"/>
      <w:lvlJc w:val="left"/>
      <w:pPr>
        <w:ind w:left="7305" w:hanging="896"/>
      </w:pPr>
      <w:rPr>
        <w:rFonts w:hint="default"/>
      </w:rPr>
    </w:lvl>
  </w:abstractNum>
  <w:abstractNum w:abstractNumId="2">
    <w:nsid w:val="052D4C33"/>
    <w:multiLevelType w:val="multilevel"/>
    <w:tmpl w:val="A0A44EE0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4"/>
      <w:numFmt w:val="decimal"/>
      <w:lvlText w:val="%1.%2."/>
      <w:lvlJc w:val="left"/>
      <w:pPr>
        <w:ind w:left="1864" w:hanging="729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-140" w:hanging="89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458" w:hanging="896"/>
      </w:pPr>
      <w:rPr>
        <w:rFonts w:hint="default"/>
      </w:rPr>
    </w:lvl>
    <w:lvl w:ilvl="4">
      <w:numFmt w:val="bullet"/>
      <w:lvlText w:val="•"/>
      <w:lvlJc w:val="left"/>
      <w:pPr>
        <w:ind w:left="2627" w:hanging="896"/>
      </w:pPr>
      <w:rPr>
        <w:rFonts w:hint="default"/>
      </w:rPr>
    </w:lvl>
    <w:lvl w:ilvl="5">
      <w:numFmt w:val="bullet"/>
      <w:lvlText w:val="•"/>
      <w:lvlJc w:val="left"/>
      <w:pPr>
        <w:ind w:left="3796" w:hanging="896"/>
      </w:pPr>
      <w:rPr>
        <w:rFonts w:hint="default"/>
      </w:rPr>
    </w:lvl>
    <w:lvl w:ilvl="6">
      <w:numFmt w:val="bullet"/>
      <w:lvlText w:val="•"/>
      <w:lvlJc w:val="left"/>
      <w:pPr>
        <w:ind w:left="4966" w:hanging="896"/>
      </w:pPr>
      <w:rPr>
        <w:rFonts w:hint="default"/>
      </w:rPr>
    </w:lvl>
    <w:lvl w:ilvl="7">
      <w:numFmt w:val="bullet"/>
      <w:lvlText w:val="•"/>
      <w:lvlJc w:val="left"/>
      <w:pPr>
        <w:ind w:left="6135" w:hanging="896"/>
      </w:pPr>
      <w:rPr>
        <w:rFonts w:hint="default"/>
      </w:rPr>
    </w:lvl>
    <w:lvl w:ilvl="8">
      <w:numFmt w:val="bullet"/>
      <w:lvlText w:val="•"/>
      <w:lvlJc w:val="left"/>
      <w:pPr>
        <w:ind w:left="7305" w:hanging="896"/>
      </w:pPr>
      <w:rPr>
        <w:rFonts w:hint="default"/>
      </w:rPr>
    </w:lvl>
  </w:abstractNum>
  <w:abstractNum w:abstractNumId="3">
    <w:nsid w:val="0927564C"/>
    <w:multiLevelType w:val="hybridMultilevel"/>
    <w:tmpl w:val="4DB8F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E5E9B"/>
    <w:multiLevelType w:val="hybridMultilevel"/>
    <w:tmpl w:val="40486C6A"/>
    <w:lvl w:ilvl="0" w:tplc="D9960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92B4C"/>
    <w:multiLevelType w:val="hybridMultilevel"/>
    <w:tmpl w:val="5FBE6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E0039F"/>
    <w:multiLevelType w:val="hybridMultilevel"/>
    <w:tmpl w:val="C044AC7E"/>
    <w:lvl w:ilvl="0" w:tplc="CCA681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278D3"/>
    <w:multiLevelType w:val="hybridMultilevel"/>
    <w:tmpl w:val="0BB22C1C"/>
    <w:lvl w:ilvl="0" w:tplc="815E5A1C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4635AE">
      <w:numFmt w:val="bullet"/>
      <w:lvlText w:val="-"/>
      <w:lvlJc w:val="left"/>
      <w:pPr>
        <w:ind w:left="1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BAE58D4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34C02D9E">
      <w:numFmt w:val="bullet"/>
      <w:lvlText w:val="•"/>
      <w:lvlJc w:val="left"/>
      <w:pPr>
        <w:ind w:left="3035" w:hanging="255"/>
      </w:pPr>
      <w:rPr>
        <w:rFonts w:hint="default"/>
        <w:lang w:val="ru-RU" w:eastAsia="en-US" w:bidi="ar-SA"/>
      </w:rPr>
    </w:lvl>
    <w:lvl w:ilvl="4" w:tplc="781680E4">
      <w:numFmt w:val="bullet"/>
      <w:lvlText w:val="•"/>
      <w:lvlJc w:val="left"/>
      <w:pPr>
        <w:ind w:left="4014" w:hanging="255"/>
      </w:pPr>
      <w:rPr>
        <w:rFonts w:hint="default"/>
        <w:lang w:val="ru-RU" w:eastAsia="en-US" w:bidi="ar-SA"/>
      </w:rPr>
    </w:lvl>
    <w:lvl w:ilvl="5" w:tplc="24C04E70">
      <w:numFmt w:val="bullet"/>
      <w:lvlText w:val="•"/>
      <w:lvlJc w:val="left"/>
      <w:pPr>
        <w:ind w:left="4993" w:hanging="255"/>
      </w:pPr>
      <w:rPr>
        <w:rFonts w:hint="default"/>
        <w:lang w:val="ru-RU" w:eastAsia="en-US" w:bidi="ar-SA"/>
      </w:rPr>
    </w:lvl>
    <w:lvl w:ilvl="6" w:tplc="6ED69A28">
      <w:numFmt w:val="bullet"/>
      <w:lvlText w:val="•"/>
      <w:lvlJc w:val="left"/>
      <w:pPr>
        <w:ind w:left="5971" w:hanging="255"/>
      </w:pPr>
      <w:rPr>
        <w:rFonts w:hint="default"/>
        <w:lang w:val="ru-RU" w:eastAsia="en-US" w:bidi="ar-SA"/>
      </w:rPr>
    </w:lvl>
    <w:lvl w:ilvl="7" w:tplc="8BBAD61A">
      <w:numFmt w:val="bullet"/>
      <w:lvlText w:val="•"/>
      <w:lvlJc w:val="left"/>
      <w:pPr>
        <w:ind w:left="6950" w:hanging="255"/>
      </w:pPr>
      <w:rPr>
        <w:rFonts w:hint="default"/>
        <w:lang w:val="ru-RU" w:eastAsia="en-US" w:bidi="ar-SA"/>
      </w:rPr>
    </w:lvl>
    <w:lvl w:ilvl="8" w:tplc="60AE750A">
      <w:numFmt w:val="bullet"/>
      <w:lvlText w:val="•"/>
      <w:lvlJc w:val="left"/>
      <w:pPr>
        <w:ind w:left="7929" w:hanging="255"/>
      </w:pPr>
      <w:rPr>
        <w:rFonts w:hint="default"/>
        <w:lang w:val="ru-RU" w:eastAsia="en-US" w:bidi="ar-SA"/>
      </w:rPr>
    </w:lvl>
  </w:abstractNum>
  <w:abstractNum w:abstractNumId="8">
    <w:nsid w:val="148C7255"/>
    <w:multiLevelType w:val="multilevel"/>
    <w:tmpl w:val="DC065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0A5073"/>
    <w:multiLevelType w:val="multilevel"/>
    <w:tmpl w:val="7B364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1FFE0FD8"/>
    <w:multiLevelType w:val="multilevel"/>
    <w:tmpl w:val="C6E25B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0" w:hanging="729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140" w:hanging="89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5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6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6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5" w:hanging="896"/>
      </w:pPr>
      <w:rPr>
        <w:rFonts w:hint="default"/>
        <w:lang w:val="ru-RU" w:eastAsia="en-US" w:bidi="ar-SA"/>
      </w:rPr>
    </w:lvl>
  </w:abstractNum>
  <w:abstractNum w:abstractNumId="11">
    <w:nsid w:val="22BA6951"/>
    <w:multiLevelType w:val="hybridMultilevel"/>
    <w:tmpl w:val="2B328F74"/>
    <w:lvl w:ilvl="0" w:tplc="F5B6FBC8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2778C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EA6B740">
      <w:numFmt w:val="bullet"/>
      <w:lvlText w:val="•"/>
      <w:lvlJc w:val="left"/>
      <w:pPr>
        <w:ind w:left="1880" w:hanging="346"/>
      </w:pPr>
      <w:rPr>
        <w:rFonts w:hint="default"/>
        <w:lang w:val="ru-RU" w:eastAsia="en-US" w:bidi="ar-SA"/>
      </w:rPr>
    </w:lvl>
    <w:lvl w:ilvl="3" w:tplc="8DE4DB44">
      <w:numFmt w:val="bullet"/>
      <w:lvlText w:val="•"/>
      <w:lvlJc w:val="left"/>
      <w:pPr>
        <w:ind w:left="2881" w:hanging="346"/>
      </w:pPr>
      <w:rPr>
        <w:rFonts w:hint="default"/>
        <w:lang w:val="ru-RU" w:eastAsia="en-US" w:bidi="ar-SA"/>
      </w:rPr>
    </w:lvl>
    <w:lvl w:ilvl="4" w:tplc="76F887B6">
      <w:numFmt w:val="bullet"/>
      <w:lvlText w:val="•"/>
      <w:lvlJc w:val="left"/>
      <w:pPr>
        <w:ind w:left="3882" w:hanging="346"/>
      </w:pPr>
      <w:rPr>
        <w:rFonts w:hint="default"/>
        <w:lang w:val="ru-RU" w:eastAsia="en-US" w:bidi="ar-SA"/>
      </w:rPr>
    </w:lvl>
    <w:lvl w:ilvl="5" w:tplc="F6B872CA">
      <w:numFmt w:val="bullet"/>
      <w:lvlText w:val="•"/>
      <w:lvlJc w:val="left"/>
      <w:pPr>
        <w:ind w:left="4882" w:hanging="346"/>
      </w:pPr>
      <w:rPr>
        <w:rFonts w:hint="default"/>
        <w:lang w:val="ru-RU" w:eastAsia="en-US" w:bidi="ar-SA"/>
      </w:rPr>
    </w:lvl>
    <w:lvl w:ilvl="6" w:tplc="158C10D2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7" w:tplc="AE6045E4">
      <w:numFmt w:val="bullet"/>
      <w:lvlText w:val="•"/>
      <w:lvlJc w:val="left"/>
      <w:pPr>
        <w:ind w:left="6884" w:hanging="346"/>
      </w:pPr>
      <w:rPr>
        <w:rFonts w:hint="default"/>
        <w:lang w:val="ru-RU" w:eastAsia="en-US" w:bidi="ar-SA"/>
      </w:rPr>
    </w:lvl>
    <w:lvl w:ilvl="8" w:tplc="8EAA7CD6">
      <w:numFmt w:val="bullet"/>
      <w:lvlText w:val="•"/>
      <w:lvlJc w:val="left"/>
      <w:pPr>
        <w:ind w:left="7884" w:hanging="346"/>
      </w:pPr>
      <w:rPr>
        <w:rFonts w:hint="default"/>
        <w:lang w:val="ru-RU" w:eastAsia="en-US" w:bidi="ar-SA"/>
      </w:rPr>
    </w:lvl>
  </w:abstractNum>
  <w:abstractNum w:abstractNumId="12">
    <w:nsid w:val="244648B6"/>
    <w:multiLevelType w:val="hybridMultilevel"/>
    <w:tmpl w:val="79D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287907"/>
    <w:multiLevelType w:val="multilevel"/>
    <w:tmpl w:val="41361C0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15">
    <w:nsid w:val="2EC03194"/>
    <w:multiLevelType w:val="hybridMultilevel"/>
    <w:tmpl w:val="49E2D18A"/>
    <w:lvl w:ilvl="0" w:tplc="3DEA8480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EEECEC">
      <w:numFmt w:val="bullet"/>
      <w:lvlText w:val="•"/>
      <w:lvlJc w:val="left"/>
      <w:pPr>
        <w:ind w:left="1078" w:hanging="850"/>
      </w:pPr>
      <w:rPr>
        <w:rFonts w:hint="default"/>
        <w:lang w:val="ru-RU" w:eastAsia="en-US" w:bidi="ar-SA"/>
      </w:rPr>
    </w:lvl>
    <w:lvl w:ilvl="2" w:tplc="9CD87E0C">
      <w:numFmt w:val="bullet"/>
      <w:lvlText w:val="•"/>
      <w:lvlJc w:val="left"/>
      <w:pPr>
        <w:ind w:left="2057" w:hanging="850"/>
      </w:pPr>
      <w:rPr>
        <w:rFonts w:hint="default"/>
        <w:lang w:val="ru-RU" w:eastAsia="en-US" w:bidi="ar-SA"/>
      </w:rPr>
    </w:lvl>
    <w:lvl w:ilvl="3" w:tplc="392820E8">
      <w:numFmt w:val="bullet"/>
      <w:lvlText w:val="•"/>
      <w:lvlJc w:val="left"/>
      <w:pPr>
        <w:ind w:left="3035" w:hanging="850"/>
      </w:pPr>
      <w:rPr>
        <w:rFonts w:hint="default"/>
        <w:lang w:val="ru-RU" w:eastAsia="en-US" w:bidi="ar-SA"/>
      </w:rPr>
    </w:lvl>
    <w:lvl w:ilvl="4" w:tplc="E8024D38">
      <w:numFmt w:val="bullet"/>
      <w:lvlText w:val="•"/>
      <w:lvlJc w:val="left"/>
      <w:pPr>
        <w:ind w:left="4014" w:hanging="850"/>
      </w:pPr>
      <w:rPr>
        <w:rFonts w:hint="default"/>
        <w:lang w:val="ru-RU" w:eastAsia="en-US" w:bidi="ar-SA"/>
      </w:rPr>
    </w:lvl>
    <w:lvl w:ilvl="5" w:tplc="E528ABAE">
      <w:numFmt w:val="bullet"/>
      <w:lvlText w:val="•"/>
      <w:lvlJc w:val="left"/>
      <w:pPr>
        <w:ind w:left="4993" w:hanging="850"/>
      </w:pPr>
      <w:rPr>
        <w:rFonts w:hint="default"/>
        <w:lang w:val="ru-RU" w:eastAsia="en-US" w:bidi="ar-SA"/>
      </w:rPr>
    </w:lvl>
    <w:lvl w:ilvl="6" w:tplc="D0084FCA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4916698C">
      <w:numFmt w:val="bullet"/>
      <w:lvlText w:val="•"/>
      <w:lvlJc w:val="left"/>
      <w:pPr>
        <w:ind w:left="6950" w:hanging="850"/>
      </w:pPr>
      <w:rPr>
        <w:rFonts w:hint="default"/>
        <w:lang w:val="ru-RU" w:eastAsia="en-US" w:bidi="ar-SA"/>
      </w:rPr>
    </w:lvl>
    <w:lvl w:ilvl="8" w:tplc="ACF4925C">
      <w:numFmt w:val="bullet"/>
      <w:lvlText w:val="•"/>
      <w:lvlJc w:val="left"/>
      <w:pPr>
        <w:ind w:left="7929" w:hanging="850"/>
      </w:pPr>
      <w:rPr>
        <w:rFonts w:hint="default"/>
        <w:lang w:val="ru-RU" w:eastAsia="en-US" w:bidi="ar-SA"/>
      </w:rPr>
    </w:lvl>
  </w:abstractNum>
  <w:abstractNum w:abstractNumId="16">
    <w:nsid w:val="30265642"/>
    <w:multiLevelType w:val="hybridMultilevel"/>
    <w:tmpl w:val="FA38DC3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81378C1"/>
    <w:multiLevelType w:val="multilevel"/>
    <w:tmpl w:val="A0A44EE0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4"/>
      <w:numFmt w:val="decimal"/>
      <w:lvlText w:val="%1.%2."/>
      <w:lvlJc w:val="left"/>
      <w:pPr>
        <w:ind w:left="1864" w:hanging="729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-140" w:hanging="89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1458" w:hanging="896"/>
      </w:pPr>
      <w:rPr>
        <w:rFonts w:hint="default"/>
      </w:rPr>
    </w:lvl>
    <w:lvl w:ilvl="4">
      <w:numFmt w:val="bullet"/>
      <w:lvlText w:val="•"/>
      <w:lvlJc w:val="left"/>
      <w:pPr>
        <w:ind w:left="2627" w:hanging="896"/>
      </w:pPr>
      <w:rPr>
        <w:rFonts w:hint="default"/>
      </w:rPr>
    </w:lvl>
    <w:lvl w:ilvl="5">
      <w:numFmt w:val="bullet"/>
      <w:lvlText w:val="•"/>
      <w:lvlJc w:val="left"/>
      <w:pPr>
        <w:ind w:left="3796" w:hanging="896"/>
      </w:pPr>
      <w:rPr>
        <w:rFonts w:hint="default"/>
      </w:rPr>
    </w:lvl>
    <w:lvl w:ilvl="6">
      <w:numFmt w:val="bullet"/>
      <w:lvlText w:val="•"/>
      <w:lvlJc w:val="left"/>
      <w:pPr>
        <w:ind w:left="4966" w:hanging="896"/>
      </w:pPr>
      <w:rPr>
        <w:rFonts w:hint="default"/>
      </w:rPr>
    </w:lvl>
    <w:lvl w:ilvl="7">
      <w:numFmt w:val="bullet"/>
      <w:lvlText w:val="•"/>
      <w:lvlJc w:val="left"/>
      <w:pPr>
        <w:ind w:left="6135" w:hanging="896"/>
      </w:pPr>
      <w:rPr>
        <w:rFonts w:hint="default"/>
      </w:rPr>
    </w:lvl>
    <w:lvl w:ilvl="8">
      <w:numFmt w:val="bullet"/>
      <w:lvlText w:val="•"/>
      <w:lvlJc w:val="left"/>
      <w:pPr>
        <w:ind w:left="7305" w:hanging="896"/>
      </w:pPr>
      <w:rPr>
        <w:rFonts w:hint="default"/>
      </w:rPr>
    </w:lvl>
  </w:abstractNum>
  <w:abstractNum w:abstractNumId="18">
    <w:nsid w:val="38893014"/>
    <w:multiLevelType w:val="multilevel"/>
    <w:tmpl w:val="4BB6F0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72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140" w:hanging="896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5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6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6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5" w:hanging="896"/>
      </w:pPr>
      <w:rPr>
        <w:rFonts w:hint="default"/>
        <w:lang w:val="ru-RU" w:eastAsia="en-US" w:bidi="ar-SA"/>
      </w:rPr>
    </w:lvl>
  </w:abstractNum>
  <w:abstractNum w:abstractNumId="19">
    <w:nsid w:val="39146CB0"/>
    <w:multiLevelType w:val="hybridMultilevel"/>
    <w:tmpl w:val="D0A280C4"/>
    <w:lvl w:ilvl="0" w:tplc="6CAED17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84FF8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B08C6F44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F956DD8E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4" w:tplc="1FD48A2A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F396552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CDE0D8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31E2F00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8" w:tplc="90464988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20">
    <w:nsid w:val="3D1471D8"/>
    <w:multiLevelType w:val="hybridMultilevel"/>
    <w:tmpl w:val="94560C74"/>
    <w:lvl w:ilvl="0" w:tplc="08B09CD0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E8F4C0">
      <w:numFmt w:val="bullet"/>
      <w:lvlText w:val="•"/>
      <w:lvlJc w:val="left"/>
      <w:pPr>
        <w:ind w:left="1078" w:hanging="152"/>
      </w:pPr>
      <w:rPr>
        <w:rFonts w:hint="default"/>
        <w:lang w:val="ru-RU" w:eastAsia="en-US" w:bidi="ar-SA"/>
      </w:rPr>
    </w:lvl>
    <w:lvl w:ilvl="2" w:tplc="2DDA917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3" w:tplc="E554884E">
      <w:numFmt w:val="bullet"/>
      <w:lvlText w:val="•"/>
      <w:lvlJc w:val="left"/>
      <w:pPr>
        <w:ind w:left="3035" w:hanging="152"/>
      </w:pPr>
      <w:rPr>
        <w:rFonts w:hint="default"/>
        <w:lang w:val="ru-RU" w:eastAsia="en-US" w:bidi="ar-SA"/>
      </w:rPr>
    </w:lvl>
    <w:lvl w:ilvl="4" w:tplc="87D0C8FE">
      <w:numFmt w:val="bullet"/>
      <w:lvlText w:val="•"/>
      <w:lvlJc w:val="left"/>
      <w:pPr>
        <w:ind w:left="4014" w:hanging="152"/>
      </w:pPr>
      <w:rPr>
        <w:rFonts w:hint="default"/>
        <w:lang w:val="ru-RU" w:eastAsia="en-US" w:bidi="ar-SA"/>
      </w:rPr>
    </w:lvl>
    <w:lvl w:ilvl="5" w:tplc="40F0AC08">
      <w:numFmt w:val="bullet"/>
      <w:lvlText w:val="•"/>
      <w:lvlJc w:val="left"/>
      <w:pPr>
        <w:ind w:left="4993" w:hanging="152"/>
      </w:pPr>
      <w:rPr>
        <w:rFonts w:hint="default"/>
        <w:lang w:val="ru-RU" w:eastAsia="en-US" w:bidi="ar-SA"/>
      </w:rPr>
    </w:lvl>
    <w:lvl w:ilvl="6" w:tplc="28BE49FA">
      <w:numFmt w:val="bullet"/>
      <w:lvlText w:val="•"/>
      <w:lvlJc w:val="left"/>
      <w:pPr>
        <w:ind w:left="5971" w:hanging="152"/>
      </w:pPr>
      <w:rPr>
        <w:rFonts w:hint="default"/>
        <w:lang w:val="ru-RU" w:eastAsia="en-US" w:bidi="ar-SA"/>
      </w:rPr>
    </w:lvl>
    <w:lvl w:ilvl="7" w:tplc="5CD4C2DC">
      <w:numFmt w:val="bullet"/>
      <w:lvlText w:val="•"/>
      <w:lvlJc w:val="left"/>
      <w:pPr>
        <w:ind w:left="6950" w:hanging="152"/>
      </w:pPr>
      <w:rPr>
        <w:rFonts w:hint="default"/>
        <w:lang w:val="ru-RU" w:eastAsia="en-US" w:bidi="ar-SA"/>
      </w:rPr>
    </w:lvl>
    <w:lvl w:ilvl="8" w:tplc="EBBC4F72">
      <w:numFmt w:val="bullet"/>
      <w:lvlText w:val="•"/>
      <w:lvlJc w:val="left"/>
      <w:pPr>
        <w:ind w:left="7929" w:hanging="152"/>
      </w:pPr>
      <w:rPr>
        <w:rFonts w:hint="default"/>
        <w:lang w:val="ru-RU" w:eastAsia="en-US" w:bidi="ar-SA"/>
      </w:rPr>
    </w:lvl>
  </w:abstractNum>
  <w:abstractNum w:abstractNumId="21">
    <w:nsid w:val="40122456"/>
    <w:multiLevelType w:val="hybridMultilevel"/>
    <w:tmpl w:val="650C0EE8"/>
    <w:lvl w:ilvl="0" w:tplc="363CE40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D41CB42E">
      <w:numFmt w:val="bullet"/>
      <w:lvlText w:val="•"/>
      <w:lvlJc w:val="left"/>
      <w:pPr>
        <w:ind w:left="1078" w:hanging="164"/>
      </w:pPr>
      <w:rPr>
        <w:rFonts w:hint="default"/>
        <w:lang w:val="ru-RU" w:eastAsia="en-US" w:bidi="ar-SA"/>
      </w:rPr>
    </w:lvl>
    <w:lvl w:ilvl="2" w:tplc="F67A44C2">
      <w:numFmt w:val="bullet"/>
      <w:lvlText w:val="•"/>
      <w:lvlJc w:val="left"/>
      <w:pPr>
        <w:ind w:left="2057" w:hanging="164"/>
      </w:pPr>
      <w:rPr>
        <w:rFonts w:hint="default"/>
        <w:lang w:val="ru-RU" w:eastAsia="en-US" w:bidi="ar-SA"/>
      </w:rPr>
    </w:lvl>
    <w:lvl w:ilvl="3" w:tplc="152A53A8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4" w:tplc="B4104DB6">
      <w:numFmt w:val="bullet"/>
      <w:lvlText w:val="•"/>
      <w:lvlJc w:val="left"/>
      <w:pPr>
        <w:ind w:left="4014" w:hanging="164"/>
      </w:pPr>
      <w:rPr>
        <w:rFonts w:hint="default"/>
        <w:lang w:val="ru-RU" w:eastAsia="en-US" w:bidi="ar-SA"/>
      </w:rPr>
    </w:lvl>
    <w:lvl w:ilvl="5" w:tplc="BDC6092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494E861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916C58E0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8" w:tplc="056EA1F0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abstractNum w:abstractNumId="22">
    <w:nsid w:val="45A20F84"/>
    <w:multiLevelType w:val="hybridMultilevel"/>
    <w:tmpl w:val="F7F8A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462776"/>
    <w:multiLevelType w:val="hybridMultilevel"/>
    <w:tmpl w:val="1D583240"/>
    <w:lvl w:ilvl="0" w:tplc="09BA638C">
      <w:numFmt w:val="bullet"/>
      <w:lvlText w:val="-"/>
      <w:lvlJc w:val="left"/>
      <w:pPr>
        <w:ind w:left="10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A2E64E">
      <w:numFmt w:val="bullet"/>
      <w:lvlText w:val="•"/>
      <w:lvlJc w:val="left"/>
      <w:pPr>
        <w:ind w:left="1078" w:hanging="296"/>
      </w:pPr>
      <w:rPr>
        <w:rFonts w:hint="default"/>
        <w:lang w:val="ru-RU" w:eastAsia="en-US" w:bidi="ar-SA"/>
      </w:rPr>
    </w:lvl>
    <w:lvl w:ilvl="2" w:tplc="C7080CF4">
      <w:numFmt w:val="bullet"/>
      <w:lvlText w:val="•"/>
      <w:lvlJc w:val="left"/>
      <w:pPr>
        <w:ind w:left="2057" w:hanging="296"/>
      </w:pPr>
      <w:rPr>
        <w:rFonts w:hint="default"/>
        <w:lang w:val="ru-RU" w:eastAsia="en-US" w:bidi="ar-SA"/>
      </w:rPr>
    </w:lvl>
    <w:lvl w:ilvl="3" w:tplc="370899B0">
      <w:numFmt w:val="bullet"/>
      <w:lvlText w:val="•"/>
      <w:lvlJc w:val="left"/>
      <w:pPr>
        <w:ind w:left="3035" w:hanging="296"/>
      </w:pPr>
      <w:rPr>
        <w:rFonts w:hint="default"/>
        <w:lang w:val="ru-RU" w:eastAsia="en-US" w:bidi="ar-SA"/>
      </w:rPr>
    </w:lvl>
    <w:lvl w:ilvl="4" w:tplc="5AA27A02">
      <w:numFmt w:val="bullet"/>
      <w:lvlText w:val="•"/>
      <w:lvlJc w:val="left"/>
      <w:pPr>
        <w:ind w:left="4014" w:hanging="296"/>
      </w:pPr>
      <w:rPr>
        <w:rFonts w:hint="default"/>
        <w:lang w:val="ru-RU" w:eastAsia="en-US" w:bidi="ar-SA"/>
      </w:rPr>
    </w:lvl>
    <w:lvl w:ilvl="5" w:tplc="FDF08D46">
      <w:numFmt w:val="bullet"/>
      <w:lvlText w:val="•"/>
      <w:lvlJc w:val="left"/>
      <w:pPr>
        <w:ind w:left="4993" w:hanging="296"/>
      </w:pPr>
      <w:rPr>
        <w:rFonts w:hint="default"/>
        <w:lang w:val="ru-RU" w:eastAsia="en-US" w:bidi="ar-SA"/>
      </w:rPr>
    </w:lvl>
    <w:lvl w:ilvl="6" w:tplc="2F924C62">
      <w:numFmt w:val="bullet"/>
      <w:lvlText w:val="•"/>
      <w:lvlJc w:val="left"/>
      <w:pPr>
        <w:ind w:left="5971" w:hanging="296"/>
      </w:pPr>
      <w:rPr>
        <w:rFonts w:hint="default"/>
        <w:lang w:val="ru-RU" w:eastAsia="en-US" w:bidi="ar-SA"/>
      </w:rPr>
    </w:lvl>
    <w:lvl w:ilvl="7" w:tplc="C11E46E6">
      <w:numFmt w:val="bullet"/>
      <w:lvlText w:val="•"/>
      <w:lvlJc w:val="left"/>
      <w:pPr>
        <w:ind w:left="6950" w:hanging="296"/>
      </w:pPr>
      <w:rPr>
        <w:rFonts w:hint="default"/>
        <w:lang w:val="ru-RU" w:eastAsia="en-US" w:bidi="ar-SA"/>
      </w:rPr>
    </w:lvl>
    <w:lvl w:ilvl="8" w:tplc="4816DD86">
      <w:numFmt w:val="bullet"/>
      <w:lvlText w:val="•"/>
      <w:lvlJc w:val="left"/>
      <w:pPr>
        <w:ind w:left="7929" w:hanging="296"/>
      </w:pPr>
      <w:rPr>
        <w:rFonts w:hint="default"/>
        <w:lang w:val="ru-RU" w:eastAsia="en-US" w:bidi="ar-SA"/>
      </w:rPr>
    </w:lvl>
  </w:abstractNum>
  <w:abstractNum w:abstractNumId="24">
    <w:nsid w:val="46E05257"/>
    <w:multiLevelType w:val="multilevel"/>
    <w:tmpl w:val="241A42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26">
    <w:nsid w:val="4DAA3C0A"/>
    <w:multiLevelType w:val="multilevel"/>
    <w:tmpl w:val="9CD4FB82"/>
    <w:lvl w:ilvl="0">
      <w:start w:val="2"/>
      <w:numFmt w:val="decimal"/>
      <w:lvlText w:val="%1"/>
      <w:lvlJc w:val="left"/>
      <w:pPr>
        <w:ind w:left="109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2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574"/>
      </w:pPr>
      <w:rPr>
        <w:rFonts w:hint="default"/>
        <w:lang w:val="ru-RU" w:eastAsia="en-US" w:bidi="ar-SA"/>
      </w:rPr>
    </w:lvl>
  </w:abstractNum>
  <w:abstractNum w:abstractNumId="27">
    <w:nsid w:val="57F176C5"/>
    <w:multiLevelType w:val="hybridMultilevel"/>
    <w:tmpl w:val="8B4EBE1E"/>
    <w:lvl w:ilvl="0" w:tplc="25E419B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4E3A8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C082A54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5A6670B6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4" w:tplc="5E5A39B2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EBD8761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AA2FE8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37066902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8" w:tplc="13AC0DC4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28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926419F"/>
    <w:multiLevelType w:val="hybridMultilevel"/>
    <w:tmpl w:val="77A21A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B047FFA"/>
    <w:multiLevelType w:val="multilevel"/>
    <w:tmpl w:val="74A2040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140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5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6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6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5" w:hanging="896"/>
      </w:pPr>
      <w:rPr>
        <w:rFonts w:hint="default"/>
        <w:lang w:val="ru-RU" w:eastAsia="en-US" w:bidi="ar-SA"/>
      </w:rPr>
    </w:lvl>
  </w:abstractNum>
  <w:abstractNum w:abstractNumId="31">
    <w:nsid w:val="5E900D89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90A63"/>
    <w:multiLevelType w:val="hybridMultilevel"/>
    <w:tmpl w:val="56186CC8"/>
    <w:lvl w:ilvl="0" w:tplc="9B28E36A">
      <w:start w:val="3"/>
      <w:numFmt w:val="decimal"/>
      <w:lvlText w:val="%1."/>
      <w:lvlJc w:val="left"/>
      <w:pPr>
        <w:ind w:left="280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924C80C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2" w:tplc="2912F27E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3" w:tplc="65E435D6">
      <w:numFmt w:val="bullet"/>
      <w:lvlText w:val="•"/>
      <w:lvlJc w:val="left"/>
      <w:pPr>
        <w:ind w:left="4925" w:hanging="281"/>
      </w:pPr>
      <w:rPr>
        <w:rFonts w:hint="default"/>
        <w:lang w:val="ru-RU" w:eastAsia="en-US" w:bidi="ar-SA"/>
      </w:rPr>
    </w:lvl>
    <w:lvl w:ilvl="4" w:tplc="A4B68800">
      <w:numFmt w:val="bullet"/>
      <w:lvlText w:val="•"/>
      <w:lvlJc w:val="left"/>
      <w:pPr>
        <w:ind w:left="5634" w:hanging="281"/>
      </w:pPr>
      <w:rPr>
        <w:rFonts w:hint="default"/>
        <w:lang w:val="ru-RU" w:eastAsia="en-US" w:bidi="ar-SA"/>
      </w:rPr>
    </w:lvl>
    <w:lvl w:ilvl="5" w:tplc="F7B21B5C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04184738">
      <w:numFmt w:val="bullet"/>
      <w:lvlText w:val="•"/>
      <w:lvlJc w:val="left"/>
      <w:pPr>
        <w:ind w:left="7051" w:hanging="281"/>
      </w:pPr>
      <w:rPr>
        <w:rFonts w:hint="default"/>
        <w:lang w:val="ru-RU" w:eastAsia="en-US" w:bidi="ar-SA"/>
      </w:rPr>
    </w:lvl>
    <w:lvl w:ilvl="7" w:tplc="948C2A1E">
      <w:numFmt w:val="bullet"/>
      <w:lvlText w:val="•"/>
      <w:lvlJc w:val="left"/>
      <w:pPr>
        <w:ind w:left="7760" w:hanging="281"/>
      </w:pPr>
      <w:rPr>
        <w:rFonts w:hint="default"/>
        <w:lang w:val="ru-RU" w:eastAsia="en-US" w:bidi="ar-SA"/>
      </w:rPr>
    </w:lvl>
    <w:lvl w:ilvl="8" w:tplc="1BEA31C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">
    <w:nsid w:val="60351AF7"/>
    <w:multiLevelType w:val="multilevel"/>
    <w:tmpl w:val="48009B06"/>
    <w:lvl w:ilvl="0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493"/>
      </w:pPr>
      <w:rPr>
        <w:rFonts w:hint="default"/>
        <w:lang w:val="ru-RU" w:eastAsia="en-US" w:bidi="ar-SA"/>
      </w:rPr>
    </w:lvl>
  </w:abstractNum>
  <w:abstractNum w:abstractNumId="34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C1E1370"/>
    <w:multiLevelType w:val="multilevel"/>
    <w:tmpl w:val="C7849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795EA8"/>
    <w:multiLevelType w:val="multilevel"/>
    <w:tmpl w:val="2F1480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F1D036B"/>
    <w:multiLevelType w:val="hybridMultilevel"/>
    <w:tmpl w:val="B856732A"/>
    <w:lvl w:ilvl="0" w:tplc="819CC710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F8063C">
      <w:numFmt w:val="bullet"/>
      <w:lvlText w:val="•"/>
      <w:lvlJc w:val="left"/>
      <w:pPr>
        <w:ind w:left="1078" w:hanging="257"/>
      </w:pPr>
      <w:rPr>
        <w:rFonts w:hint="default"/>
        <w:lang w:val="ru-RU" w:eastAsia="en-US" w:bidi="ar-SA"/>
      </w:rPr>
    </w:lvl>
    <w:lvl w:ilvl="2" w:tplc="89785EB4">
      <w:numFmt w:val="bullet"/>
      <w:lvlText w:val="•"/>
      <w:lvlJc w:val="left"/>
      <w:pPr>
        <w:ind w:left="2057" w:hanging="257"/>
      </w:pPr>
      <w:rPr>
        <w:rFonts w:hint="default"/>
        <w:lang w:val="ru-RU" w:eastAsia="en-US" w:bidi="ar-SA"/>
      </w:rPr>
    </w:lvl>
    <w:lvl w:ilvl="3" w:tplc="BD945E3A">
      <w:numFmt w:val="bullet"/>
      <w:lvlText w:val="•"/>
      <w:lvlJc w:val="left"/>
      <w:pPr>
        <w:ind w:left="3035" w:hanging="257"/>
      </w:pPr>
      <w:rPr>
        <w:rFonts w:hint="default"/>
        <w:lang w:val="ru-RU" w:eastAsia="en-US" w:bidi="ar-SA"/>
      </w:rPr>
    </w:lvl>
    <w:lvl w:ilvl="4" w:tplc="57BC572C">
      <w:numFmt w:val="bullet"/>
      <w:lvlText w:val="•"/>
      <w:lvlJc w:val="left"/>
      <w:pPr>
        <w:ind w:left="4014" w:hanging="257"/>
      </w:pPr>
      <w:rPr>
        <w:rFonts w:hint="default"/>
        <w:lang w:val="ru-RU" w:eastAsia="en-US" w:bidi="ar-SA"/>
      </w:rPr>
    </w:lvl>
    <w:lvl w:ilvl="5" w:tplc="BB18FF78">
      <w:numFmt w:val="bullet"/>
      <w:lvlText w:val="•"/>
      <w:lvlJc w:val="left"/>
      <w:pPr>
        <w:ind w:left="4993" w:hanging="257"/>
      </w:pPr>
      <w:rPr>
        <w:rFonts w:hint="default"/>
        <w:lang w:val="ru-RU" w:eastAsia="en-US" w:bidi="ar-SA"/>
      </w:rPr>
    </w:lvl>
    <w:lvl w:ilvl="6" w:tplc="46DCD604">
      <w:numFmt w:val="bullet"/>
      <w:lvlText w:val="•"/>
      <w:lvlJc w:val="left"/>
      <w:pPr>
        <w:ind w:left="5971" w:hanging="257"/>
      </w:pPr>
      <w:rPr>
        <w:rFonts w:hint="default"/>
        <w:lang w:val="ru-RU" w:eastAsia="en-US" w:bidi="ar-SA"/>
      </w:rPr>
    </w:lvl>
    <w:lvl w:ilvl="7" w:tplc="EAA8D4C4">
      <w:numFmt w:val="bullet"/>
      <w:lvlText w:val="•"/>
      <w:lvlJc w:val="left"/>
      <w:pPr>
        <w:ind w:left="6950" w:hanging="257"/>
      </w:pPr>
      <w:rPr>
        <w:rFonts w:hint="default"/>
        <w:lang w:val="ru-RU" w:eastAsia="en-US" w:bidi="ar-SA"/>
      </w:rPr>
    </w:lvl>
    <w:lvl w:ilvl="8" w:tplc="E928520E">
      <w:numFmt w:val="bullet"/>
      <w:lvlText w:val="•"/>
      <w:lvlJc w:val="left"/>
      <w:pPr>
        <w:ind w:left="7929" w:hanging="257"/>
      </w:pPr>
      <w:rPr>
        <w:rFonts w:hint="default"/>
        <w:lang w:val="ru-RU" w:eastAsia="en-US" w:bidi="ar-SA"/>
      </w:rPr>
    </w:lvl>
  </w:abstractNum>
  <w:abstractNum w:abstractNumId="38">
    <w:nsid w:val="702F1717"/>
    <w:multiLevelType w:val="multilevel"/>
    <w:tmpl w:val="FFE6C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C0AD2"/>
    <w:multiLevelType w:val="hybridMultilevel"/>
    <w:tmpl w:val="960E19D8"/>
    <w:lvl w:ilvl="0" w:tplc="B606ACB4">
      <w:start w:val="1"/>
      <w:numFmt w:val="decimal"/>
      <w:lvlText w:val="%1."/>
      <w:lvlJc w:val="left"/>
      <w:pPr>
        <w:ind w:left="130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4DB22">
      <w:numFmt w:val="bullet"/>
      <w:lvlText w:val="•"/>
      <w:lvlJc w:val="left"/>
      <w:pPr>
        <w:ind w:left="3200" w:hanging="500"/>
      </w:pPr>
      <w:rPr>
        <w:rFonts w:hint="default"/>
        <w:lang w:val="ru-RU" w:eastAsia="en-US" w:bidi="ar-SA"/>
      </w:rPr>
    </w:lvl>
    <w:lvl w:ilvl="2" w:tplc="3272887E">
      <w:numFmt w:val="bullet"/>
      <w:lvlText w:val="•"/>
      <w:lvlJc w:val="left"/>
      <w:pPr>
        <w:ind w:left="3942" w:hanging="500"/>
      </w:pPr>
      <w:rPr>
        <w:rFonts w:hint="default"/>
        <w:lang w:val="ru-RU" w:eastAsia="en-US" w:bidi="ar-SA"/>
      </w:rPr>
    </w:lvl>
    <w:lvl w:ilvl="3" w:tplc="E624A56E">
      <w:numFmt w:val="bullet"/>
      <w:lvlText w:val="•"/>
      <w:lvlJc w:val="left"/>
      <w:pPr>
        <w:ind w:left="4685" w:hanging="500"/>
      </w:pPr>
      <w:rPr>
        <w:rFonts w:hint="default"/>
        <w:lang w:val="ru-RU" w:eastAsia="en-US" w:bidi="ar-SA"/>
      </w:rPr>
    </w:lvl>
    <w:lvl w:ilvl="4" w:tplc="E92E2406">
      <w:numFmt w:val="bullet"/>
      <w:lvlText w:val="•"/>
      <w:lvlJc w:val="left"/>
      <w:pPr>
        <w:ind w:left="5428" w:hanging="500"/>
      </w:pPr>
      <w:rPr>
        <w:rFonts w:hint="default"/>
        <w:lang w:val="ru-RU" w:eastAsia="en-US" w:bidi="ar-SA"/>
      </w:rPr>
    </w:lvl>
    <w:lvl w:ilvl="5" w:tplc="5A84F8A6">
      <w:numFmt w:val="bullet"/>
      <w:lvlText w:val="•"/>
      <w:lvlJc w:val="left"/>
      <w:pPr>
        <w:ind w:left="6171" w:hanging="500"/>
      </w:pPr>
      <w:rPr>
        <w:rFonts w:hint="default"/>
        <w:lang w:val="ru-RU" w:eastAsia="en-US" w:bidi="ar-SA"/>
      </w:rPr>
    </w:lvl>
    <w:lvl w:ilvl="6" w:tplc="B4964FBC">
      <w:numFmt w:val="bullet"/>
      <w:lvlText w:val="•"/>
      <w:lvlJc w:val="left"/>
      <w:pPr>
        <w:ind w:left="6914" w:hanging="500"/>
      </w:pPr>
      <w:rPr>
        <w:rFonts w:hint="default"/>
        <w:lang w:val="ru-RU" w:eastAsia="en-US" w:bidi="ar-SA"/>
      </w:rPr>
    </w:lvl>
    <w:lvl w:ilvl="7" w:tplc="409AB890">
      <w:numFmt w:val="bullet"/>
      <w:lvlText w:val="•"/>
      <w:lvlJc w:val="left"/>
      <w:pPr>
        <w:ind w:left="7657" w:hanging="500"/>
      </w:pPr>
      <w:rPr>
        <w:rFonts w:hint="default"/>
        <w:lang w:val="ru-RU" w:eastAsia="en-US" w:bidi="ar-SA"/>
      </w:rPr>
    </w:lvl>
    <w:lvl w:ilvl="8" w:tplc="FD7E7304">
      <w:numFmt w:val="bullet"/>
      <w:lvlText w:val="•"/>
      <w:lvlJc w:val="left"/>
      <w:pPr>
        <w:ind w:left="8400" w:hanging="500"/>
      </w:pPr>
      <w:rPr>
        <w:rFonts w:hint="default"/>
        <w:lang w:val="ru-RU" w:eastAsia="en-US" w:bidi="ar-SA"/>
      </w:rPr>
    </w:lvl>
  </w:abstractNum>
  <w:abstractNum w:abstractNumId="40">
    <w:nsid w:val="791146E8"/>
    <w:multiLevelType w:val="hybridMultilevel"/>
    <w:tmpl w:val="F386E92E"/>
    <w:lvl w:ilvl="0" w:tplc="2D36BF0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50AE4C">
      <w:numFmt w:val="bullet"/>
      <w:lvlText w:val="•"/>
      <w:lvlJc w:val="left"/>
      <w:pPr>
        <w:ind w:left="1078" w:hanging="183"/>
      </w:pPr>
      <w:rPr>
        <w:rFonts w:hint="default"/>
        <w:lang w:val="ru-RU" w:eastAsia="en-US" w:bidi="ar-SA"/>
      </w:rPr>
    </w:lvl>
    <w:lvl w:ilvl="2" w:tplc="061A8816">
      <w:numFmt w:val="bullet"/>
      <w:lvlText w:val="•"/>
      <w:lvlJc w:val="left"/>
      <w:pPr>
        <w:ind w:left="2057" w:hanging="183"/>
      </w:pPr>
      <w:rPr>
        <w:rFonts w:hint="default"/>
        <w:lang w:val="ru-RU" w:eastAsia="en-US" w:bidi="ar-SA"/>
      </w:rPr>
    </w:lvl>
    <w:lvl w:ilvl="3" w:tplc="1654E952">
      <w:numFmt w:val="bullet"/>
      <w:lvlText w:val="•"/>
      <w:lvlJc w:val="left"/>
      <w:pPr>
        <w:ind w:left="3035" w:hanging="183"/>
      </w:pPr>
      <w:rPr>
        <w:rFonts w:hint="default"/>
        <w:lang w:val="ru-RU" w:eastAsia="en-US" w:bidi="ar-SA"/>
      </w:rPr>
    </w:lvl>
    <w:lvl w:ilvl="4" w:tplc="6BF86D66">
      <w:numFmt w:val="bullet"/>
      <w:lvlText w:val="•"/>
      <w:lvlJc w:val="left"/>
      <w:pPr>
        <w:ind w:left="4014" w:hanging="183"/>
      </w:pPr>
      <w:rPr>
        <w:rFonts w:hint="default"/>
        <w:lang w:val="ru-RU" w:eastAsia="en-US" w:bidi="ar-SA"/>
      </w:rPr>
    </w:lvl>
    <w:lvl w:ilvl="5" w:tplc="58D4492A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54106CD0">
      <w:numFmt w:val="bullet"/>
      <w:lvlText w:val="•"/>
      <w:lvlJc w:val="left"/>
      <w:pPr>
        <w:ind w:left="5971" w:hanging="183"/>
      </w:pPr>
      <w:rPr>
        <w:rFonts w:hint="default"/>
        <w:lang w:val="ru-RU" w:eastAsia="en-US" w:bidi="ar-SA"/>
      </w:rPr>
    </w:lvl>
    <w:lvl w:ilvl="7" w:tplc="EB060D18">
      <w:numFmt w:val="bullet"/>
      <w:lvlText w:val="•"/>
      <w:lvlJc w:val="left"/>
      <w:pPr>
        <w:ind w:left="6950" w:hanging="183"/>
      </w:pPr>
      <w:rPr>
        <w:rFonts w:hint="default"/>
        <w:lang w:val="ru-RU" w:eastAsia="en-US" w:bidi="ar-SA"/>
      </w:rPr>
    </w:lvl>
    <w:lvl w:ilvl="8" w:tplc="937C8862">
      <w:numFmt w:val="bullet"/>
      <w:lvlText w:val="•"/>
      <w:lvlJc w:val="left"/>
      <w:pPr>
        <w:ind w:left="7929" w:hanging="183"/>
      </w:pPr>
      <w:rPr>
        <w:rFonts w:hint="default"/>
        <w:lang w:val="ru-RU" w:eastAsia="en-US" w:bidi="ar-SA"/>
      </w:rPr>
    </w:lvl>
  </w:abstractNum>
  <w:abstractNum w:abstractNumId="41">
    <w:nsid w:val="7BA96347"/>
    <w:multiLevelType w:val="multilevel"/>
    <w:tmpl w:val="98488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51E0F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8"/>
  </w:num>
  <w:num w:numId="4">
    <w:abstractNumId w:val="35"/>
  </w:num>
  <w:num w:numId="5">
    <w:abstractNumId w:val="41"/>
  </w:num>
  <w:num w:numId="6">
    <w:abstractNumId w:val="34"/>
  </w:num>
  <w:num w:numId="7">
    <w:abstractNumId w:val="13"/>
  </w:num>
  <w:num w:numId="8">
    <w:abstractNumId w:val="14"/>
  </w:num>
  <w:num w:numId="9">
    <w:abstractNumId w:val="36"/>
  </w:num>
  <w:num w:numId="10">
    <w:abstractNumId w:val="28"/>
  </w:num>
  <w:num w:numId="11">
    <w:abstractNumId w:val="29"/>
  </w:num>
  <w:num w:numId="12">
    <w:abstractNumId w:val="42"/>
  </w:num>
  <w:num w:numId="13">
    <w:abstractNumId w:val="3"/>
  </w:num>
  <w:num w:numId="14">
    <w:abstractNumId w:val="0"/>
  </w:num>
  <w:num w:numId="15">
    <w:abstractNumId w:val="31"/>
  </w:num>
  <w:num w:numId="16">
    <w:abstractNumId w:val="6"/>
  </w:num>
  <w:num w:numId="17">
    <w:abstractNumId w:val="4"/>
  </w:num>
  <w:num w:numId="18">
    <w:abstractNumId w:val="5"/>
  </w:num>
  <w:num w:numId="19">
    <w:abstractNumId w:val="25"/>
  </w:num>
  <w:num w:numId="20">
    <w:abstractNumId w:val="22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7"/>
  </w:num>
  <w:num w:numId="26">
    <w:abstractNumId w:val="23"/>
  </w:num>
  <w:num w:numId="27">
    <w:abstractNumId w:val="37"/>
  </w:num>
  <w:num w:numId="28">
    <w:abstractNumId w:val="10"/>
  </w:num>
  <w:num w:numId="29">
    <w:abstractNumId w:val="27"/>
  </w:num>
  <w:num w:numId="30">
    <w:abstractNumId w:val="21"/>
  </w:num>
  <w:num w:numId="31">
    <w:abstractNumId w:val="39"/>
  </w:num>
  <w:num w:numId="32">
    <w:abstractNumId w:val="32"/>
  </w:num>
  <w:num w:numId="33">
    <w:abstractNumId w:val="40"/>
  </w:num>
  <w:num w:numId="34">
    <w:abstractNumId w:val="26"/>
  </w:num>
  <w:num w:numId="35">
    <w:abstractNumId w:val="11"/>
  </w:num>
  <w:num w:numId="36">
    <w:abstractNumId w:val="33"/>
  </w:num>
  <w:num w:numId="37">
    <w:abstractNumId w:val="30"/>
  </w:num>
  <w:num w:numId="38">
    <w:abstractNumId w:val="12"/>
  </w:num>
  <w:num w:numId="39">
    <w:abstractNumId w:val="18"/>
  </w:num>
  <w:num w:numId="40">
    <w:abstractNumId w:val="2"/>
  </w:num>
  <w:num w:numId="41">
    <w:abstractNumId w:val="16"/>
  </w:num>
  <w:num w:numId="42">
    <w:abstractNumId w:val="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D43"/>
    <w:rsid w:val="000B163B"/>
    <w:rsid w:val="000E3E4A"/>
    <w:rsid w:val="00132DA9"/>
    <w:rsid w:val="00174662"/>
    <w:rsid w:val="00190501"/>
    <w:rsid w:val="001B246E"/>
    <w:rsid w:val="001F61FD"/>
    <w:rsid w:val="002103FA"/>
    <w:rsid w:val="00327265"/>
    <w:rsid w:val="003569D6"/>
    <w:rsid w:val="003A0AC6"/>
    <w:rsid w:val="003B002E"/>
    <w:rsid w:val="004009FC"/>
    <w:rsid w:val="004126E1"/>
    <w:rsid w:val="004F06DF"/>
    <w:rsid w:val="00523A3C"/>
    <w:rsid w:val="00753835"/>
    <w:rsid w:val="007560DC"/>
    <w:rsid w:val="00782D40"/>
    <w:rsid w:val="0078681E"/>
    <w:rsid w:val="007C0836"/>
    <w:rsid w:val="008077B3"/>
    <w:rsid w:val="00814C80"/>
    <w:rsid w:val="008170A6"/>
    <w:rsid w:val="00817CB7"/>
    <w:rsid w:val="008D6A03"/>
    <w:rsid w:val="00923AA8"/>
    <w:rsid w:val="0092686B"/>
    <w:rsid w:val="00980D03"/>
    <w:rsid w:val="009F5BB9"/>
    <w:rsid w:val="00A01D43"/>
    <w:rsid w:val="00A425A4"/>
    <w:rsid w:val="00A81434"/>
    <w:rsid w:val="00A86C56"/>
    <w:rsid w:val="00A86F99"/>
    <w:rsid w:val="00B13019"/>
    <w:rsid w:val="00B60246"/>
    <w:rsid w:val="00DD444D"/>
    <w:rsid w:val="00E03C61"/>
    <w:rsid w:val="00E37818"/>
    <w:rsid w:val="00ED6FD7"/>
    <w:rsid w:val="00F1601D"/>
    <w:rsid w:val="00F44228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DCE0-66F7-4667-9C0E-4BDAC40E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F06D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F06D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E3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uiPriority w:val="99"/>
    <w:rsid w:val="00E378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3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818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3272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26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4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5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F0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06D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F06D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06DF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unhideWhenUsed/>
    <w:rsid w:val="004F06DF"/>
    <w:rPr>
      <w:vertAlign w:val="superscript"/>
    </w:rPr>
  </w:style>
  <w:style w:type="paragraph" w:styleId="ae">
    <w:name w:val="No Spacing"/>
    <w:link w:val="af"/>
    <w:uiPriority w:val="1"/>
    <w:qFormat/>
    <w:rsid w:val="004F06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4F06D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F06D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4F06DF"/>
    <w:rPr>
      <w:rFonts w:cs="Times New Roman"/>
      <w:vertAlign w:val="superscript"/>
    </w:rPr>
  </w:style>
  <w:style w:type="paragraph" w:styleId="3">
    <w:name w:val="Body Text 3"/>
    <w:basedOn w:val="a"/>
    <w:link w:val="30"/>
    <w:rsid w:val="004F06DF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F06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">
    <w:name w:val="Сетка таблицы5"/>
    <w:basedOn w:val="a1"/>
    <w:uiPriority w:val="59"/>
    <w:rsid w:val="004F06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4F06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0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F0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annotation text"/>
    <w:basedOn w:val="a"/>
    <w:link w:val="af5"/>
    <w:uiPriority w:val="99"/>
    <w:rsid w:val="004F06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F0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F0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6">
    <w:name w:val="Normal (Web)"/>
    <w:basedOn w:val="a"/>
    <w:uiPriority w:val="99"/>
    <w:unhideWhenUsed/>
    <w:rsid w:val="004F0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ody Text"/>
    <w:basedOn w:val="a"/>
    <w:link w:val="af8"/>
    <w:uiPriority w:val="1"/>
    <w:unhideWhenUsed/>
    <w:qFormat/>
    <w:rsid w:val="004F06DF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4F06DF"/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4F06D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4F0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Emphasis"/>
    <w:uiPriority w:val="20"/>
    <w:qFormat/>
    <w:rsid w:val="004F06D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F06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F06DF"/>
    <w:pPr>
      <w:widowControl w:val="0"/>
      <w:autoSpaceDE w:val="0"/>
      <w:autoSpaceDN w:val="0"/>
      <w:spacing w:before="168" w:after="0" w:line="240" w:lineRule="auto"/>
      <w:ind w:left="102"/>
    </w:pPr>
    <w:rPr>
      <w:rFonts w:ascii="Times New Roman" w:hAnsi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4F06DF"/>
    <w:pPr>
      <w:widowControl w:val="0"/>
      <w:autoSpaceDE w:val="0"/>
      <w:autoSpaceDN w:val="0"/>
      <w:spacing w:before="48" w:after="0" w:line="240" w:lineRule="auto"/>
      <w:ind w:left="322" w:hanging="494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F06DF"/>
    <w:pPr>
      <w:widowControl w:val="0"/>
      <w:autoSpaceDE w:val="0"/>
      <w:autoSpaceDN w:val="0"/>
      <w:spacing w:after="0" w:line="240" w:lineRule="auto"/>
      <w:ind w:left="104"/>
    </w:pPr>
    <w:rPr>
      <w:rFonts w:ascii="Times New Roman" w:hAnsi="Times New Roman"/>
      <w:lang w:eastAsia="en-US"/>
    </w:rPr>
  </w:style>
  <w:style w:type="paragraph" w:styleId="afa">
    <w:name w:val="Document Map"/>
    <w:basedOn w:val="a"/>
    <w:link w:val="afb"/>
    <w:uiPriority w:val="99"/>
    <w:semiHidden/>
    <w:unhideWhenUsed/>
    <w:rsid w:val="004F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F06D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f3"/>
    <w:uiPriority w:val="39"/>
    <w:rsid w:val="004F06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06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06DF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4F0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5295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7217</Words>
  <Characters>41141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Zaira</cp:lastModifiedBy>
  <cp:revision>5</cp:revision>
  <cp:lastPrinted>2023-08-21T07:26:00Z</cp:lastPrinted>
  <dcterms:created xsi:type="dcterms:W3CDTF">2023-08-22T12:41:00Z</dcterms:created>
  <dcterms:modified xsi:type="dcterms:W3CDTF">2023-09-26T12:36:00Z</dcterms:modified>
</cp:coreProperties>
</file>