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DB41" w14:textId="02E5EE3F" w:rsidR="004E2565" w:rsidRPr="004E2565" w:rsidRDefault="004E2565" w:rsidP="004E2565">
      <w:pPr>
        <w:spacing w:line="276" w:lineRule="auto"/>
        <w:ind w:right="-1"/>
        <w:jc w:val="right"/>
        <w:rPr>
          <w:bCs/>
          <w:sz w:val="28"/>
          <w:szCs w:val="28"/>
        </w:rPr>
      </w:pPr>
      <w:r w:rsidRPr="004E2565">
        <w:rPr>
          <w:bCs/>
          <w:sz w:val="28"/>
          <w:szCs w:val="28"/>
        </w:rPr>
        <w:t>Проект</w:t>
      </w:r>
      <w:r>
        <w:rPr>
          <w:bCs/>
          <w:sz w:val="28"/>
          <w:szCs w:val="28"/>
        </w:rPr>
        <w:t xml:space="preserve"> </w:t>
      </w:r>
    </w:p>
    <w:p w14:paraId="57061258" w14:textId="4C5506A6" w:rsidR="00D408F2" w:rsidRPr="00BB3594" w:rsidRDefault="00D408F2" w:rsidP="00D408F2">
      <w:pPr>
        <w:spacing w:line="276" w:lineRule="auto"/>
        <w:ind w:right="-1"/>
        <w:jc w:val="center"/>
        <w:rPr>
          <w:b/>
          <w:sz w:val="36"/>
          <w:szCs w:val="36"/>
        </w:rPr>
      </w:pPr>
      <w:r w:rsidRPr="00BB3594">
        <w:rPr>
          <w:noProof/>
          <w:sz w:val="20"/>
          <w:szCs w:val="20"/>
        </w:rPr>
        <w:drawing>
          <wp:inline distT="0" distB="0" distL="0" distR="0" wp14:anchorId="6571CFB8" wp14:editId="5A3AADB1">
            <wp:extent cx="971550" cy="1000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14:paraId="1EFAA844" w14:textId="77777777" w:rsidR="00D408F2" w:rsidRPr="00BB3594" w:rsidRDefault="00D408F2" w:rsidP="00D408F2">
      <w:pPr>
        <w:spacing w:line="276" w:lineRule="auto"/>
        <w:ind w:right="-1"/>
        <w:jc w:val="center"/>
        <w:rPr>
          <w:b/>
          <w:color w:val="000000"/>
          <w:sz w:val="28"/>
          <w:szCs w:val="28"/>
        </w:rPr>
      </w:pPr>
      <w:r w:rsidRPr="00BB3594">
        <w:rPr>
          <w:b/>
          <w:sz w:val="36"/>
          <w:szCs w:val="36"/>
        </w:rPr>
        <w:t>МИНИСТЕРСТВО ОБРАЗОВАНИЯ И НАУКИ</w:t>
      </w:r>
    </w:p>
    <w:p w14:paraId="111608F4" w14:textId="77777777" w:rsidR="00D408F2" w:rsidRPr="00BB3594" w:rsidRDefault="00D408F2" w:rsidP="00D408F2">
      <w:pPr>
        <w:keepNext/>
        <w:spacing w:line="276" w:lineRule="auto"/>
        <w:ind w:right="-1"/>
        <w:jc w:val="center"/>
        <w:outlineLvl w:val="5"/>
        <w:rPr>
          <w:b/>
          <w:bCs/>
          <w:sz w:val="36"/>
          <w:szCs w:val="36"/>
        </w:rPr>
      </w:pPr>
      <w:r w:rsidRPr="00BB3594">
        <w:rPr>
          <w:b/>
          <w:bCs/>
          <w:sz w:val="36"/>
          <w:szCs w:val="36"/>
        </w:rPr>
        <w:t>РЕСПУБЛИКИ ДАГЕСТАН</w:t>
      </w:r>
    </w:p>
    <w:p w14:paraId="156240B9" w14:textId="77777777" w:rsidR="00D408F2" w:rsidRPr="00BB3594" w:rsidRDefault="00D408F2" w:rsidP="00D408F2">
      <w:pPr>
        <w:spacing w:line="276" w:lineRule="auto"/>
        <w:ind w:right="-1"/>
        <w:jc w:val="center"/>
        <w:rPr>
          <w:sz w:val="8"/>
          <w:szCs w:val="8"/>
        </w:rPr>
      </w:pPr>
    </w:p>
    <w:p w14:paraId="7559C901" w14:textId="77777777" w:rsidR="00D408F2" w:rsidRPr="00BB3594" w:rsidRDefault="00D408F2" w:rsidP="00D408F2">
      <w:pPr>
        <w:keepNext/>
        <w:spacing w:line="276" w:lineRule="auto"/>
        <w:ind w:right="-1"/>
        <w:jc w:val="center"/>
        <w:outlineLvl w:val="0"/>
        <w:rPr>
          <w:sz w:val="32"/>
          <w:szCs w:val="32"/>
        </w:rPr>
      </w:pPr>
      <w:r w:rsidRPr="00BB3594">
        <w:rPr>
          <w:sz w:val="32"/>
          <w:szCs w:val="32"/>
        </w:rPr>
        <w:t>(Минобрнауки РД)</w:t>
      </w:r>
    </w:p>
    <w:p w14:paraId="1081165D" w14:textId="77777777" w:rsidR="00D408F2" w:rsidRPr="00BB3594" w:rsidRDefault="00D408F2" w:rsidP="00D408F2">
      <w:pPr>
        <w:spacing w:line="276" w:lineRule="auto"/>
        <w:ind w:right="-1"/>
        <w:jc w:val="center"/>
        <w:rPr>
          <w:sz w:val="28"/>
          <w:szCs w:val="28"/>
        </w:rPr>
      </w:pPr>
    </w:p>
    <w:p w14:paraId="4343AFF2" w14:textId="77777777" w:rsidR="00D408F2" w:rsidRPr="004C264C" w:rsidRDefault="00D408F2" w:rsidP="00D408F2">
      <w:pPr>
        <w:keepNext/>
        <w:spacing w:line="276" w:lineRule="auto"/>
        <w:ind w:right="-1"/>
        <w:jc w:val="center"/>
        <w:outlineLvl w:val="0"/>
        <w:rPr>
          <w:b/>
          <w:sz w:val="40"/>
          <w:szCs w:val="40"/>
        </w:rPr>
      </w:pPr>
      <w:r w:rsidRPr="004C264C">
        <w:rPr>
          <w:b/>
          <w:sz w:val="40"/>
          <w:szCs w:val="40"/>
        </w:rPr>
        <w:t>П Р И К А З</w:t>
      </w:r>
    </w:p>
    <w:p w14:paraId="16C1BFAB" w14:textId="77777777" w:rsidR="00D408F2" w:rsidRPr="00BB3594" w:rsidRDefault="00D408F2" w:rsidP="00D408F2">
      <w:pPr>
        <w:spacing w:line="276" w:lineRule="auto"/>
        <w:ind w:right="-1"/>
        <w:jc w:val="center"/>
        <w:rPr>
          <w:sz w:val="20"/>
          <w:szCs w:val="20"/>
        </w:rPr>
      </w:pPr>
    </w:p>
    <w:p w14:paraId="6EC67D05" w14:textId="61A780F9" w:rsidR="004C264C" w:rsidRDefault="00D408F2" w:rsidP="00D408F2">
      <w:pPr>
        <w:spacing w:line="276" w:lineRule="auto"/>
        <w:ind w:right="-1"/>
        <w:rPr>
          <w:b/>
          <w:sz w:val="28"/>
          <w:szCs w:val="28"/>
        </w:rPr>
      </w:pPr>
      <w:r w:rsidRPr="00BB3594">
        <w:rPr>
          <w:b/>
          <w:sz w:val="28"/>
          <w:szCs w:val="28"/>
        </w:rPr>
        <w:t>«</w:t>
      </w:r>
      <w:r w:rsidRPr="00BB3594">
        <w:rPr>
          <w:sz w:val="28"/>
          <w:szCs w:val="28"/>
        </w:rPr>
        <w:t>____</w:t>
      </w:r>
      <w:r w:rsidRPr="00BB3594">
        <w:rPr>
          <w:b/>
          <w:sz w:val="28"/>
          <w:szCs w:val="28"/>
        </w:rPr>
        <w:t xml:space="preserve">» </w:t>
      </w:r>
      <w:r w:rsidRPr="00BB3594">
        <w:rPr>
          <w:sz w:val="28"/>
          <w:szCs w:val="28"/>
        </w:rPr>
        <w:t>______</w:t>
      </w:r>
      <w:r w:rsidRPr="00BB3594">
        <w:rPr>
          <w:b/>
          <w:sz w:val="28"/>
          <w:szCs w:val="28"/>
        </w:rPr>
        <w:t xml:space="preserve"> 202</w:t>
      </w:r>
      <w:r w:rsidR="00AD7B81">
        <w:rPr>
          <w:b/>
          <w:sz w:val="28"/>
          <w:szCs w:val="28"/>
        </w:rPr>
        <w:t>3</w:t>
      </w:r>
      <w:r w:rsidRPr="00BB3594">
        <w:rPr>
          <w:b/>
          <w:sz w:val="28"/>
          <w:szCs w:val="28"/>
        </w:rPr>
        <w:t xml:space="preserve"> г.                    </w:t>
      </w:r>
      <w:r w:rsidR="004C264C">
        <w:rPr>
          <w:b/>
          <w:sz w:val="28"/>
          <w:szCs w:val="28"/>
        </w:rPr>
        <w:t xml:space="preserve">                                                       </w:t>
      </w:r>
      <w:r w:rsidR="004C264C" w:rsidRPr="00BB3594">
        <w:rPr>
          <w:sz w:val="28"/>
          <w:szCs w:val="28"/>
        </w:rPr>
        <w:t>№_________</w:t>
      </w:r>
    </w:p>
    <w:p w14:paraId="21E2B40D" w14:textId="233A5DD0" w:rsidR="00D408F2" w:rsidRDefault="00D408F2" w:rsidP="004C264C">
      <w:pPr>
        <w:spacing w:line="276" w:lineRule="auto"/>
        <w:ind w:right="-1"/>
        <w:jc w:val="center"/>
        <w:rPr>
          <w:b/>
          <w:sz w:val="28"/>
          <w:szCs w:val="28"/>
        </w:rPr>
      </w:pPr>
      <w:r w:rsidRPr="00BB3594">
        <w:rPr>
          <w:b/>
          <w:sz w:val="28"/>
          <w:szCs w:val="28"/>
        </w:rPr>
        <w:t>Махачкала</w:t>
      </w:r>
    </w:p>
    <w:p w14:paraId="112DCB8F" w14:textId="24E6DC02" w:rsidR="002E26B8" w:rsidRDefault="002E26B8" w:rsidP="004C264C">
      <w:pPr>
        <w:spacing w:line="276" w:lineRule="auto"/>
        <w:ind w:right="-1"/>
        <w:jc w:val="center"/>
        <w:rPr>
          <w:b/>
          <w:sz w:val="28"/>
          <w:szCs w:val="28"/>
        </w:rPr>
      </w:pPr>
    </w:p>
    <w:p w14:paraId="1BC15CFB" w14:textId="77777777" w:rsidR="002E26B8" w:rsidRDefault="002E26B8" w:rsidP="004C264C">
      <w:pPr>
        <w:spacing w:line="276" w:lineRule="auto"/>
        <w:ind w:right="-1"/>
        <w:jc w:val="center"/>
        <w:rPr>
          <w:b/>
          <w:sz w:val="28"/>
          <w:szCs w:val="28"/>
        </w:rPr>
      </w:pPr>
      <w:bookmarkStart w:id="0" w:name="_GoBack"/>
      <w:r>
        <w:rPr>
          <w:b/>
          <w:sz w:val="28"/>
          <w:szCs w:val="28"/>
        </w:rPr>
        <w:t xml:space="preserve">Об утверждении </w:t>
      </w:r>
      <w:r w:rsidRPr="002E26B8">
        <w:rPr>
          <w:b/>
          <w:sz w:val="28"/>
          <w:szCs w:val="28"/>
        </w:rPr>
        <w:t>Административн</w:t>
      </w:r>
      <w:r>
        <w:rPr>
          <w:b/>
          <w:sz w:val="28"/>
          <w:szCs w:val="28"/>
        </w:rPr>
        <w:t>ого</w:t>
      </w:r>
      <w:r w:rsidRPr="002E26B8">
        <w:rPr>
          <w:b/>
          <w:sz w:val="28"/>
          <w:szCs w:val="28"/>
        </w:rPr>
        <w:t xml:space="preserve"> регламент</w:t>
      </w:r>
      <w:r>
        <w:rPr>
          <w:b/>
          <w:sz w:val="28"/>
          <w:szCs w:val="28"/>
        </w:rPr>
        <w:t>а</w:t>
      </w:r>
      <w:r w:rsidRPr="002E26B8">
        <w:rPr>
          <w:b/>
          <w:sz w:val="28"/>
          <w:szCs w:val="28"/>
        </w:rPr>
        <w:t xml:space="preserve"> </w:t>
      </w:r>
    </w:p>
    <w:p w14:paraId="41C3F957" w14:textId="4AD8BEE6" w:rsidR="00390024" w:rsidRDefault="002E26B8" w:rsidP="00421806">
      <w:pPr>
        <w:spacing w:line="276" w:lineRule="auto"/>
        <w:ind w:right="-1"/>
        <w:jc w:val="center"/>
        <w:rPr>
          <w:b/>
          <w:sz w:val="28"/>
          <w:szCs w:val="28"/>
        </w:rPr>
      </w:pPr>
      <w:r w:rsidRPr="002E26B8">
        <w:rPr>
          <w:b/>
          <w:sz w:val="28"/>
          <w:szCs w:val="28"/>
        </w:rPr>
        <w:t>предоставления государственной услуги «Прием заявлений о зачислении в государственные образовательные организации Республики Дагестан, реализующие программы общего образования и подведомственные Министерству образования и науки Республики Дагестан»</w:t>
      </w:r>
      <w:bookmarkEnd w:id="0"/>
      <w:r w:rsidRPr="002E26B8">
        <w:rPr>
          <w:b/>
          <w:sz w:val="28"/>
          <w:szCs w:val="28"/>
        </w:rPr>
        <w:t xml:space="preserve">                                           </w:t>
      </w:r>
    </w:p>
    <w:p w14:paraId="5405BBBE" w14:textId="77777777" w:rsidR="002E26B8" w:rsidRPr="002E26B8" w:rsidRDefault="002E26B8" w:rsidP="002E26B8">
      <w:pPr>
        <w:spacing w:line="276" w:lineRule="auto"/>
        <w:ind w:right="-1"/>
        <w:jc w:val="center"/>
        <w:rPr>
          <w:b/>
          <w:sz w:val="28"/>
          <w:szCs w:val="28"/>
        </w:rPr>
      </w:pPr>
    </w:p>
    <w:p w14:paraId="737A956A" w14:textId="054CF6C4" w:rsidR="002A20FF" w:rsidRDefault="00D66404" w:rsidP="008C3C3C">
      <w:pPr>
        <w:autoSpaceDE w:val="0"/>
        <w:autoSpaceDN w:val="0"/>
        <w:adjustRightInd w:val="0"/>
        <w:ind w:firstLine="709"/>
        <w:jc w:val="both"/>
        <w:rPr>
          <w:sz w:val="28"/>
          <w:szCs w:val="28"/>
        </w:rPr>
      </w:pPr>
      <w:r w:rsidRPr="00C62BF6">
        <w:rPr>
          <w:color w:val="000000"/>
          <w:sz w:val="28"/>
          <w:szCs w:val="28"/>
        </w:rPr>
        <w:t xml:space="preserve">В соответствии с Федеральным законом от 27 июля 2010 г. № 210-ФЗ </w:t>
      </w:r>
      <w:r w:rsidR="008C3C3C" w:rsidRPr="00C62BF6">
        <w:rPr>
          <w:color w:val="000000"/>
          <w:sz w:val="28"/>
          <w:szCs w:val="28"/>
        </w:rPr>
        <w:t xml:space="preserve">     </w:t>
      </w:r>
      <w:r w:rsidRPr="00C62BF6">
        <w:rPr>
          <w:color w:val="000000"/>
          <w:sz w:val="28"/>
          <w:szCs w:val="28"/>
        </w:rPr>
        <w:t xml:space="preserve">«Об организации предоставления </w:t>
      </w:r>
      <w:r w:rsidR="00726214" w:rsidRPr="00C62BF6">
        <w:rPr>
          <w:color w:val="000000"/>
          <w:sz w:val="28"/>
          <w:szCs w:val="28"/>
        </w:rPr>
        <w:t>государственных и муниципальных услуг</w:t>
      </w:r>
      <w:r w:rsidRPr="00C62BF6">
        <w:rPr>
          <w:color w:val="000000"/>
          <w:sz w:val="28"/>
          <w:szCs w:val="28"/>
        </w:rPr>
        <w:t>»</w:t>
      </w:r>
      <w:r w:rsidR="008C3C3C" w:rsidRPr="00C62BF6">
        <w:rPr>
          <w:color w:val="000000"/>
          <w:sz w:val="28"/>
          <w:szCs w:val="28"/>
        </w:rPr>
        <w:t xml:space="preserve"> </w:t>
      </w:r>
      <w:r w:rsidR="008C3C3C" w:rsidRPr="00C62BF6">
        <w:rPr>
          <w:sz w:val="28"/>
          <w:szCs w:val="28"/>
        </w:rPr>
        <w:t>(</w:t>
      </w:r>
      <w:r w:rsidR="00437CF5">
        <w:rPr>
          <w:sz w:val="28"/>
          <w:szCs w:val="28"/>
        </w:rPr>
        <w:t>Собрание законодательства Российской Федерации</w:t>
      </w:r>
      <w:r w:rsidR="008C3C3C" w:rsidRPr="00C62BF6">
        <w:rPr>
          <w:sz w:val="28"/>
          <w:szCs w:val="28"/>
        </w:rPr>
        <w:t xml:space="preserve">, 2010, </w:t>
      </w:r>
      <w:r w:rsidR="00437CF5">
        <w:rPr>
          <w:sz w:val="28"/>
          <w:szCs w:val="28"/>
        </w:rPr>
        <w:t xml:space="preserve">№ </w:t>
      </w:r>
      <w:r w:rsidR="008C3C3C" w:rsidRPr="00C62BF6">
        <w:rPr>
          <w:sz w:val="28"/>
          <w:szCs w:val="28"/>
        </w:rPr>
        <w:t>3</w:t>
      </w:r>
      <w:r w:rsidR="00437CF5">
        <w:rPr>
          <w:sz w:val="28"/>
          <w:szCs w:val="28"/>
        </w:rPr>
        <w:t>1</w:t>
      </w:r>
      <w:r w:rsidR="008C3C3C" w:rsidRPr="00C62BF6">
        <w:rPr>
          <w:sz w:val="28"/>
          <w:szCs w:val="28"/>
        </w:rPr>
        <w:t>,</w:t>
      </w:r>
      <w:r w:rsidR="00437CF5">
        <w:rPr>
          <w:sz w:val="28"/>
          <w:szCs w:val="28"/>
        </w:rPr>
        <w:t xml:space="preserve"> ст. 4179;</w:t>
      </w:r>
      <w:r w:rsidR="008C3C3C" w:rsidRPr="00C62BF6">
        <w:rPr>
          <w:sz w:val="28"/>
          <w:szCs w:val="28"/>
        </w:rPr>
        <w:t xml:space="preserve"> </w:t>
      </w:r>
      <w:r w:rsidR="00437CF5">
        <w:rPr>
          <w:sz w:val="28"/>
          <w:szCs w:val="28"/>
        </w:rPr>
        <w:t>о</w:t>
      </w:r>
      <w:r w:rsidR="008C3C3C" w:rsidRPr="00C62BF6">
        <w:rPr>
          <w:sz w:val="28"/>
          <w:szCs w:val="28"/>
        </w:rPr>
        <w:t>фициальный интернет-портал правовой информации (</w:t>
      </w:r>
      <w:r w:rsidR="00437CF5">
        <w:rPr>
          <w:sz w:val="28"/>
          <w:szCs w:val="28"/>
          <w:lang w:val="en-US"/>
        </w:rPr>
        <w:t>www</w:t>
      </w:r>
      <w:r w:rsidR="00437CF5">
        <w:rPr>
          <w:sz w:val="28"/>
          <w:szCs w:val="28"/>
        </w:rPr>
        <w:t>.</w:t>
      </w:r>
      <w:r w:rsidR="008C3C3C" w:rsidRPr="00C62BF6">
        <w:rPr>
          <w:sz w:val="28"/>
          <w:szCs w:val="28"/>
        </w:rPr>
        <w:t>pravo.gov.ru), 202</w:t>
      </w:r>
      <w:r w:rsidR="005D174A">
        <w:rPr>
          <w:sz w:val="28"/>
          <w:szCs w:val="28"/>
        </w:rPr>
        <w:t>3</w:t>
      </w:r>
      <w:r w:rsidR="008C3C3C" w:rsidRPr="00C62BF6">
        <w:rPr>
          <w:sz w:val="28"/>
          <w:szCs w:val="28"/>
        </w:rPr>
        <w:t xml:space="preserve">, </w:t>
      </w:r>
      <w:r w:rsidR="005D174A">
        <w:rPr>
          <w:sz w:val="28"/>
          <w:szCs w:val="28"/>
        </w:rPr>
        <w:t>3</w:t>
      </w:r>
      <w:r w:rsidR="00437CF5">
        <w:rPr>
          <w:sz w:val="28"/>
          <w:szCs w:val="28"/>
        </w:rPr>
        <w:t>1</w:t>
      </w:r>
      <w:r w:rsidR="008C3C3C" w:rsidRPr="00C62BF6">
        <w:rPr>
          <w:sz w:val="28"/>
          <w:szCs w:val="28"/>
        </w:rPr>
        <w:t xml:space="preserve"> </w:t>
      </w:r>
      <w:r w:rsidR="00437CF5">
        <w:rPr>
          <w:sz w:val="28"/>
          <w:szCs w:val="28"/>
        </w:rPr>
        <w:t>июля</w:t>
      </w:r>
      <w:r w:rsidR="008C3C3C" w:rsidRPr="00C62BF6">
        <w:rPr>
          <w:sz w:val="28"/>
          <w:szCs w:val="28"/>
        </w:rPr>
        <w:t>,</w:t>
      </w:r>
      <w:r w:rsidR="00437CF5">
        <w:rPr>
          <w:sz w:val="28"/>
          <w:szCs w:val="28"/>
        </w:rPr>
        <w:t xml:space="preserve"> </w:t>
      </w:r>
      <w:r w:rsidR="008C3C3C" w:rsidRPr="00C62BF6">
        <w:rPr>
          <w:sz w:val="28"/>
          <w:szCs w:val="28"/>
        </w:rPr>
        <w:t>№ 0001202</w:t>
      </w:r>
      <w:r w:rsidR="005D174A">
        <w:rPr>
          <w:sz w:val="28"/>
          <w:szCs w:val="28"/>
        </w:rPr>
        <w:t>307310019</w:t>
      </w:r>
      <w:r w:rsidR="008C3C3C" w:rsidRPr="00C62BF6">
        <w:rPr>
          <w:sz w:val="28"/>
          <w:szCs w:val="28"/>
        </w:rPr>
        <w:t>)</w:t>
      </w:r>
      <w:r w:rsidR="00437CF5">
        <w:rPr>
          <w:sz w:val="28"/>
          <w:szCs w:val="28"/>
        </w:rPr>
        <w:t xml:space="preserve"> </w:t>
      </w:r>
      <w:r w:rsidR="00806690" w:rsidRPr="00C62BF6">
        <w:rPr>
          <w:sz w:val="28"/>
          <w:szCs w:val="28"/>
        </w:rPr>
        <w:t xml:space="preserve">и </w:t>
      </w:r>
      <w:r w:rsidR="008C3C3C" w:rsidRPr="00C62BF6">
        <w:rPr>
          <w:sz w:val="28"/>
          <w:szCs w:val="28"/>
        </w:rPr>
        <w:t>п</w:t>
      </w:r>
      <w:r w:rsidR="00806690" w:rsidRPr="00C62BF6">
        <w:rPr>
          <w:color w:val="000000"/>
          <w:sz w:val="28"/>
          <w:szCs w:val="28"/>
        </w:rPr>
        <w:t>остановлением Правительства Республики Дагестан от 8 апреля 2022 г. № 83 «Об утверждении Правил разработки и утверждения административных регламентов предоставления государственных услуг»</w:t>
      </w:r>
      <w:r w:rsidR="00EF53B8" w:rsidRPr="00C62BF6">
        <w:rPr>
          <w:color w:val="000000"/>
          <w:sz w:val="28"/>
          <w:szCs w:val="28"/>
        </w:rPr>
        <w:t xml:space="preserve"> </w:t>
      </w:r>
      <w:r w:rsidR="00AC5526" w:rsidRPr="00C62BF6">
        <w:rPr>
          <w:sz w:val="28"/>
          <w:szCs w:val="28"/>
        </w:rPr>
        <w:t xml:space="preserve">(интернет-портал правовой информации Республики Дагестан </w:t>
      </w:r>
      <w:r w:rsidR="008C3C3C" w:rsidRPr="00C62BF6">
        <w:rPr>
          <w:color w:val="000000"/>
          <w:sz w:val="28"/>
          <w:szCs w:val="28"/>
        </w:rPr>
        <w:t>(</w:t>
      </w:r>
      <w:r w:rsidR="008C3C3C" w:rsidRPr="00C62BF6">
        <w:rPr>
          <w:sz w:val="28"/>
          <w:szCs w:val="28"/>
        </w:rPr>
        <w:t>www.pravo.e-dag.ru), 2022, 9 апреля, №</w:t>
      </w:r>
      <w:r w:rsidR="008C3C3C" w:rsidRPr="00C62BF6">
        <w:t xml:space="preserve"> </w:t>
      </w:r>
      <w:r w:rsidR="008C3C3C" w:rsidRPr="00C62BF6">
        <w:rPr>
          <w:sz w:val="28"/>
          <w:szCs w:val="28"/>
        </w:rPr>
        <w:t>05002008680)</w:t>
      </w:r>
      <w:r w:rsidR="00806690" w:rsidRPr="00C62BF6">
        <w:rPr>
          <w:color w:val="000000"/>
          <w:sz w:val="28"/>
          <w:szCs w:val="28"/>
        </w:rPr>
        <w:t>,</w:t>
      </w:r>
    </w:p>
    <w:p w14:paraId="2001FE1A" w14:textId="77777777" w:rsidR="003C1B08" w:rsidRPr="00A56494" w:rsidRDefault="003C1B08" w:rsidP="003C1B08">
      <w:pPr>
        <w:pStyle w:val="a7"/>
        <w:spacing w:after="0"/>
        <w:ind w:left="0" w:firstLine="567"/>
        <w:contextualSpacing/>
        <w:jc w:val="both"/>
        <w:rPr>
          <w:b/>
          <w:bCs/>
          <w:sz w:val="28"/>
          <w:szCs w:val="28"/>
        </w:rPr>
      </w:pPr>
    </w:p>
    <w:p w14:paraId="40C2E630" w14:textId="077DF10F" w:rsidR="00BC4C11" w:rsidRDefault="00A1039D" w:rsidP="00A56494">
      <w:pPr>
        <w:pStyle w:val="a7"/>
        <w:spacing w:after="0" w:line="360" w:lineRule="auto"/>
        <w:ind w:left="0" w:firstLine="567"/>
        <w:contextualSpacing/>
        <w:jc w:val="both"/>
        <w:rPr>
          <w:b/>
          <w:bCs/>
          <w:sz w:val="28"/>
          <w:szCs w:val="28"/>
        </w:rPr>
      </w:pPr>
      <w:r w:rsidRPr="00A56494">
        <w:rPr>
          <w:b/>
          <w:bCs/>
          <w:sz w:val="28"/>
          <w:szCs w:val="28"/>
        </w:rPr>
        <w:t>ПРИКАЗЫВАЮ:</w:t>
      </w:r>
    </w:p>
    <w:p w14:paraId="4342844F" w14:textId="7C444476" w:rsidR="003C519E" w:rsidRPr="009204E8" w:rsidRDefault="003C519E" w:rsidP="009F79B4">
      <w:pPr>
        <w:pStyle w:val="a7"/>
        <w:numPr>
          <w:ilvl w:val="0"/>
          <w:numId w:val="5"/>
        </w:numPr>
        <w:ind w:left="0" w:firstLine="709"/>
        <w:contextualSpacing/>
        <w:jc w:val="both"/>
        <w:rPr>
          <w:b/>
          <w:bCs/>
          <w:color w:val="000000"/>
          <w:sz w:val="28"/>
          <w:szCs w:val="28"/>
        </w:rPr>
      </w:pPr>
      <w:r w:rsidRPr="009F79B4">
        <w:rPr>
          <w:color w:val="000000"/>
          <w:sz w:val="28"/>
          <w:szCs w:val="28"/>
        </w:rPr>
        <w:t>Утвердить</w:t>
      </w:r>
      <w:r w:rsidR="00EF53B8" w:rsidRPr="009F79B4">
        <w:rPr>
          <w:color w:val="000000"/>
          <w:sz w:val="28"/>
          <w:szCs w:val="28"/>
        </w:rPr>
        <w:t xml:space="preserve"> прилагаемый А</w:t>
      </w:r>
      <w:r w:rsidRPr="009F79B4">
        <w:rPr>
          <w:color w:val="000000"/>
          <w:sz w:val="28"/>
          <w:szCs w:val="28"/>
        </w:rPr>
        <w:t xml:space="preserve">дминистративный регламент предоставления государственной услуги </w:t>
      </w:r>
      <w:r w:rsidR="009F79B4" w:rsidRPr="009F79B4">
        <w:rPr>
          <w:color w:val="000000"/>
          <w:sz w:val="28"/>
          <w:szCs w:val="28"/>
        </w:rPr>
        <w:t xml:space="preserve">«Прием заявлений о зачислении в государственные образовательные организации Республики Дагестан, реализующие программы общего образования и подведомственные Министерству образования и науки Республики </w:t>
      </w:r>
      <w:proofErr w:type="gramStart"/>
      <w:r w:rsidR="009F79B4" w:rsidRPr="009F79B4">
        <w:rPr>
          <w:color w:val="000000"/>
          <w:sz w:val="28"/>
          <w:szCs w:val="28"/>
        </w:rPr>
        <w:t>Дагестан»</w:t>
      </w:r>
      <w:r w:rsidR="00B3590D" w:rsidRPr="009F79B4">
        <w:rPr>
          <w:color w:val="000000"/>
          <w:sz w:val="28"/>
          <w:szCs w:val="28"/>
        </w:rPr>
        <w:t xml:space="preserve"> </w:t>
      </w:r>
      <w:r w:rsidR="009F79B4" w:rsidRPr="009F79B4">
        <w:rPr>
          <w:color w:val="000000"/>
          <w:sz w:val="28"/>
          <w:szCs w:val="28"/>
        </w:rPr>
        <w:t xml:space="preserve">  </w:t>
      </w:r>
      <w:proofErr w:type="gramEnd"/>
      <w:r w:rsidR="009F79B4" w:rsidRPr="009F79B4">
        <w:rPr>
          <w:color w:val="000000"/>
          <w:sz w:val="28"/>
          <w:szCs w:val="28"/>
        </w:rPr>
        <w:t xml:space="preserve">                                        </w:t>
      </w:r>
      <w:r w:rsidR="00B3590D" w:rsidRPr="009F79B4">
        <w:rPr>
          <w:color w:val="000000"/>
          <w:sz w:val="28"/>
          <w:szCs w:val="28"/>
        </w:rPr>
        <w:t>(далее –</w:t>
      </w:r>
      <w:r w:rsidR="002E26B8">
        <w:rPr>
          <w:color w:val="000000"/>
          <w:sz w:val="28"/>
          <w:szCs w:val="28"/>
        </w:rPr>
        <w:t xml:space="preserve"> </w:t>
      </w:r>
      <w:r w:rsidR="00B3590D" w:rsidRPr="009F79B4">
        <w:rPr>
          <w:color w:val="000000"/>
          <w:sz w:val="28"/>
          <w:szCs w:val="28"/>
        </w:rPr>
        <w:t>Регламент)</w:t>
      </w:r>
      <w:r w:rsidRPr="009F79B4">
        <w:rPr>
          <w:color w:val="000000"/>
          <w:sz w:val="28"/>
          <w:szCs w:val="28"/>
        </w:rPr>
        <w:t>.</w:t>
      </w:r>
    </w:p>
    <w:p w14:paraId="62036551" w14:textId="0718E4D1" w:rsidR="009204E8" w:rsidRPr="009204E8" w:rsidRDefault="009204E8" w:rsidP="009F79B4">
      <w:pPr>
        <w:pStyle w:val="a7"/>
        <w:numPr>
          <w:ilvl w:val="0"/>
          <w:numId w:val="5"/>
        </w:numPr>
        <w:ind w:left="0" w:firstLine="709"/>
        <w:contextualSpacing/>
        <w:jc w:val="both"/>
        <w:rPr>
          <w:b/>
          <w:bCs/>
          <w:color w:val="000000"/>
          <w:sz w:val="28"/>
          <w:szCs w:val="28"/>
        </w:rPr>
      </w:pPr>
      <w:r>
        <w:rPr>
          <w:color w:val="000000"/>
          <w:sz w:val="28"/>
          <w:szCs w:val="28"/>
        </w:rPr>
        <w:t>Признать утратившим силу:</w:t>
      </w:r>
    </w:p>
    <w:p w14:paraId="66C9BCD3" w14:textId="6B83AC5C" w:rsidR="009204E8" w:rsidRDefault="009204E8" w:rsidP="009204E8">
      <w:pPr>
        <w:pStyle w:val="a7"/>
        <w:ind w:left="0" w:firstLine="709"/>
        <w:contextualSpacing/>
        <w:jc w:val="both"/>
        <w:rPr>
          <w:color w:val="000000"/>
          <w:sz w:val="28"/>
          <w:szCs w:val="28"/>
        </w:rPr>
      </w:pPr>
      <w:r>
        <w:rPr>
          <w:color w:val="000000"/>
          <w:sz w:val="28"/>
          <w:szCs w:val="28"/>
        </w:rPr>
        <w:lastRenderedPageBreak/>
        <w:t xml:space="preserve">2.1. </w:t>
      </w:r>
      <w:r w:rsidRPr="009204E8">
        <w:rPr>
          <w:color w:val="000000"/>
          <w:sz w:val="28"/>
          <w:szCs w:val="28"/>
        </w:rPr>
        <w:t xml:space="preserve">Приказ Минобрнауки РД от 20 ноября 2015 г. № 3507 </w:t>
      </w:r>
      <w:r>
        <w:rPr>
          <w:color w:val="000000"/>
          <w:sz w:val="28"/>
          <w:szCs w:val="28"/>
        </w:rPr>
        <w:t xml:space="preserve">                                             </w:t>
      </w:r>
      <w:r w:rsidRPr="009204E8">
        <w:rPr>
          <w:color w:val="000000"/>
          <w:sz w:val="28"/>
          <w:szCs w:val="28"/>
        </w:rPr>
        <w:t>«О предоставлении государственной услуги «Зачисление в образовательное учреждение» общеобразовательными учреждениями Республики Дагестан, находящимися в ведении Министерства образования и науки Республики Дагестан» (официальный интернет-портал правовой информации (www.pravo.gov.ru), 2016, 25 августа, № 05016001835</w:t>
      </w:r>
      <w:r w:rsidR="00573F3E">
        <w:rPr>
          <w:color w:val="000000"/>
          <w:sz w:val="28"/>
          <w:szCs w:val="28"/>
        </w:rPr>
        <w:t>)</w:t>
      </w:r>
      <w:r w:rsidRPr="009204E8">
        <w:rPr>
          <w:color w:val="000000"/>
          <w:sz w:val="28"/>
          <w:szCs w:val="28"/>
        </w:rPr>
        <w:t xml:space="preserve">; </w:t>
      </w:r>
    </w:p>
    <w:p w14:paraId="40096097" w14:textId="10C9EF26" w:rsidR="009204E8" w:rsidRDefault="009204E8" w:rsidP="009204E8">
      <w:pPr>
        <w:pStyle w:val="a7"/>
        <w:ind w:left="0" w:firstLine="709"/>
        <w:contextualSpacing/>
        <w:jc w:val="both"/>
        <w:rPr>
          <w:color w:val="000000"/>
          <w:sz w:val="28"/>
          <w:szCs w:val="28"/>
        </w:rPr>
      </w:pPr>
      <w:r>
        <w:rPr>
          <w:color w:val="000000"/>
          <w:sz w:val="28"/>
          <w:szCs w:val="28"/>
        </w:rPr>
        <w:t xml:space="preserve">2.2. </w:t>
      </w:r>
      <w:r w:rsidRPr="009204E8">
        <w:rPr>
          <w:color w:val="000000"/>
          <w:sz w:val="28"/>
          <w:szCs w:val="28"/>
        </w:rPr>
        <w:t>Приказ Минобрнауки РД от 9 июня 2016 г. № 1493-01/16 «О внесении изменений в Административный регламент предоставления государственной услуги «Зачисление в образовательное учреждение» общеобразовательными учреждениями Республики Дагестан, находящимися в ведении Министерства образования и науки Республики Дагестан, утвержденный приказом Минобрнауки РД от 20 ноября 2015 г. № 3507» (официальный интернет-портал правовой информации (www.pravo.gov.ru), 2016, 23 июня, № 05016001667)</w:t>
      </w:r>
      <w:r>
        <w:rPr>
          <w:color w:val="000000"/>
          <w:sz w:val="28"/>
          <w:szCs w:val="28"/>
        </w:rPr>
        <w:t>;</w:t>
      </w:r>
    </w:p>
    <w:p w14:paraId="00022702" w14:textId="1FA656EB" w:rsidR="009204E8" w:rsidRDefault="009204E8" w:rsidP="009204E8">
      <w:pPr>
        <w:pStyle w:val="a7"/>
        <w:ind w:left="0" w:firstLine="709"/>
        <w:contextualSpacing/>
        <w:jc w:val="both"/>
        <w:rPr>
          <w:color w:val="000000"/>
          <w:sz w:val="28"/>
          <w:szCs w:val="28"/>
        </w:rPr>
      </w:pPr>
      <w:r>
        <w:rPr>
          <w:color w:val="000000"/>
          <w:sz w:val="28"/>
          <w:szCs w:val="28"/>
        </w:rPr>
        <w:t xml:space="preserve">2.3. </w:t>
      </w:r>
      <w:r w:rsidRPr="009204E8">
        <w:rPr>
          <w:color w:val="000000"/>
          <w:sz w:val="28"/>
          <w:szCs w:val="28"/>
        </w:rPr>
        <w:t xml:space="preserve">Приказ Минобрнауки РД от 22 января 2021 г. № 03-16-20/21 </w:t>
      </w:r>
      <w:r>
        <w:rPr>
          <w:color w:val="000000"/>
          <w:sz w:val="28"/>
          <w:szCs w:val="28"/>
        </w:rPr>
        <w:t xml:space="preserve">                               </w:t>
      </w:r>
      <w:proofErr w:type="gramStart"/>
      <w:r>
        <w:rPr>
          <w:color w:val="000000"/>
          <w:sz w:val="28"/>
          <w:szCs w:val="28"/>
        </w:rPr>
        <w:t xml:space="preserve">   </w:t>
      </w:r>
      <w:r w:rsidRPr="009204E8">
        <w:rPr>
          <w:color w:val="000000"/>
          <w:sz w:val="28"/>
          <w:szCs w:val="28"/>
        </w:rPr>
        <w:t>«</w:t>
      </w:r>
      <w:proofErr w:type="gramEnd"/>
      <w:r w:rsidRPr="009204E8">
        <w:rPr>
          <w:color w:val="000000"/>
          <w:sz w:val="28"/>
          <w:szCs w:val="28"/>
        </w:rPr>
        <w:t>О внесении изменений в Административный регламент предоставления государственной услуги» (официальный интернет-портал правовой информации (www.pravo.gov.ru), 2021, 9 февраля, № 05016006730)</w:t>
      </w:r>
      <w:r>
        <w:rPr>
          <w:color w:val="000000"/>
          <w:sz w:val="28"/>
          <w:szCs w:val="28"/>
        </w:rPr>
        <w:t>;</w:t>
      </w:r>
    </w:p>
    <w:p w14:paraId="610ED833" w14:textId="588CA5A4" w:rsidR="009204E8" w:rsidRPr="009204E8" w:rsidRDefault="009204E8" w:rsidP="009204E8">
      <w:pPr>
        <w:pStyle w:val="a7"/>
        <w:ind w:left="0" w:firstLine="709"/>
        <w:contextualSpacing/>
        <w:jc w:val="both"/>
        <w:rPr>
          <w:color w:val="000000"/>
          <w:sz w:val="28"/>
          <w:szCs w:val="28"/>
        </w:rPr>
      </w:pPr>
      <w:r>
        <w:rPr>
          <w:color w:val="000000"/>
          <w:sz w:val="28"/>
          <w:szCs w:val="28"/>
        </w:rPr>
        <w:t xml:space="preserve">2.4. </w:t>
      </w:r>
      <w:r w:rsidRPr="009204E8">
        <w:rPr>
          <w:color w:val="000000"/>
          <w:sz w:val="28"/>
          <w:szCs w:val="28"/>
        </w:rPr>
        <w:t xml:space="preserve">Приказ Минобрнауки РД от 11 октября 2021 г. № 03-16-565/21 </w:t>
      </w:r>
      <w:r>
        <w:rPr>
          <w:color w:val="000000"/>
          <w:sz w:val="28"/>
          <w:szCs w:val="28"/>
        </w:rPr>
        <w:t xml:space="preserve">                       </w:t>
      </w:r>
      <w:r w:rsidRPr="009204E8">
        <w:rPr>
          <w:color w:val="000000"/>
          <w:sz w:val="28"/>
          <w:szCs w:val="28"/>
        </w:rPr>
        <w:t>«О внесении изменений в приказ Министерства образования и науки Республики Дагестан от 20 ноября 2015 г. № 3507» (официальный интернет-портал правовой информации (www.pravo.gov.ru), 2021, 12 октября, № 05016007759)</w:t>
      </w:r>
      <w:r>
        <w:rPr>
          <w:color w:val="000000"/>
          <w:sz w:val="28"/>
          <w:szCs w:val="28"/>
        </w:rPr>
        <w:t>.</w:t>
      </w:r>
    </w:p>
    <w:p w14:paraId="4E0941C9" w14:textId="16A995AD" w:rsidR="00A56494" w:rsidRPr="009B266C" w:rsidRDefault="003C1B08" w:rsidP="00CB7AD8">
      <w:pPr>
        <w:pStyle w:val="a7"/>
        <w:numPr>
          <w:ilvl w:val="0"/>
          <w:numId w:val="5"/>
        </w:numPr>
        <w:spacing w:after="0"/>
        <w:ind w:left="0" w:firstLine="709"/>
        <w:contextualSpacing/>
        <w:jc w:val="both"/>
        <w:rPr>
          <w:sz w:val="28"/>
          <w:szCs w:val="28"/>
        </w:rPr>
      </w:pPr>
      <w:r w:rsidRPr="003B1E3C">
        <w:rPr>
          <w:sz w:val="28"/>
        </w:rPr>
        <w:t>ГКУ РД «Информационно -</w:t>
      </w:r>
      <w:r w:rsidR="00F4655E">
        <w:rPr>
          <w:sz w:val="28"/>
        </w:rPr>
        <w:t xml:space="preserve"> </w:t>
      </w:r>
      <w:r w:rsidRPr="003B1E3C">
        <w:rPr>
          <w:sz w:val="28"/>
        </w:rPr>
        <w:t>аналитический центр» (</w:t>
      </w:r>
      <w:proofErr w:type="spellStart"/>
      <w:r w:rsidRPr="003B1E3C">
        <w:rPr>
          <w:sz w:val="28"/>
        </w:rPr>
        <w:t>Амиралиев</w:t>
      </w:r>
      <w:proofErr w:type="spellEnd"/>
      <w:r w:rsidRPr="003B1E3C">
        <w:rPr>
          <w:sz w:val="28"/>
        </w:rPr>
        <w:t xml:space="preserve"> К.Н.) р</w:t>
      </w:r>
      <w:r w:rsidR="00A56494" w:rsidRPr="003B1E3C">
        <w:rPr>
          <w:sz w:val="28"/>
        </w:rPr>
        <w:t>азместить настоящий приказ на официальном сайте Министерства образования и науки Республики Дагестан в информационно-телекоммуникационной сети «Интернет»</w:t>
      </w:r>
      <w:r w:rsidR="008E3C09">
        <w:rPr>
          <w:sz w:val="28"/>
        </w:rPr>
        <w:t>.</w:t>
      </w:r>
    </w:p>
    <w:p w14:paraId="02DFC73F" w14:textId="5774E365" w:rsidR="009B266C" w:rsidRDefault="00A90495" w:rsidP="00CB7AD8">
      <w:pPr>
        <w:pStyle w:val="a7"/>
        <w:numPr>
          <w:ilvl w:val="0"/>
          <w:numId w:val="5"/>
        </w:numPr>
        <w:spacing w:after="0"/>
        <w:ind w:left="0" w:firstLine="709"/>
        <w:contextualSpacing/>
        <w:jc w:val="both"/>
        <w:rPr>
          <w:sz w:val="28"/>
          <w:szCs w:val="28"/>
        </w:rPr>
      </w:pPr>
      <w:r>
        <w:rPr>
          <w:sz w:val="28"/>
          <w:szCs w:val="28"/>
        </w:rPr>
        <w:t>Направить настоящий приказ на государственную регистрацию в Министерство юстиции Республики Дагестан</w:t>
      </w:r>
      <w:r w:rsidR="004B712E">
        <w:rPr>
          <w:sz w:val="28"/>
          <w:szCs w:val="28"/>
        </w:rPr>
        <w:t>.</w:t>
      </w:r>
    </w:p>
    <w:p w14:paraId="3A44849D" w14:textId="7EE745FB" w:rsidR="004B712E" w:rsidRPr="00F80576" w:rsidRDefault="004B712E" w:rsidP="00CB7AD8">
      <w:pPr>
        <w:pStyle w:val="a7"/>
        <w:numPr>
          <w:ilvl w:val="0"/>
          <w:numId w:val="5"/>
        </w:numPr>
        <w:spacing w:after="0"/>
        <w:ind w:left="0" w:firstLine="709"/>
        <w:contextualSpacing/>
        <w:jc w:val="both"/>
        <w:rPr>
          <w:sz w:val="28"/>
          <w:szCs w:val="28"/>
        </w:rPr>
      </w:pPr>
      <w:r>
        <w:rPr>
          <w:sz w:val="28"/>
          <w:szCs w:val="28"/>
        </w:rPr>
        <w:t xml:space="preserve">Настоящий приказ вступает в силу </w:t>
      </w:r>
      <w:r w:rsidR="004E2565">
        <w:rPr>
          <w:sz w:val="28"/>
          <w:szCs w:val="28"/>
        </w:rPr>
        <w:t xml:space="preserve">в установленном законодательством порядке. </w:t>
      </w:r>
    </w:p>
    <w:p w14:paraId="260A628B" w14:textId="475BB167" w:rsidR="00A56494" w:rsidRPr="00F80576" w:rsidRDefault="00A56494" w:rsidP="00CB7AD8">
      <w:pPr>
        <w:pStyle w:val="a7"/>
        <w:numPr>
          <w:ilvl w:val="0"/>
          <w:numId w:val="5"/>
        </w:numPr>
        <w:spacing w:after="0"/>
        <w:ind w:left="0" w:firstLine="709"/>
        <w:contextualSpacing/>
        <w:jc w:val="both"/>
        <w:rPr>
          <w:sz w:val="28"/>
          <w:szCs w:val="28"/>
        </w:rPr>
      </w:pPr>
      <w:r w:rsidRPr="00F80576">
        <w:rPr>
          <w:sz w:val="28"/>
        </w:rPr>
        <w:t xml:space="preserve">Контроль за исполнением настоящего приказа </w:t>
      </w:r>
      <w:r w:rsidR="003C1B08" w:rsidRPr="00F80576">
        <w:rPr>
          <w:sz w:val="28"/>
        </w:rPr>
        <w:t xml:space="preserve">возложить на </w:t>
      </w:r>
      <w:r w:rsidR="009204E8">
        <w:rPr>
          <w:sz w:val="28"/>
        </w:rPr>
        <w:t xml:space="preserve">первого </w:t>
      </w:r>
      <w:r w:rsidR="003C1B08" w:rsidRPr="00F80576">
        <w:rPr>
          <w:sz w:val="28"/>
        </w:rPr>
        <w:t xml:space="preserve">заместителя министра </w:t>
      </w:r>
      <w:proofErr w:type="spellStart"/>
      <w:r w:rsidR="009204E8">
        <w:rPr>
          <w:sz w:val="28"/>
        </w:rPr>
        <w:t>Далгатову</w:t>
      </w:r>
      <w:proofErr w:type="spellEnd"/>
      <w:r w:rsidR="009204E8">
        <w:rPr>
          <w:sz w:val="28"/>
        </w:rPr>
        <w:t xml:space="preserve"> А.О.</w:t>
      </w:r>
    </w:p>
    <w:p w14:paraId="191E85C9" w14:textId="1EBE639B" w:rsidR="00A56494" w:rsidRDefault="00A56494" w:rsidP="00A56494">
      <w:pPr>
        <w:spacing w:line="360" w:lineRule="auto"/>
        <w:ind w:firstLine="709"/>
        <w:contextualSpacing/>
      </w:pPr>
    </w:p>
    <w:p w14:paraId="4FD41152" w14:textId="77777777" w:rsidR="00B3590D" w:rsidRDefault="00B3590D" w:rsidP="00A56494">
      <w:pPr>
        <w:spacing w:line="360" w:lineRule="auto"/>
        <w:ind w:firstLine="709"/>
        <w:contextualSpacing/>
      </w:pPr>
    </w:p>
    <w:p w14:paraId="50A594F2" w14:textId="30DEFBEB" w:rsidR="00A56494" w:rsidRPr="00CB7AD8" w:rsidRDefault="003C1B08" w:rsidP="00CB7AD8">
      <w:pPr>
        <w:contextualSpacing/>
        <w:jc w:val="both"/>
        <w:rPr>
          <w:b/>
          <w:bCs/>
          <w:sz w:val="28"/>
        </w:rPr>
      </w:pPr>
      <w:r w:rsidRPr="00CB7AD8">
        <w:rPr>
          <w:b/>
          <w:bCs/>
          <w:sz w:val="28"/>
        </w:rPr>
        <w:t>М</w:t>
      </w:r>
      <w:r w:rsidR="00A56494" w:rsidRPr="00CB7AD8">
        <w:rPr>
          <w:b/>
          <w:bCs/>
          <w:sz w:val="28"/>
        </w:rPr>
        <w:t xml:space="preserve">инистр                     </w:t>
      </w:r>
      <w:r w:rsidR="00CB7AD8">
        <w:rPr>
          <w:b/>
          <w:bCs/>
          <w:sz w:val="28"/>
        </w:rPr>
        <w:t xml:space="preserve">                                   </w:t>
      </w:r>
      <w:r w:rsidR="00A56494" w:rsidRPr="00CB7AD8">
        <w:rPr>
          <w:b/>
          <w:bCs/>
          <w:sz w:val="28"/>
        </w:rPr>
        <w:t xml:space="preserve">                                             Я. </w:t>
      </w:r>
      <w:proofErr w:type="spellStart"/>
      <w:r w:rsidR="00A56494" w:rsidRPr="00CB7AD8">
        <w:rPr>
          <w:b/>
          <w:bCs/>
          <w:sz w:val="28"/>
        </w:rPr>
        <w:t>Бучаев</w:t>
      </w:r>
      <w:proofErr w:type="spellEnd"/>
    </w:p>
    <w:p w14:paraId="7B4FF216" w14:textId="546BD14A" w:rsidR="007D6927" w:rsidRDefault="007D6927" w:rsidP="00310D96">
      <w:pPr>
        <w:rPr>
          <w:b/>
          <w:bCs/>
        </w:rPr>
      </w:pPr>
    </w:p>
    <w:p w14:paraId="4748E43E" w14:textId="5268E8A0" w:rsidR="00B7542E" w:rsidRDefault="00B7542E" w:rsidP="00310D96">
      <w:pPr>
        <w:rPr>
          <w:b/>
          <w:bCs/>
        </w:rPr>
      </w:pPr>
    </w:p>
    <w:p w14:paraId="1DB1349E" w14:textId="323C59DB" w:rsidR="00B7542E" w:rsidRDefault="00B7542E" w:rsidP="00310D96">
      <w:pPr>
        <w:rPr>
          <w:b/>
          <w:bCs/>
        </w:rPr>
      </w:pPr>
    </w:p>
    <w:p w14:paraId="3F9CAAD8" w14:textId="7852FF06" w:rsidR="00B7542E" w:rsidRDefault="00B7542E" w:rsidP="00310D96">
      <w:pPr>
        <w:rPr>
          <w:b/>
          <w:bCs/>
        </w:rPr>
      </w:pPr>
    </w:p>
    <w:p w14:paraId="230E923A" w14:textId="010C7718" w:rsidR="00B7542E" w:rsidRDefault="00B7542E" w:rsidP="00310D96">
      <w:pPr>
        <w:rPr>
          <w:b/>
          <w:bCs/>
        </w:rPr>
      </w:pPr>
    </w:p>
    <w:p w14:paraId="564173C9" w14:textId="23B19C8E" w:rsidR="00B7542E" w:rsidRDefault="00B7542E" w:rsidP="00310D96">
      <w:pPr>
        <w:rPr>
          <w:b/>
          <w:bCs/>
        </w:rPr>
      </w:pPr>
    </w:p>
    <w:p w14:paraId="6FCFA8C8" w14:textId="77777777" w:rsidR="009204E8" w:rsidRDefault="009204E8" w:rsidP="00310D96">
      <w:pPr>
        <w:rPr>
          <w:b/>
          <w:bCs/>
        </w:rPr>
      </w:pPr>
    </w:p>
    <w:p w14:paraId="372886EA" w14:textId="357836B7" w:rsidR="00B7542E" w:rsidRDefault="00B7542E" w:rsidP="00310D96">
      <w:pPr>
        <w:rPr>
          <w:b/>
          <w:bCs/>
        </w:rPr>
      </w:pPr>
    </w:p>
    <w:p w14:paraId="5FD7D688" w14:textId="764E0741" w:rsidR="00573F3E" w:rsidRDefault="00573F3E" w:rsidP="00310D96">
      <w:pPr>
        <w:rPr>
          <w:b/>
          <w:bCs/>
        </w:rPr>
      </w:pPr>
    </w:p>
    <w:p w14:paraId="2A793F60" w14:textId="77777777" w:rsidR="00573F3E" w:rsidRDefault="00573F3E" w:rsidP="00310D96">
      <w:pPr>
        <w:rPr>
          <w:b/>
          <w:bCs/>
        </w:rPr>
      </w:pPr>
    </w:p>
    <w:p w14:paraId="4BD43138" w14:textId="2671148D" w:rsidR="00B7542E" w:rsidRDefault="00B7542E" w:rsidP="00310D96">
      <w:pPr>
        <w:rPr>
          <w:b/>
          <w:bCs/>
        </w:rPr>
      </w:pPr>
    </w:p>
    <w:p w14:paraId="1B950402" w14:textId="77777777" w:rsidR="00641033" w:rsidRPr="00954CF3" w:rsidRDefault="00641033" w:rsidP="00641033">
      <w:pPr>
        <w:ind w:firstLine="4395"/>
        <w:jc w:val="center"/>
        <w:rPr>
          <w:sz w:val="28"/>
          <w:szCs w:val="28"/>
        </w:rPr>
      </w:pPr>
      <w:bookmarkStart w:id="1" w:name="_Hlk146013881"/>
      <w:bookmarkEnd w:id="1"/>
      <w:r>
        <w:rPr>
          <w:sz w:val="28"/>
          <w:szCs w:val="28"/>
        </w:rPr>
        <w:lastRenderedPageBreak/>
        <w:t>УТВЕРЖДЕН</w:t>
      </w:r>
    </w:p>
    <w:p w14:paraId="3EC780F1" w14:textId="77777777" w:rsidR="00641033" w:rsidRPr="00954CF3" w:rsidRDefault="00641033" w:rsidP="00641033">
      <w:pPr>
        <w:ind w:firstLine="4395"/>
        <w:jc w:val="center"/>
        <w:rPr>
          <w:sz w:val="28"/>
          <w:szCs w:val="28"/>
        </w:rPr>
      </w:pPr>
      <w:r>
        <w:rPr>
          <w:sz w:val="28"/>
          <w:szCs w:val="28"/>
        </w:rPr>
        <w:t>п</w:t>
      </w:r>
      <w:r w:rsidRPr="00954CF3">
        <w:rPr>
          <w:sz w:val="28"/>
          <w:szCs w:val="28"/>
        </w:rPr>
        <w:t>риказ</w:t>
      </w:r>
      <w:r>
        <w:rPr>
          <w:sz w:val="28"/>
          <w:szCs w:val="28"/>
        </w:rPr>
        <w:t>ом</w:t>
      </w:r>
      <w:r w:rsidRPr="00954CF3">
        <w:rPr>
          <w:sz w:val="28"/>
          <w:szCs w:val="28"/>
        </w:rPr>
        <w:t xml:space="preserve"> Минобрнауки РД</w:t>
      </w:r>
    </w:p>
    <w:p w14:paraId="06AA6A95" w14:textId="77777777" w:rsidR="00641033" w:rsidRPr="00954CF3" w:rsidRDefault="00641033" w:rsidP="00641033">
      <w:pPr>
        <w:ind w:firstLine="4395"/>
        <w:jc w:val="center"/>
        <w:rPr>
          <w:sz w:val="28"/>
          <w:szCs w:val="28"/>
        </w:rPr>
      </w:pPr>
      <w:r w:rsidRPr="00954CF3">
        <w:rPr>
          <w:sz w:val="28"/>
          <w:szCs w:val="28"/>
        </w:rPr>
        <w:t>от «</w:t>
      </w:r>
      <w:bookmarkStart w:id="2" w:name="_Hlk108078869"/>
      <w:r w:rsidRPr="00954CF3">
        <w:rPr>
          <w:sz w:val="28"/>
          <w:szCs w:val="28"/>
        </w:rPr>
        <w:t>___</w:t>
      </w:r>
      <w:bookmarkEnd w:id="2"/>
      <w:r w:rsidRPr="00954CF3">
        <w:rPr>
          <w:sz w:val="28"/>
          <w:szCs w:val="28"/>
        </w:rPr>
        <w:t>» __________ 2023 г. № _______</w:t>
      </w:r>
    </w:p>
    <w:p w14:paraId="52C77F1D" w14:textId="77777777" w:rsidR="00641033" w:rsidRPr="00954CF3" w:rsidRDefault="00641033" w:rsidP="00641033">
      <w:pPr>
        <w:jc w:val="right"/>
        <w:rPr>
          <w:sz w:val="28"/>
          <w:szCs w:val="28"/>
        </w:rPr>
      </w:pPr>
    </w:p>
    <w:p w14:paraId="4A646316" w14:textId="77777777" w:rsidR="00641033" w:rsidRPr="00EF00D9" w:rsidRDefault="00641033" w:rsidP="00641033">
      <w:pPr>
        <w:jc w:val="center"/>
        <w:rPr>
          <w:b/>
          <w:bCs/>
          <w:sz w:val="28"/>
          <w:szCs w:val="28"/>
        </w:rPr>
      </w:pPr>
      <w:r w:rsidRPr="00EF00D9">
        <w:rPr>
          <w:b/>
          <w:bCs/>
          <w:sz w:val="28"/>
          <w:szCs w:val="28"/>
        </w:rPr>
        <w:t xml:space="preserve"> Административный регламент предоставления государственной услуги </w:t>
      </w:r>
      <w:bookmarkStart w:id="3" w:name="_Hlk146181029"/>
      <w:bookmarkStart w:id="4" w:name="_Hlk146182524"/>
      <w:r w:rsidRPr="00EF00D9">
        <w:rPr>
          <w:b/>
          <w:bCs/>
          <w:sz w:val="28"/>
          <w:szCs w:val="28"/>
        </w:rPr>
        <w:t>«</w:t>
      </w:r>
      <w:r>
        <w:rPr>
          <w:b/>
          <w:bCs/>
          <w:sz w:val="28"/>
          <w:szCs w:val="28"/>
        </w:rPr>
        <w:t>П</w:t>
      </w:r>
      <w:r w:rsidRPr="00EF00D9">
        <w:rPr>
          <w:b/>
          <w:bCs/>
          <w:sz w:val="28"/>
          <w:szCs w:val="28"/>
        </w:rPr>
        <w:t xml:space="preserve">рием заявлений о зачислении в государственные образовательные организации Республики Дагестан, реализующие программы общего образования и подведомственные Министерству образования и науки </w:t>
      </w:r>
    </w:p>
    <w:p w14:paraId="083A1DE2" w14:textId="77777777" w:rsidR="00641033" w:rsidRPr="00EF00D9" w:rsidRDefault="00641033" w:rsidP="00641033">
      <w:pPr>
        <w:jc w:val="center"/>
        <w:rPr>
          <w:b/>
          <w:bCs/>
          <w:sz w:val="28"/>
          <w:szCs w:val="28"/>
        </w:rPr>
      </w:pPr>
      <w:r w:rsidRPr="00EF00D9">
        <w:rPr>
          <w:b/>
          <w:bCs/>
          <w:sz w:val="28"/>
          <w:szCs w:val="28"/>
        </w:rPr>
        <w:t>Республики Дагестан»</w:t>
      </w:r>
      <w:bookmarkEnd w:id="3"/>
    </w:p>
    <w:bookmarkEnd w:id="4"/>
    <w:p w14:paraId="3899273E" w14:textId="77777777" w:rsidR="00641033" w:rsidRPr="00EF00D9" w:rsidRDefault="00641033" w:rsidP="00641033">
      <w:pPr>
        <w:jc w:val="center"/>
        <w:rPr>
          <w:b/>
          <w:bCs/>
          <w:sz w:val="28"/>
          <w:szCs w:val="28"/>
        </w:rPr>
      </w:pPr>
    </w:p>
    <w:p w14:paraId="66833B94" w14:textId="77777777" w:rsidR="00641033" w:rsidRPr="00EF00D9" w:rsidRDefault="00641033" w:rsidP="00641033">
      <w:pPr>
        <w:jc w:val="center"/>
        <w:rPr>
          <w:b/>
          <w:bCs/>
          <w:sz w:val="28"/>
          <w:szCs w:val="28"/>
        </w:rPr>
      </w:pPr>
      <w:r w:rsidRPr="00EF00D9">
        <w:rPr>
          <w:b/>
          <w:bCs/>
          <w:sz w:val="28"/>
          <w:szCs w:val="28"/>
        </w:rPr>
        <w:t>I. Общие положения</w:t>
      </w:r>
    </w:p>
    <w:p w14:paraId="53919699" w14:textId="77777777" w:rsidR="00641033" w:rsidRPr="00EF00D9" w:rsidRDefault="00641033" w:rsidP="00641033">
      <w:pPr>
        <w:jc w:val="center"/>
        <w:rPr>
          <w:b/>
          <w:bCs/>
          <w:sz w:val="28"/>
          <w:szCs w:val="28"/>
        </w:rPr>
      </w:pPr>
    </w:p>
    <w:p w14:paraId="134B52C3" w14:textId="77777777" w:rsidR="00641033" w:rsidRPr="00EF00D9" w:rsidRDefault="00641033" w:rsidP="00641033">
      <w:pPr>
        <w:jc w:val="center"/>
        <w:rPr>
          <w:b/>
          <w:bCs/>
          <w:sz w:val="28"/>
          <w:szCs w:val="28"/>
        </w:rPr>
      </w:pPr>
      <w:r w:rsidRPr="00EF00D9">
        <w:rPr>
          <w:b/>
          <w:bCs/>
          <w:sz w:val="28"/>
          <w:szCs w:val="28"/>
        </w:rPr>
        <w:t>1. Предмет регулирования Административного регламента</w:t>
      </w:r>
    </w:p>
    <w:p w14:paraId="4BB2BAE3" w14:textId="77777777" w:rsidR="00641033" w:rsidRPr="00EF00D9" w:rsidRDefault="00641033" w:rsidP="00641033">
      <w:pPr>
        <w:rPr>
          <w:b/>
          <w:bCs/>
          <w:sz w:val="28"/>
          <w:szCs w:val="28"/>
        </w:rPr>
      </w:pPr>
    </w:p>
    <w:p w14:paraId="22B86B36" w14:textId="77777777" w:rsidR="00641033" w:rsidRPr="00EF00D9" w:rsidRDefault="00641033" w:rsidP="00641033">
      <w:pPr>
        <w:ind w:firstLine="709"/>
        <w:jc w:val="both"/>
        <w:rPr>
          <w:sz w:val="28"/>
          <w:szCs w:val="28"/>
        </w:rPr>
      </w:pPr>
      <w:r w:rsidRPr="00EF00D9">
        <w:rPr>
          <w:sz w:val="28"/>
          <w:szCs w:val="28"/>
        </w:rPr>
        <w:t xml:space="preserve">1.1. Настоящий Административный регламент разработан в целях повышения качества, доступности и оперативности предоставления государственной услуги по зачислению детей в образовательные учреждения, реализующие основные образовательные программы начального, основного и среднего общего образования, подведомственные Министерству образования и науки Республики Дагестан, и определяет сроки и последовательность осуществления процедур (административных действий) при осуществлении полномочий по предоставлению государственной услуги </w:t>
      </w:r>
      <w:bookmarkStart w:id="5" w:name="_Hlk146182833"/>
      <w:r w:rsidRPr="001E3CD6">
        <w:rPr>
          <w:sz w:val="28"/>
          <w:szCs w:val="28"/>
        </w:rPr>
        <w:t>«Прием заявлений о зачислении в государственные образовательные организации Республики Дагестан, реализующие программы общего образования и подведомственные Министерству образования и науки Республики Дагестан»</w:t>
      </w:r>
      <w:bookmarkEnd w:id="5"/>
      <w:r>
        <w:rPr>
          <w:sz w:val="28"/>
          <w:szCs w:val="28"/>
        </w:rPr>
        <w:t xml:space="preserve"> </w:t>
      </w:r>
      <w:r w:rsidRPr="00EF00D9">
        <w:rPr>
          <w:sz w:val="28"/>
          <w:szCs w:val="28"/>
        </w:rPr>
        <w:t>(далее соответственно – Регламент, государственная услуга, Организация).</w:t>
      </w:r>
    </w:p>
    <w:p w14:paraId="17F5BACE" w14:textId="77777777" w:rsidR="00641033" w:rsidRPr="00EF00D9" w:rsidRDefault="00641033" w:rsidP="00641033">
      <w:pPr>
        <w:jc w:val="both"/>
        <w:rPr>
          <w:sz w:val="28"/>
          <w:szCs w:val="28"/>
        </w:rPr>
      </w:pPr>
    </w:p>
    <w:p w14:paraId="490C2F8D" w14:textId="77777777" w:rsidR="00641033" w:rsidRPr="00EF00D9" w:rsidRDefault="00641033" w:rsidP="00641033">
      <w:pPr>
        <w:jc w:val="center"/>
        <w:rPr>
          <w:b/>
          <w:bCs/>
          <w:sz w:val="28"/>
          <w:szCs w:val="28"/>
        </w:rPr>
      </w:pPr>
      <w:r w:rsidRPr="00EF00D9">
        <w:rPr>
          <w:b/>
          <w:bCs/>
          <w:sz w:val="28"/>
          <w:szCs w:val="28"/>
        </w:rPr>
        <w:t>2. Круг заявителей</w:t>
      </w:r>
    </w:p>
    <w:p w14:paraId="73890F55" w14:textId="77777777" w:rsidR="00641033" w:rsidRPr="00EF00D9" w:rsidRDefault="00641033" w:rsidP="00641033">
      <w:pPr>
        <w:jc w:val="center"/>
        <w:rPr>
          <w:b/>
          <w:bCs/>
          <w:sz w:val="28"/>
          <w:szCs w:val="28"/>
        </w:rPr>
      </w:pPr>
    </w:p>
    <w:p w14:paraId="6C1E2B49" w14:textId="77777777" w:rsidR="00641033" w:rsidRPr="00EF00D9" w:rsidRDefault="00641033" w:rsidP="00641033">
      <w:pPr>
        <w:ind w:firstLine="709"/>
        <w:jc w:val="both"/>
        <w:rPr>
          <w:sz w:val="28"/>
          <w:szCs w:val="28"/>
        </w:rPr>
      </w:pPr>
      <w:r w:rsidRPr="00EF00D9">
        <w:rPr>
          <w:sz w:val="28"/>
          <w:szCs w:val="28"/>
        </w:rPr>
        <w:t xml:space="preserve">2.1. Услуга предоставляется гражданам </w:t>
      </w:r>
      <w:r w:rsidRPr="00EF00D9">
        <w:rPr>
          <w:color w:val="000000" w:themeColor="text1"/>
          <w:sz w:val="28"/>
          <w:szCs w:val="28"/>
        </w:rPr>
        <w:t>Российской</w:t>
      </w:r>
      <w:r w:rsidRPr="00EF00D9">
        <w:rPr>
          <w:sz w:val="28"/>
          <w:szCs w:val="28"/>
        </w:rPr>
        <w:t xml:space="preserve"> Федерации, иностранным гражданам, лицам без гражданства, являющимся родителями (законными представителями) ребенка, также совершеннолетним гражданам, не получившим начальное общее, основное общее и среднее общее образование впервые и проживающим на территории Республики Дагестан.</w:t>
      </w:r>
    </w:p>
    <w:p w14:paraId="5C6F6FA7" w14:textId="77777777" w:rsidR="00641033" w:rsidRPr="00EF00D9" w:rsidRDefault="00641033" w:rsidP="00641033">
      <w:pPr>
        <w:ind w:firstLine="709"/>
        <w:jc w:val="both"/>
        <w:rPr>
          <w:sz w:val="28"/>
          <w:szCs w:val="28"/>
        </w:rPr>
      </w:pPr>
      <w:r w:rsidRPr="00EF00D9">
        <w:rPr>
          <w:sz w:val="28"/>
          <w:szCs w:val="28"/>
        </w:rPr>
        <w:t xml:space="preserve">2.2. Категории заявителей, имеющих право на получение государственной услуги: </w:t>
      </w:r>
    </w:p>
    <w:p w14:paraId="3A1B354E" w14:textId="77777777" w:rsidR="00641033" w:rsidRPr="00EF00D9" w:rsidRDefault="00641033" w:rsidP="00641033">
      <w:pPr>
        <w:ind w:firstLine="709"/>
        <w:jc w:val="both"/>
        <w:rPr>
          <w:sz w:val="28"/>
          <w:szCs w:val="28"/>
        </w:rPr>
      </w:pPr>
      <w:r w:rsidRPr="00EF00D9">
        <w:rPr>
          <w:sz w:val="28"/>
          <w:szCs w:val="28"/>
        </w:rPr>
        <w:t xml:space="preserve">2.2.1. Родители (законные представители), дети которых имеют внеочередное право на получение государственной услуги Организации, имеющей интернат; </w:t>
      </w:r>
    </w:p>
    <w:p w14:paraId="40D8D0CB" w14:textId="77777777" w:rsidR="00641033" w:rsidRPr="00EF00D9" w:rsidRDefault="00641033" w:rsidP="00641033">
      <w:pPr>
        <w:ind w:firstLine="709"/>
        <w:jc w:val="both"/>
        <w:rPr>
          <w:sz w:val="28"/>
          <w:szCs w:val="28"/>
        </w:rPr>
      </w:pPr>
      <w:r w:rsidRPr="00EF00D9">
        <w:rPr>
          <w:sz w:val="28"/>
          <w:szCs w:val="28"/>
        </w:rPr>
        <w:t xml:space="preserve">2.2.2. Родители (законные представители), дети которых зарегистрированы органами регистрационного учета по месту жительства или пребывания на Республики Дагестан, имеющие первоочередное право на получение государственной услуги Организации, предусмотренное в абзаце втором части 6 статьи 19 Федерального закона от 27 мая 1998 г. № 76-ФЗ «О статусе </w:t>
      </w:r>
      <w:r w:rsidRPr="00EF00D9">
        <w:rPr>
          <w:sz w:val="28"/>
          <w:szCs w:val="28"/>
        </w:rPr>
        <w:lastRenderedPageBreak/>
        <w:t xml:space="preserve">военнослужащих», частью 6 статьи 46 Федерального закона </w:t>
      </w:r>
      <w:r>
        <w:rPr>
          <w:sz w:val="28"/>
          <w:szCs w:val="28"/>
        </w:rPr>
        <w:t xml:space="preserve">                                     </w:t>
      </w:r>
      <w:r w:rsidRPr="00EF00D9">
        <w:rPr>
          <w:sz w:val="28"/>
          <w:szCs w:val="28"/>
        </w:rPr>
        <w:t xml:space="preserve">от 7 февраля 2011 г. № 3-ФЗ «О полиции», дети сотрудников органов внутренних дел, не являющихся сотрудниками полиции, и дети, указанные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14:paraId="58CEE552" w14:textId="77777777" w:rsidR="00641033" w:rsidRPr="00EF00D9" w:rsidRDefault="00641033" w:rsidP="00641033">
      <w:pPr>
        <w:ind w:firstLine="709"/>
        <w:jc w:val="both"/>
        <w:rPr>
          <w:sz w:val="28"/>
          <w:szCs w:val="28"/>
        </w:rPr>
      </w:pPr>
      <w:r w:rsidRPr="00EF00D9">
        <w:rPr>
          <w:sz w:val="28"/>
          <w:szCs w:val="28"/>
        </w:rPr>
        <w:t>2.2.3. Родители (законные представители), дети которых имеют преимущественное право на получение государственной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14:paraId="14405202" w14:textId="77777777" w:rsidR="00641033" w:rsidRPr="00EF00D9" w:rsidRDefault="00641033" w:rsidP="00641033">
      <w:pPr>
        <w:ind w:firstLine="709"/>
        <w:jc w:val="both"/>
        <w:rPr>
          <w:sz w:val="28"/>
          <w:szCs w:val="28"/>
        </w:rPr>
      </w:pPr>
      <w:r w:rsidRPr="00EF00D9">
        <w:rPr>
          <w:sz w:val="28"/>
          <w:szCs w:val="28"/>
        </w:rPr>
        <w:t xml:space="preserve">2.2.4. Родители (законные представители), дети которых зарегистрированы органами регистрационного учета по месту жительства или пребывания на территории Республики Дагестан и проживающие на территории, закрепленной за Организацией. </w:t>
      </w:r>
    </w:p>
    <w:p w14:paraId="0296DAB1" w14:textId="77777777" w:rsidR="00641033" w:rsidRPr="00EF00D9" w:rsidRDefault="00641033" w:rsidP="00641033">
      <w:pPr>
        <w:ind w:firstLine="709"/>
        <w:jc w:val="both"/>
        <w:rPr>
          <w:sz w:val="28"/>
          <w:szCs w:val="28"/>
        </w:rPr>
      </w:pPr>
      <w:r w:rsidRPr="00EF00D9">
        <w:rPr>
          <w:sz w:val="28"/>
          <w:szCs w:val="28"/>
        </w:rPr>
        <w:t xml:space="preserve">2.2.5. Родители (законные представители), дети которых не проживают на территории, закрепленной за Организацией. </w:t>
      </w:r>
    </w:p>
    <w:p w14:paraId="7050621C" w14:textId="77777777" w:rsidR="00641033" w:rsidRPr="00EF00D9" w:rsidRDefault="00641033" w:rsidP="00641033">
      <w:pPr>
        <w:ind w:firstLine="709"/>
        <w:jc w:val="both"/>
        <w:rPr>
          <w:sz w:val="28"/>
          <w:szCs w:val="28"/>
        </w:rPr>
      </w:pPr>
      <w:r w:rsidRPr="00EF00D9">
        <w:rPr>
          <w:sz w:val="28"/>
          <w:szCs w:val="28"/>
        </w:rPr>
        <w:t>2.2.6. Родители (законные представители), дети которых переводятся из Организации в Организацию в соответствии с 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общеобразовательным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программам соответствующего уровня и направленности».</w:t>
      </w:r>
    </w:p>
    <w:p w14:paraId="56D0B3A6" w14:textId="77777777" w:rsidR="00641033" w:rsidRPr="00EF00D9" w:rsidRDefault="00641033" w:rsidP="00641033">
      <w:pPr>
        <w:ind w:firstLine="709"/>
        <w:jc w:val="both"/>
        <w:rPr>
          <w:sz w:val="28"/>
          <w:szCs w:val="28"/>
        </w:rPr>
      </w:pPr>
      <w:r w:rsidRPr="00EF00D9">
        <w:rPr>
          <w:sz w:val="28"/>
          <w:szCs w:val="28"/>
        </w:rPr>
        <w:t xml:space="preserve">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Республики Дагестан и проживающие на территории, закрепленной за Организацией. </w:t>
      </w:r>
    </w:p>
    <w:p w14:paraId="1F88D23B" w14:textId="77777777" w:rsidR="00641033" w:rsidRPr="00EF00D9" w:rsidRDefault="00641033" w:rsidP="00641033">
      <w:pPr>
        <w:ind w:firstLine="709"/>
        <w:jc w:val="both"/>
        <w:rPr>
          <w:sz w:val="28"/>
          <w:szCs w:val="28"/>
        </w:rPr>
      </w:pPr>
    </w:p>
    <w:p w14:paraId="5EF5DCA0" w14:textId="77777777" w:rsidR="00641033" w:rsidRDefault="00641033" w:rsidP="00641033">
      <w:pPr>
        <w:ind w:firstLine="709"/>
        <w:jc w:val="center"/>
        <w:rPr>
          <w:b/>
          <w:bCs/>
          <w:sz w:val="28"/>
          <w:szCs w:val="28"/>
        </w:rPr>
      </w:pPr>
      <w:r w:rsidRPr="00EF00D9">
        <w:rPr>
          <w:b/>
          <w:bCs/>
          <w:sz w:val="28"/>
          <w:szCs w:val="28"/>
        </w:rPr>
        <w:t>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191DD300" w14:textId="77777777" w:rsidR="00641033" w:rsidRPr="00663D05" w:rsidRDefault="00641033" w:rsidP="00641033">
      <w:pPr>
        <w:widowControl w:val="0"/>
        <w:autoSpaceDE w:val="0"/>
        <w:autoSpaceDN w:val="0"/>
        <w:ind w:firstLine="709"/>
        <w:jc w:val="both"/>
        <w:rPr>
          <w:color w:val="000000"/>
          <w:sz w:val="28"/>
          <w:szCs w:val="28"/>
        </w:rPr>
      </w:pPr>
      <w:r>
        <w:rPr>
          <w:color w:val="000000"/>
          <w:sz w:val="28"/>
          <w:szCs w:val="28"/>
        </w:rPr>
        <w:t>3</w:t>
      </w:r>
      <w:r w:rsidRPr="00663D05">
        <w:rPr>
          <w:color w:val="000000"/>
          <w:sz w:val="28"/>
          <w:szCs w:val="28"/>
        </w:rPr>
        <w:t>.1. Государственная услуга предоставляется заявителю в соответствии с вариантом предоставления государственной услуги.</w:t>
      </w:r>
    </w:p>
    <w:p w14:paraId="2834578E" w14:textId="77777777" w:rsidR="00641033" w:rsidRPr="00A715A8" w:rsidRDefault="00641033" w:rsidP="00641033">
      <w:pPr>
        <w:widowControl w:val="0"/>
        <w:autoSpaceDE w:val="0"/>
        <w:autoSpaceDN w:val="0"/>
        <w:ind w:firstLine="709"/>
        <w:jc w:val="both"/>
        <w:rPr>
          <w:color w:val="000000"/>
          <w:sz w:val="28"/>
          <w:szCs w:val="28"/>
        </w:rPr>
      </w:pPr>
      <w:r w:rsidRPr="00663D05">
        <w:rPr>
          <w:color w:val="000000"/>
          <w:sz w:val="28"/>
          <w:szCs w:val="28"/>
        </w:rPr>
        <w:t xml:space="preserve">3.2. Вариант предоставления государственной услуги </w:t>
      </w:r>
      <w:r>
        <w:rPr>
          <w:color w:val="000000"/>
          <w:sz w:val="28"/>
          <w:szCs w:val="28"/>
        </w:rPr>
        <w:t>формиру</w:t>
      </w:r>
      <w:r w:rsidRPr="00663D05">
        <w:rPr>
          <w:color w:val="000000"/>
          <w:sz w:val="28"/>
          <w:szCs w:val="28"/>
        </w:rPr>
        <w:t>ется исходя признаков заявителя,</w:t>
      </w:r>
      <w:r>
        <w:rPr>
          <w:color w:val="000000"/>
          <w:sz w:val="28"/>
          <w:szCs w:val="28"/>
        </w:rPr>
        <w:t xml:space="preserve"> которые определяются </w:t>
      </w:r>
      <w:r w:rsidRPr="00663D05">
        <w:rPr>
          <w:color w:val="000000"/>
          <w:sz w:val="28"/>
          <w:szCs w:val="28"/>
        </w:rPr>
        <w:t>путем профилирования, осуществляемого в соответствии с настоящим Административным</w:t>
      </w:r>
      <w:r>
        <w:rPr>
          <w:color w:val="000000"/>
          <w:sz w:val="28"/>
          <w:szCs w:val="28"/>
        </w:rPr>
        <w:t xml:space="preserve"> </w:t>
      </w:r>
      <w:r w:rsidRPr="00663D05">
        <w:rPr>
          <w:color w:val="000000"/>
          <w:sz w:val="28"/>
          <w:szCs w:val="28"/>
        </w:rPr>
        <w:t>регламентом.</w:t>
      </w:r>
    </w:p>
    <w:p w14:paraId="7B0FB108" w14:textId="77777777" w:rsidR="00641033" w:rsidRPr="00EF00D9" w:rsidRDefault="00641033" w:rsidP="00641033">
      <w:pPr>
        <w:rPr>
          <w:sz w:val="28"/>
          <w:szCs w:val="28"/>
        </w:rPr>
      </w:pPr>
    </w:p>
    <w:p w14:paraId="240786EE" w14:textId="77777777" w:rsidR="00641033" w:rsidRPr="00EF00D9" w:rsidRDefault="00641033" w:rsidP="00641033">
      <w:pPr>
        <w:jc w:val="center"/>
        <w:rPr>
          <w:b/>
          <w:bCs/>
          <w:sz w:val="28"/>
          <w:szCs w:val="28"/>
        </w:rPr>
      </w:pPr>
      <w:r w:rsidRPr="00EF00D9">
        <w:rPr>
          <w:b/>
          <w:bCs/>
          <w:sz w:val="28"/>
          <w:szCs w:val="28"/>
        </w:rPr>
        <w:t>II. Стандарт предоставления государственной услуги</w:t>
      </w:r>
    </w:p>
    <w:p w14:paraId="4FD01839" w14:textId="77777777" w:rsidR="00641033" w:rsidRPr="00EF00D9" w:rsidRDefault="00641033" w:rsidP="00641033">
      <w:pPr>
        <w:jc w:val="center"/>
        <w:rPr>
          <w:b/>
          <w:bCs/>
          <w:sz w:val="28"/>
          <w:szCs w:val="28"/>
        </w:rPr>
      </w:pPr>
    </w:p>
    <w:p w14:paraId="7D3E32A6" w14:textId="77777777" w:rsidR="00641033" w:rsidRPr="00EF00D9" w:rsidRDefault="00641033" w:rsidP="00641033">
      <w:pPr>
        <w:jc w:val="center"/>
        <w:rPr>
          <w:b/>
          <w:bCs/>
          <w:sz w:val="28"/>
          <w:szCs w:val="28"/>
        </w:rPr>
      </w:pPr>
      <w:r w:rsidRPr="00EF00D9">
        <w:rPr>
          <w:b/>
          <w:bCs/>
          <w:sz w:val="28"/>
          <w:szCs w:val="28"/>
        </w:rPr>
        <w:t>4. Наименование государственной услуги</w:t>
      </w:r>
    </w:p>
    <w:p w14:paraId="5629F261" w14:textId="77777777" w:rsidR="00641033" w:rsidRPr="00EF00D9" w:rsidRDefault="00641033" w:rsidP="00641033">
      <w:pPr>
        <w:jc w:val="center"/>
        <w:rPr>
          <w:b/>
          <w:bCs/>
          <w:sz w:val="28"/>
          <w:szCs w:val="28"/>
        </w:rPr>
      </w:pPr>
    </w:p>
    <w:p w14:paraId="2244589E" w14:textId="77777777" w:rsidR="00641033" w:rsidRPr="00EF00D9" w:rsidRDefault="00641033" w:rsidP="00641033">
      <w:pPr>
        <w:ind w:firstLine="709"/>
        <w:jc w:val="both"/>
        <w:rPr>
          <w:color w:val="000000" w:themeColor="text1"/>
          <w:sz w:val="28"/>
          <w:szCs w:val="28"/>
        </w:rPr>
      </w:pPr>
      <w:r w:rsidRPr="00EF00D9">
        <w:rPr>
          <w:color w:val="000000" w:themeColor="text1"/>
          <w:sz w:val="28"/>
          <w:szCs w:val="28"/>
        </w:rPr>
        <w:t>4.1. Государственная услуга «Прием заявлений о зачислении в государственные образовательные организации Республики Дагестан, реализующие программы общего образования и подведомственные Министерству образования и науки Республики Дагестан».</w:t>
      </w:r>
    </w:p>
    <w:p w14:paraId="33087606" w14:textId="77777777" w:rsidR="00641033" w:rsidRPr="00EF00D9" w:rsidRDefault="00641033" w:rsidP="00641033">
      <w:pPr>
        <w:ind w:firstLine="709"/>
        <w:jc w:val="both"/>
        <w:rPr>
          <w:color w:val="000000" w:themeColor="text1"/>
          <w:sz w:val="28"/>
          <w:szCs w:val="28"/>
        </w:rPr>
      </w:pPr>
    </w:p>
    <w:p w14:paraId="66A488BD" w14:textId="77777777" w:rsidR="00641033" w:rsidRPr="00EF00D9" w:rsidRDefault="00641033" w:rsidP="00641033">
      <w:pPr>
        <w:jc w:val="both"/>
        <w:rPr>
          <w:sz w:val="28"/>
          <w:szCs w:val="28"/>
        </w:rPr>
      </w:pPr>
    </w:p>
    <w:p w14:paraId="511E9C37" w14:textId="77777777" w:rsidR="00641033" w:rsidRPr="00EF00D9" w:rsidRDefault="00641033" w:rsidP="00641033">
      <w:pPr>
        <w:jc w:val="center"/>
        <w:rPr>
          <w:b/>
          <w:bCs/>
          <w:sz w:val="28"/>
          <w:szCs w:val="28"/>
        </w:rPr>
      </w:pPr>
      <w:r w:rsidRPr="00EF00D9">
        <w:rPr>
          <w:b/>
          <w:bCs/>
          <w:sz w:val="28"/>
          <w:szCs w:val="28"/>
        </w:rPr>
        <w:t>5. Наименование органа, предоставляющего государственную услугу</w:t>
      </w:r>
    </w:p>
    <w:p w14:paraId="1E5BD6DB" w14:textId="77777777" w:rsidR="00641033" w:rsidRPr="00EF00D9" w:rsidRDefault="00641033" w:rsidP="00641033">
      <w:pPr>
        <w:rPr>
          <w:b/>
          <w:bCs/>
          <w:sz w:val="28"/>
          <w:szCs w:val="28"/>
        </w:rPr>
      </w:pPr>
    </w:p>
    <w:p w14:paraId="444E401D" w14:textId="77777777" w:rsidR="00641033" w:rsidRDefault="00641033" w:rsidP="00641033">
      <w:pPr>
        <w:ind w:firstLine="709"/>
        <w:jc w:val="both"/>
        <w:rPr>
          <w:sz w:val="28"/>
          <w:szCs w:val="28"/>
        </w:rPr>
      </w:pPr>
      <w:r w:rsidRPr="00EF00D9">
        <w:rPr>
          <w:sz w:val="28"/>
          <w:szCs w:val="28"/>
        </w:rPr>
        <w:t xml:space="preserve">5.1. Государственная услуга предоставляется государственной образовательной организацией, </w:t>
      </w:r>
      <w:r w:rsidRPr="00EF00D9">
        <w:rPr>
          <w:color w:val="000000" w:themeColor="text1"/>
          <w:sz w:val="28"/>
          <w:szCs w:val="28"/>
        </w:rPr>
        <w:t>реализующей программы общего образования</w:t>
      </w:r>
      <w:r>
        <w:rPr>
          <w:sz w:val="28"/>
          <w:szCs w:val="28"/>
        </w:rPr>
        <w:t xml:space="preserve"> </w:t>
      </w:r>
      <w:r w:rsidRPr="00EF00D9">
        <w:rPr>
          <w:sz w:val="28"/>
          <w:szCs w:val="28"/>
        </w:rPr>
        <w:t>подведомственной Министерству образования и науки Республики Дагестан.</w:t>
      </w:r>
    </w:p>
    <w:p w14:paraId="08FE66FD" w14:textId="77777777" w:rsidR="00641033" w:rsidRDefault="00641033" w:rsidP="00641033">
      <w:pPr>
        <w:ind w:firstLine="709"/>
        <w:jc w:val="both"/>
        <w:rPr>
          <w:sz w:val="28"/>
          <w:szCs w:val="28"/>
        </w:rPr>
      </w:pPr>
      <w:r>
        <w:rPr>
          <w:sz w:val="28"/>
          <w:szCs w:val="28"/>
        </w:rPr>
        <w:t xml:space="preserve">5.2. </w:t>
      </w:r>
      <w:r w:rsidRPr="00D54965">
        <w:rPr>
          <w:sz w:val="28"/>
          <w:szCs w:val="28"/>
        </w:rPr>
        <w:t>Организация обеспечивает предоставление Государственной услуги в электронной форме посредством ЕПГУ, в МФЦ, а также в Организации</w:t>
      </w:r>
      <w:r>
        <w:rPr>
          <w:sz w:val="28"/>
          <w:szCs w:val="28"/>
        </w:rPr>
        <w:t>.</w:t>
      </w:r>
    </w:p>
    <w:p w14:paraId="22C1B235" w14:textId="77777777" w:rsidR="00641033" w:rsidRDefault="00641033" w:rsidP="00641033">
      <w:pPr>
        <w:ind w:firstLine="709"/>
        <w:jc w:val="both"/>
        <w:rPr>
          <w:sz w:val="28"/>
          <w:szCs w:val="28"/>
        </w:rPr>
      </w:pPr>
      <w:r>
        <w:rPr>
          <w:sz w:val="28"/>
          <w:szCs w:val="28"/>
        </w:rPr>
        <w:t xml:space="preserve">5.3. </w:t>
      </w:r>
      <w:r w:rsidRPr="008A7C8D">
        <w:rPr>
          <w:sz w:val="28"/>
          <w:szCs w:val="28"/>
        </w:rPr>
        <w:t>Организация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власти, органы местного самоуправления или организации.</w:t>
      </w:r>
    </w:p>
    <w:p w14:paraId="7BDE5ADD" w14:textId="77777777" w:rsidR="00641033" w:rsidRPr="00EF00D9" w:rsidRDefault="00641033" w:rsidP="00641033">
      <w:pPr>
        <w:ind w:firstLine="709"/>
        <w:jc w:val="both"/>
        <w:rPr>
          <w:b/>
          <w:bCs/>
          <w:sz w:val="28"/>
          <w:szCs w:val="28"/>
        </w:rPr>
      </w:pPr>
    </w:p>
    <w:p w14:paraId="1C50D8A8" w14:textId="77777777" w:rsidR="00641033" w:rsidRPr="00EF00D9" w:rsidRDefault="00641033" w:rsidP="00641033">
      <w:pPr>
        <w:ind w:firstLine="709"/>
        <w:jc w:val="center"/>
        <w:rPr>
          <w:b/>
          <w:bCs/>
          <w:sz w:val="28"/>
          <w:szCs w:val="28"/>
        </w:rPr>
      </w:pPr>
      <w:r w:rsidRPr="00EF00D9">
        <w:rPr>
          <w:b/>
          <w:bCs/>
          <w:sz w:val="28"/>
          <w:szCs w:val="28"/>
        </w:rPr>
        <w:t>6. Результат предоставления государственной услуги</w:t>
      </w:r>
    </w:p>
    <w:p w14:paraId="64946EFC" w14:textId="77777777" w:rsidR="00641033" w:rsidRPr="00EF00D9" w:rsidRDefault="00641033" w:rsidP="00641033">
      <w:pPr>
        <w:jc w:val="center"/>
        <w:rPr>
          <w:b/>
          <w:bCs/>
          <w:sz w:val="28"/>
          <w:szCs w:val="28"/>
        </w:rPr>
      </w:pPr>
    </w:p>
    <w:p w14:paraId="2D729E1A" w14:textId="77777777" w:rsidR="00641033" w:rsidRPr="00EF00D9" w:rsidRDefault="00641033" w:rsidP="00641033">
      <w:pPr>
        <w:ind w:firstLine="709"/>
        <w:jc w:val="both"/>
        <w:rPr>
          <w:sz w:val="28"/>
          <w:szCs w:val="28"/>
        </w:rPr>
      </w:pPr>
      <w:r w:rsidRPr="00EF00D9">
        <w:rPr>
          <w:sz w:val="28"/>
          <w:szCs w:val="28"/>
        </w:rPr>
        <w:t>6.1 Результатом предоставления государственной услуги является:</w:t>
      </w:r>
    </w:p>
    <w:p w14:paraId="21281C25" w14:textId="77777777" w:rsidR="00641033" w:rsidRPr="00EF00D9" w:rsidRDefault="00641033" w:rsidP="00641033">
      <w:pPr>
        <w:ind w:firstLine="709"/>
        <w:jc w:val="both"/>
        <w:rPr>
          <w:sz w:val="28"/>
          <w:szCs w:val="28"/>
        </w:rPr>
      </w:pPr>
      <w:r w:rsidRPr="00EF00D9">
        <w:rPr>
          <w:sz w:val="28"/>
          <w:szCs w:val="28"/>
        </w:rPr>
        <w:t xml:space="preserve">6.1.1. прием заявления о зачислении в Организацию для получения начального, основного и среднего общего образования; </w:t>
      </w:r>
    </w:p>
    <w:p w14:paraId="1ACC82F9" w14:textId="77777777" w:rsidR="00641033" w:rsidRPr="00EF00D9" w:rsidRDefault="00641033" w:rsidP="00641033">
      <w:pPr>
        <w:ind w:firstLine="709"/>
        <w:jc w:val="both"/>
        <w:rPr>
          <w:sz w:val="28"/>
          <w:szCs w:val="28"/>
        </w:rPr>
      </w:pPr>
      <w:r w:rsidRPr="00EF00D9">
        <w:rPr>
          <w:sz w:val="28"/>
          <w:szCs w:val="28"/>
        </w:rPr>
        <w:t>Решение о приеме заявления оформляется по форме согласно Приложению № 1 к настоящему Административному регламенту.</w:t>
      </w:r>
    </w:p>
    <w:p w14:paraId="32C94188" w14:textId="77777777" w:rsidR="00641033" w:rsidRPr="00EF00D9" w:rsidRDefault="00641033" w:rsidP="00641033">
      <w:pPr>
        <w:ind w:firstLine="709"/>
        <w:jc w:val="both"/>
        <w:rPr>
          <w:sz w:val="28"/>
          <w:szCs w:val="28"/>
          <w:highlight w:val="yellow"/>
        </w:rPr>
      </w:pPr>
      <w:r w:rsidRPr="00EF00D9">
        <w:rPr>
          <w:sz w:val="28"/>
          <w:szCs w:val="28"/>
        </w:rPr>
        <w:t>6.1.2. мотивированный отказ в приеме заявления о зачислении в Организацию для получения начального, основного и среднего общего образования.</w:t>
      </w:r>
    </w:p>
    <w:p w14:paraId="6DE3C549" w14:textId="77777777" w:rsidR="00641033" w:rsidRPr="00EF00D9" w:rsidRDefault="00641033" w:rsidP="00641033">
      <w:pPr>
        <w:ind w:firstLine="709"/>
        <w:jc w:val="both"/>
        <w:rPr>
          <w:sz w:val="28"/>
          <w:szCs w:val="28"/>
        </w:rPr>
      </w:pPr>
      <w:r w:rsidRPr="00EF00D9">
        <w:rPr>
          <w:sz w:val="28"/>
          <w:szCs w:val="28"/>
        </w:rPr>
        <w:t>Решение об отказе в приеме заявления оформляется по форме, согласно Приложению № 2 к настоящему Административному регламенту;</w:t>
      </w:r>
    </w:p>
    <w:p w14:paraId="56147B47" w14:textId="77777777" w:rsidR="00641033" w:rsidRPr="00EF00D9" w:rsidRDefault="00641033" w:rsidP="00641033">
      <w:pPr>
        <w:ind w:firstLine="709"/>
        <w:jc w:val="both"/>
        <w:rPr>
          <w:sz w:val="28"/>
          <w:szCs w:val="28"/>
        </w:rPr>
      </w:pPr>
      <w:r w:rsidRPr="00EF00D9">
        <w:rPr>
          <w:sz w:val="28"/>
          <w:szCs w:val="28"/>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6ACA3313" w14:textId="77777777" w:rsidR="00641033" w:rsidRPr="00EF00D9" w:rsidRDefault="00641033" w:rsidP="00641033">
      <w:pPr>
        <w:ind w:firstLine="709"/>
        <w:jc w:val="both"/>
        <w:rPr>
          <w:sz w:val="28"/>
          <w:szCs w:val="28"/>
        </w:rPr>
      </w:pPr>
      <w:r w:rsidRPr="00EF00D9">
        <w:rPr>
          <w:sz w:val="28"/>
          <w:szCs w:val="28"/>
        </w:rPr>
        <w:t>6.2.1. решение о приеме на обучение в общеобразовательную организацию, которое оформляется по форме согласно Приложению № 3 к настоящему Административному регламенту;</w:t>
      </w:r>
    </w:p>
    <w:p w14:paraId="6A164966" w14:textId="77777777" w:rsidR="00641033" w:rsidRPr="00D64247" w:rsidRDefault="00641033" w:rsidP="00641033">
      <w:pPr>
        <w:ind w:firstLine="709"/>
        <w:jc w:val="both"/>
        <w:rPr>
          <w:sz w:val="28"/>
          <w:szCs w:val="28"/>
        </w:rPr>
      </w:pPr>
      <w:r w:rsidRPr="00EF00D9">
        <w:rPr>
          <w:sz w:val="28"/>
          <w:szCs w:val="28"/>
        </w:rPr>
        <w:t>6.2.2. решение об отказе в предоставлении государственной услуги, которое оформляется по форме согласно Приложению № 4 к настоящему Административному регламенту.</w:t>
      </w:r>
    </w:p>
    <w:p w14:paraId="740AC4AA" w14:textId="77777777" w:rsidR="00641033" w:rsidRPr="0013410C" w:rsidRDefault="00641033" w:rsidP="00641033">
      <w:pPr>
        <w:ind w:firstLine="709"/>
        <w:jc w:val="both"/>
        <w:rPr>
          <w:sz w:val="28"/>
          <w:szCs w:val="28"/>
          <w:highlight w:val="yellow"/>
        </w:rPr>
      </w:pPr>
      <w:r w:rsidRPr="00EF00D9">
        <w:rPr>
          <w:color w:val="000000" w:themeColor="text1"/>
          <w:sz w:val="28"/>
          <w:szCs w:val="28"/>
        </w:rPr>
        <w:lastRenderedPageBreak/>
        <w:t xml:space="preserve">6.3. </w:t>
      </w:r>
      <w:r w:rsidRPr="00E93900">
        <w:rPr>
          <w:sz w:val="28"/>
          <w:szCs w:val="28"/>
        </w:rPr>
        <w:t>Результат предоставления государственной услуги</w:t>
      </w:r>
      <w:r w:rsidRPr="00E93900">
        <w:t xml:space="preserve"> </w:t>
      </w:r>
      <w:r w:rsidRPr="00E93900">
        <w:rPr>
          <w:sz w:val="28"/>
          <w:szCs w:val="28"/>
        </w:rPr>
        <w:t>независимо от принятого решения может быть получен</w:t>
      </w:r>
      <w:r>
        <w:rPr>
          <w:sz w:val="28"/>
          <w:szCs w:val="28"/>
        </w:rPr>
        <w:t xml:space="preserve"> </w:t>
      </w:r>
      <w:r w:rsidRPr="00392CDD">
        <w:rPr>
          <w:sz w:val="28"/>
          <w:szCs w:val="28"/>
        </w:rPr>
        <w:t>следующими способами:</w:t>
      </w:r>
    </w:p>
    <w:p w14:paraId="5C279C33" w14:textId="77777777" w:rsidR="00641033" w:rsidRDefault="00641033" w:rsidP="00641033">
      <w:pPr>
        <w:ind w:firstLine="709"/>
        <w:jc w:val="both"/>
        <w:rPr>
          <w:sz w:val="28"/>
          <w:szCs w:val="28"/>
        </w:rPr>
      </w:pPr>
      <w:r>
        <w:rPr>
          <w:sz w:val="28"/>
          <w:szCs w:val="28"/>
        </w:rPr>
        <w:t>6.3</w:t>
      </w:r>
      <w:r w:rsidRPr="00392CDD">
        <w:rPr>
          <w:sz w:val="28"/>
          <w:szCs w:val="28"/>
        </w:rPr>
        <w:t>.1.</w:t>
      </w:r>
      <w:r w:rsidRPr="00392CDD">
        <w:rPr>
          <w:sz w:val="28"/>
          <w:szCs w:val="28"/>
        </w:rPr>
        <w:tab/>
        <w:t xml:space="preserve">через Организацию в виде распечатанного экземпляра электронного документа </w:t>
      </w:r>
      <w:r w:rsidRPr="00EF00D9">
        <w:rPr>
          <w:sz w:val="28"/>
          <w:szCs w:val="28"/>
        </w:rPr>
        <w:t>на бумажном носителе, который заверяется подписью работника Организации и печатью Ор</w:t>
      </w:r>
      <w:r>
        <w:rPr>
          <w:sz w:val="28"/>
          <w:szCs w:val="28"/>
        </w:rPr>
        <w:t>ганизации и выдается Заявителю;</w:t>
      </w:r>
    </w:p>
    <w:p w14:paraId="76A046D6" w14:textId="77777777" w:rsidR="00641033" w:rsidRDefault="00641033" w:rsidP="00641033">
      <w:pPr>
        <w:ind w:firstLine="709"/>
        <w:jc w:val="both"/>
        <w:rPr>
          <w:sz w:val="28"/>
          <w:szCs w:val="28"/>
        </w:rPr>
      </w:pPr>
      <w:r>
        <w:rPr>
          <w:sz w:val="28"/>
          <w:szCs w:val="28"/>
        </w:rPr>
        <w:t>6.3</w:t>
      </w:r>
      <w:r w:rsidRPr="00DC4A95">
        <w:rPr>
          <w:sz w:val="28"/>
          <w:szCs w:val="28"/>
        </w:rPr>
        <w:t>.2.</w:t>
      </w:r>
      <w:r w:rsidRPr="00DC4A95">
        <w:rPr>
          <w:sz w:val="28"/>
          <w:szCs w:val="28"/>
        </w:rPr>
        <w:tab/>
        <w:t>через личный кабинет на ЕПГУ при налич</w:t>
      </w:r>
      <w:r>
        <w:rPr>
          <w:sz w:val="28"/>
          <w:szCs w:val="28"/>
        </w:rPr>
        <w:t>ии регистрации посредством ЕПГУ.</w:t>
      </w:r>
      <w:r w:rsidRPr="00312493">
        <w:t xml:space="preserve"> </w:t>
      </w:r>
      <w:r w:rsidRPr="00312493">
        <w:rPr>
          <w:sz w:val="28"/>
          <w:szCs w:val="28"/>
        </w:rPr>
        <w:t>Результат</w:t>
      </w:r>
      <w:r w:rsidRPr="00312493">
        <w:t xml:space="preserve"> </w:t>
      </w:r>
      <w:r w:rsidRPr="00312493">
        <w:rPr>
          <w:sz w:val="28"/>
          <w:szCs w:val="28"/>
        </w:rPr>
        <w:t xml:space="preserve">оформляется в виде электронного документа, подписанного усиленной квалифицированной электронной подписью                  </w:t>
      </w:r>
      <w:proofErr w:type="gramStart"/>
      <w:r w:rsidRPr="00312493">
        <w:rPr>
          <w:sz w:val="28"/>
          <w:szCs w:val="28"/>
        </w:rPr>
        <w:t xml:space="preserve">   (</w:t>
      </w:r>
      <w:proofErr w:type="gramEnd"/>
      <w:r w:rsidRPr="00312493">
        <w:rPr>
          <w:sz w:val="28"/>
          <w:szCs w:val="28"/>
        </w:rPr>
        <w:t>далее – ЭП) уполномоченного работника Организации</w:t>
      </w:r>
      <w:r>
        <w:rPr>
          <w:sz w:val="28"/>
          <w:szCs w:val="28"/>
        </w:rPr>
        <w:t>;</w:t>
      </w:r>
    </w:p>
    <w:p w14:paraId="7DCA78AC" w14:textId="77777777" w:rsidR="00641033" w:rsidRPr="00EF00D9" w:rsidRDefault="00641033" w:rsidP="00641033">
      <w:pPr>
        <w:ind w:firstLine="709"/>
        <w:jc w:val="both"/>
        <w:rPr>
          <w:sz w:val="28"/>
          <w:szCs w:val="28"/>
        </w:rPr>
      </w:pPr>
      <w:r>
        <w:rPr>
          <w:sz w:val="28"/>
          <w:szCs w:val="28"/>
        </w:rPr>
        <w:t>6.3</w:t>
      </w:r>
      <w:r w:rsidRPr="00312493">
        <w:rPr>
          <w:sz w:val="28"/>
          <w:szCs w:val="28"/>
        </w:rPr>
        <w:t>.3.</w:t>
      </w:r>
      <w:r w:rsidRPr="00312493">
        <w:rPr>
          <w:sz w:val="28"/>
          <w:szCs w:val="28"/>
        </w:rPr>
        <w:tab/>
        <w:t>через МФЦ</w:t>
      </w:r>
      <w:r>
        <w:rPr>
          <w:sz w:val="28"/>
          <w:szCs w:val="28"/>
        </w:rPr>
        <w:t xml:space="preserve"> и </w:t>
      </w:r>
      <w:r w:rsidRPr="00F7135B">
        <w:rPr>
          <w:sz w:val="28"/>
          <w:szCs w:val="28"/>
        </w:rPr>
        <w:t xml:space="preserve">оформляется в виде </w:t>
      </w:r>
      <w:r w:rsidRPr="001B728C">
        <w:rPr>
          <w:sz w:val="28"/>
          <w:szCs w:val="28"/>
        </w:rPr>
        <w:t>электронного документа</w:t>
      </w:r>
      <w:r>
        <w:rPr>
          <w:sz w:val="28"/>
          <w:szCs w:val="28"/>
        </w:rPr>
        <w:t>, который</w:t>
      </w:r>
      <w:r w:rsidRPr="00F7135B">
        <w:rPr>
          <w:sz w:val="28"/>
          <w:szCs w:val="28"/>
        </w:rPr>
        <w:t xml:space="preserve"> направляется заявителю на указанный им контактный адрес электронной почты</w:t>
      </w:r>
      <w:r>
        <w:rPr>
          <w:sz w:val="28"/>
          <w:szCs w:val="28"/>
        </w:rPr>
        <w:t>.</w:t>
      </w:r>
      <w:r w:rsidRPr="0013410C">
        <w:t xml:space="preserve"> </w:t>
      </w:r>
      <w:r w:rsidRPr="0013410C">
        <w:rPr>
          <w:sz w:val="28"/>
          <w:szCs w:val="28"/>
        </w:rPr>
        <w:t xml:space="preserve">Решение </w:t>
      </w:r>
      <w:r>
        <w:rPr>
          <w:sz w:val="28"/>
          <w:szCs w:val="28"/>
        </w:rPr>
        <w:t xml:space="preserve">о приеме или </w:t>
      </w:r>
      <w:r w:rsidRPr="0013410C">
        <w:rPr>
          <w:sz w:val="28"/>
          <w:szCs w:val="28"/>
        </w:rPr>
        <w:t xml:space="preserve">об отказе в приеме </w:t>
      </w:r>
      <w:r>
        <w:rPr>
          <w:sz w:val="28"/>
          <w:szCs w:val="28"/>
        </w:rPr>
        <w:t>заявления</w:t>
      </w:r>
      <w:r w:rsidRPr="0013410C">
        <w:rPr>
          <w:sz w:val="28"/>
          <w:szCs w:val="28"/>
        </w:rPr>
        <w:t xml:space="preserve"> и документов, необходимых для предоставления государственной услуги в МФЦ, принимает государственная образовательная организация Республики Дагестан, реализующая программу общего образования</w:t>
      </w:r>
      <w:r>
        <w:rPr>
          <w:sz w:val="28"/>
          <w:szCs w:val="28"/>
        </w:rPr>
        <w:t>.</w:t>
      </w:r>
    </w:p>
    <w:p w14:paraId="5B846547" w14:textId="77777777" w:rsidR="00641033" w:rsidRPr="00EF00D9" w:rsidRDefault="00641033" w:rsidP="00641033">
      <w:pPr>
        <w:ind w:firstLine="709"/>
        <w:jc w:val="both"/>
        <w:rPr>
          <w:sz w:val="28"/>
          <w:szCs w:val="28"/>
        </w:rPr>
      </w:pPr>
      <w:r w:rsidRPr="00EF00D9">
        <w:rPr>
          <w:sz w:val="28"/>
          <w:szCs w:val="28"/>
        </w:rPr>
        <w:t>6.</w:t>
      </w:r>
      <w:r>
        <w:rPr>
          <w:sz w:val="28"/>
          <w:szCs w:val="28"/>
        </w:rPr>
        <w:t>4</w:t>
      </w:r>
      <w:r w:rsidRPr="00EF00D9">
        <w:rPr>
          <w:sz w:val="28"/>
          <w:szCs w:val="28"/>
        </w:rPr>
        <w:t xml:space="preserve">. Сведения о предоставлении государственной услуги с </w:t>
      </w:r>
      <w:r w:rsidRPr="00DA5D02">
        <w:rPr>
          <w:sz w:val="28"/>
          <w:szCs w:val="28"/>
        </w:rPr>
        <w:t>приложением</w:t>
      </w:r>
      <w:r w:rsidRPr="00EF00D9">
        <w:rPr>
          <w:sz w:val="28"/>
          <w:szCs w:val="28"/>
        </w:rPr>
        <w:t xml:space="preserve"> электронного образа результата предоставления государственной услуги в течение 1 (Одного) рабочего дня подлежат обязательному размещению в ВИС. </w:t>
      </w:r>
    </w:p>
    <w:p w14:paraId="012E4C4F" w14:textId="77777777" w:rsidR="00641033" w:rsidRPr="00EF00D9" w:rsidRDefault="00641033" w:rsidP="00641033">
      <w:pPr>
        <w:ind w:firstLine="709"/>
        <w:jc w:val="both"/>
        <w:rPr>
          <w:sz w:val="28"/>
          <w:szCs w:val="28"/>
        </w:rPr>
      </w:pPr>
      <w:r w:rsidRPr="00EF00D9">
        <w:rPr>
          <w:sz w:val="28"/>
          <w:szCs w:val="28"/>
        </w:rPr>
        <w:t>6.</w:t>
      </w:r>
      <w:r>
        <w:rPr>
          <w:sz w:val="28"/>
          <w:szCs w:val="28"/>
        </w:rPr>
        <w:t>5</w:t>
      </w:r>
      <w:r w:rsidRPr="00EF00D9">
        <w:rPr>
          <w:sz w:val="28"/>
          <w:szCs w:val="28"/>
        </w:rPr>
        <w:t>. Порядок выдачи дубликата документа, выданного по результатам предоставления государственной услуги, законодательно не предусмотрен.</w:t>
      </w:r>
    </w:p>
    <w:p w14:paraId="68321B4F" w14:textId="77777777" w:rsidR="00641033" w:rsidRDefault="00641033" w:rsidP="00641033">
      <w:pPr>
        <w:ind w:firstLine="709"/>
        <w:jc w:val="both"/>
        <w:rPr>
          <w:sz w:val="28"/>
          <w:szCs w:val="28"/>
        </w:rPr>
      </w:pPr>
      <w:r w:rsidRPr="00EF00D9">
        <w:rPr>
          <w:sz w:val="28"/>
          <w:szCs w:val="28"/>
        </w:rPr>
        <w:t>6.</w:t>
      </w:r>
      <w:r>
        <w:rPr>
          <w:sz w:val="28"/>
          <w:szCs w:val="28"/>
        </w:rPr>
        <w:t>6</w:t>
      </w:r>
      <w:r w:rsidRPr="00EF00D9">
        <w:rPr>
          <w:sz w:val="28"/>
          <w:szCs w:val="28"/>
        </w:rPr>
        <w:t>. Прием граждан по вопросам предоставления государственной услуги в общеобразовательных организациях осуществляется ежедневно с 9.00 до 17.00, перерыв - с 13.00 до 14.00, суббота, воскресенье - выходные дни.</w:t>
      </w:r>
    </w:p>
    <w:p w14:paraId="654E90C5" w14:textId="77777777" w:rsidR="00641033" w:rsidRPr="00EF00D9" w:rsidRDefault="00641033" w:rsidP="00641033">
      <w:pPr>
        <w:ind w:firstLine="709"/>
        <w:jc w:val="both"/>
        <w:rPr>
          <w:sz w:val="28"/>
          <w:szCs w:val="28"/>
        </w:rPr>
      </w:pPr>
    </w:p>
    <w:p w14:paraId="1214D087" w14:textId="77777777" w:rsidR="00641033" w:rsidRPr="00EF00D9" w:rsidRDefault="00641033" w:rsidP="00641033">
      <w:pPr>
        <w:jc w:val="center"/>
        <w:rPr>
          <w:b/>
          <w:bCs/>
          <w:sz w:val="28"/>
          <w:szCs w:val="28"/>
        </w:rPr>
      </w:pPr>
      <w:r w:rsidRPr="00EF00D9">
        <w:rPr>
          <w:b/>
          <w:bCs/>
          <w:sz w:val="28"/>
          <w:szCs w:val="28"/>
        </w:rPr>
        <w:t>7. Срок предоставления государственной услуги</w:t>
      </w:r>
    </w:p>
    <w:p w14:paraId="4390814B" w14:textId="77777777" w:rsidR="00641033" w:rsidRPr="00EF00D9" w:rsidRDefault="00641033" w:rsidP="00641033">
      <w:pPr>
        <w:jc w:val="both"/>
        <w:rPr>
          <w:b/>
          <w:bCs/>
          <w:sz w:val="28"/>
          <w:szCs w:val="28"/>
        </w:rPr>
      </w:pPr>
    </w:p>
    <w:p w14:paraId="19BCE135" w14:textId="77777777" w:rsidR="00641033" w:rsidRPr="00EF00D9" w:rsidRDefault="00641033" w:rsidP="00641033">
      <w:pPr>
        <w:ind w:firstLine="709"/>
        <w:jc w:val="both"/>
        <w:rPr>
          <w:sz w:val="28"/>
          <w:szCs w:val="28"/>
        </w:rPr>
      </w:pPr>
      <w:r w:rsidRPr="00EF00D9">
        <w:rPr>
          <w:sz w:val="28"/>
          <w:szCs w:val="28"/>
        </w:rPr>
        <w:t xml:space="preserve">7.1. Период приема и регистрации заявлений о предоставлении государственной услуги установлен нормативными правовыми актами, указанными в пункте 8.1 настоящего Административного регламента: </w:t>
      </w:r>
    </w:p>
    <w:p w14:paraId="7E186240" w14:textId="77777777" w:rsidR="00641033" w:rsidRPr="00EF00D9" w:rsidRDefault="00641033" w:rsidP="00641033">
      <w:pPr>
        <w:ind w:firstLine="709"/>
        <w:jc w:val="both"/>
        <w:rPr>
          <w:sz w:val="28"/>
          <w:szCs w:val="28"/>
        </w:rPr>
      </w:pPr>
      <w:r w:rsidRPr="00EF00D9">
        <w:rPr>
          <w:sz w:val="28"/>
          <w:szCs w:val="28"/>
        </w:rPr>
        <w:t xml:space="preserve">7.1.1.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 </w:t>
      </w:r>
    </w:p>
    <w:p w14:paraId="087E33B4" w14:textId="77777777" w:rsidR="00641033" w:rsidRPr="00EF00D9" w:rsidRDefault="00641033" w:rsidP="00641033">
      <w:pPr>
        <w:ind w:firstLine="709"/>
        <w:jc w:val="both"/>
        <w:rPr>
          <w:sz w:val="28"/>
          <w:szCs w:val="28"/>
        </w:rPr>
      </w:pPr>
      <w:r w:rsidRPr="00EF00D9">
        <w:rPr>
          <w:sz w:val="28"/>
          <w:szCs w:val="28"/>
        </w:rPr>
        <w:t xml:space="preserve">7.1.2.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 </w:t>
      </w:r>
    </w:p>
    <w:p w14:paraId="6C923D01" w14:textId="77777777" w:rsidR="00641033" w:rsidRPr="00EF00D9" w:rsidRDefault="00641033" w:rsidP="00641033">
      <w:pPr>
        <w:ind w:firstLine="709"/>
        <w:jc w:val="both"/>
        <w:rPr>
          <w:sz w:val="28"/>
          <w:szCs w:val="28"/>
        </w:rPr>
      </w:pPr>
      <w:r w:rsidRPr="00EF00D9">
        <w:rPr>
          <w:sz w:val="28"/>
          <w:szCs w:val="28"/>
        </w:rPr>
        <w:t xml:space="preserve">7.1.3. прием заявлений о зачислении в первые - одиннадцатые (двенадцатые) классы на текущий учебный год осуществляется в течение всего учебного года. </w:t>
      </w:r>
    </w:p>
    <w:p w14:paraId="413B4D8B" w14:textId="77777777" w:rsidR="00641033" w:rsidRPr="00EF00D9" w:rsidRDefault="00641033" w:rsidP="00641033">
      <w:pPr>
        <w:ind w:firstLine="709"/>
        <w:jc w:val="both"/>
        <w:rPr>
          <w:sz w:val="28"/>
          <w:szCs w:val="28"/>
        </w:rPr>
      </w:pPr>
      <w:r w:rsidRPr="00EF00D9">
        <w:rPr>
          <w:sz w:val="28"/>
          <w:szCs w:val="28"/>
        </w:rPr>
        <w:t>7.2. Срок предоставления государственной услуги:</w:t>
      </w:r>
    </w:p>
    <w:p w14:paraId="1B1AA2D8" w14:textId="77777777" w:rsidR="00641033" w:rsidRPr="00EF00D9" w:rsidRDefault="00641033" w:rsidP="00641033">
      <w:pPr>
        <w:ind w:firstLine="709"/>
        <w:jc w:val="both"/>
        <w:rPr>
          <w:sz w:val="28"/>
          <w:szCs w:val="28"/>
        </w:rPr>
      </w:pPr>
      <w:r w:rsidRPr="00EF00D9">
        <w:rPr>
          <w:sz w:val="28"/>
          <w:szCs w:val="28"/>
        </w:rPr>
        <w:t xml:space="preserve">7.2.1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Pr="00EF00D9">
        <w:rPr>
          <w:sz w:val="28"/>
          <w:szCs w:val="28"/>
        </w:rPr>
        <w:lastRenderedPageBreak/>
        <w:t xml:space="preserve">детей заявителей, указанных подпунктах 2.2.1 - 2.2.5 пункта 2.2 настоящего Административного регламента; </w:t>
      </w:r>
    </w:p>
    <w:p w14:paraId="67E5E7AC" w14:textId="77777777" w:rsidR="00641033" w:rsidRPr="00EF00D9" w:rsidRDefault="00641033" w:rsidP="00641033">
      <w:pPr>
        <w:ind w:firstLine="709"/>
        <w:jc w:val="both"/>
        <w:rPr>
          <w:sz w:val="28"/>
          <w:szCs w:val="28"/>
        </w:rPr>
      </w:pPr>
      <w:r w:rsidRPr="00EF00D9">
        <w:rPr>
          <w:sz w:val="28"/>
          <w:szCs w:val="28"/>
        </w:rPr>
        <w:t xml:space="preserve">7.2.2.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2.2.6 - 2.2.7 пункта 2.2 настоящего Административного регламента; </w:t>
      </w:r>
    </w:p>
    <w:p w14:paraId="79F59BF4" w14:textId="77777777" w:rsidR="00641033" w:rsidRPr="00EF00D9" w:rsidRDefault="00641033" w:rsidP="00641033">
      <w:pPr>
        <w:ind w:firstLine="709"/>
        <w:jc w:val="both"/>
        <w:rPr>
          <w:sz w:val="28"/>
          <w:szCs w:val="28"/>
        </w:rPr>
      </w:pPr>
      <w:r w:rsidRPr="00EF00D9">
        <w:rPr>
          <w:sz w:val="28"/>
          <w:szCs w:val="28"/>
        </w:rPr>
        <w:t>Максимальный срок ожидания в очереди при подаче заявления в Организацию и при получении результата предоставления государственной услуги не должен превышать 15 минут.</w:t>
      </w:r>
    </w:p>
    <w:p w14:paraId="5E6CE41D" w14:textId="77777777" w:rsidR="00641033" w:rsidRPr="00EF00D9" w:rsidRDefault="00641033" w:rsidP="00641033">
      <w:pPr>
        <w:ind w:firstLine="709"/>
        <w:jc w:val="both"/>
        <w:rPr>
          <w:sz w:val="28"/>
          <w:szCs w:val="28"/>
        </w:rPr>
      </w:pPr>
      <w:r w:rsidRPr="00EF00D9">
        <w:rPr>
          <w:sz w:val="28"/>
          <w:szCs w:val="28"/>
        </w:rPr>
        <w:t xml:space="preserve">7.3. При подаче заявления через ЕПГУ Организация регистрирует заявление в срок не позднее 3 рабочих дней и направляет заявителю уведомления о регистрации заявления (независимо от времени регистрация заявления Организацией, временем подачи заявления является время регистрации заявления на ЕПГУ). </w:t>
      </w:r>
    </w:p>
    <w:p w14:paraId="12780BC6" w14:textId="77777777" w:rsidR="00641033" w:rsidRPr="00EF00D9" w:rsidRDefault="00641033" w:rsidP="00641033">
      <w:pPr>
        <w:ind w:firstLine="709"/>
        <w:jc w:val="both"/>
        <w:rPr>
          <w:sz w:val="28"/>
          <w:szCs w:val="28"/>
        </w:rPr>
      </w:pPr>
      <w:r w:rsidRPr="00EF00D9">
        <w:rPr>
          <w:sz w:val="28"/>
          <w:szCs w:val="28"/>
        </w:rPr>
        <w:t xml:space="preserve">7.4. Регистрация заявления о предоставлении государственной услуги,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w:t>
      </w:r>
    </w:p>
    <w:p w14:paraId="2268593D" w14:textId="77777777" w:rsidR="00641033" w:rsidRPr="00EF00D9" w:rsidRDefault="00641033" w:rsidP="00641033">
      <w:pPr>
        <w:ind w:firstLine="709"/>
        <w:jc w:val="both"/>
        <w:rPr>
          <w:sz w:val="28"/>
          <w:szCs w:val="28"/>
        </w:rPr>
      </w:pPr>
      <w:r w:rsidRPr="00EF00D9">
        <w:rPr>
          <w:sz w:val="28"/>
          <w:szCs w:val="28"/>
        </w:rPr>
        <w:t xml:space="preserve">7.5. При подаче заявления о предоставлении государственной услуги и перечня документов через МФЦ, срок предоставления государственной услуги исчисляется со дня поступления (регистрации) документов в Организацию. </w:t>
      </w:r>
    </w:p>
    <w:p w14:paraId="18343661" w14:textId="77777777" w:rsidR="00641033" w:rsidRPr="00EF00D9" w:rsidRDefault="00641033" w:rsidP="00641033">
      <w:pPr>
        <w:ind w:firstLine="709"/>
        <w:jc w:val="both"/>
        <w:rPr>
          <w:sz w:val="28"/>
          <w:szCs w:val="28"/>
        </w:rPr>
      </w:pPr>
      <w:r w:rsidRPr="00EF00D9">
        <w:rPr>
          <w:sz w:val="28"/>
          <w:szCs w:val="28"/>
        </w:rPr>
        <w:t>МФЦ обеспечивает передачу заявления и документов в Организацию в срок, не превышающих 2 рабочих дней, следующих за днем приема документов в многофункциональном центре.</w:t>
      </w:r>
    </w:p>
    <w:p w14:paraId="2616EA14" w14:textId="77777777" w:rsidR="00641033" w:rsidRPr="00EF00D9" w:rsidRDefault="00641033" w:rsidP="00641033">
      <w:pPr>
        <w:ind w:firstLine="709"/>
        <w:jc w:val="both"/>
        <w:rPr>
          <w:sz w:val="28"/>
          <w:szCs w:val="28"/>
        </w:rPr>
      </w:pPr>
      <w:r w:rsidRPr="00EF00D9">
        <w:rPr>
          <w:sz w:val="28"/>
          <w:szCs w:val="28"/>
        </w:rPr>
        <w:t>7.6. Максимальный срок предоставления государственной услуги составляет 93 (девяносто три) календарных дня со дня регистрации запроса в Организации, в том числе в случае, если запрос подан заявителем посредством ЕПГУ.</w:t>
      </w:r>
    </w:p>
    <w:p w14:paraId="581EB5A4" w14:textId="77777777" w:rsidR="00641033" w:rsidRPr="00EF00D9" w:rsidRDefault="00641033" w:rsidP="00641033">
      <w:pPr>
        <w:ind w:firstLine="709"/>
        <w:jc w:val="both"/>
        <w:rPr>
          <w:sz w:val="28"/>
          <w:szCs w:val="28"/>
        </w:rPr>
      </w:pPr>
    </w:p>
    <w:p w14:paraId="2D2B2D25" w14:textId="77777777" w:rsidR="00641033" w:rsidRDefault="00641033" w:rsidP="00641033">
      <w:pPr>
        <w:ind w:firstLine="709"/>
        <w:jc w:val="center"/>
        <w:rPr>
          <w:b/>
          <w:bCs/>
          <w:sz w:val="28"/>
          <w:szCs w:val="28"/>
        </w:rPr>
      </w:pPr>
      <w:r w:rsidRPr="00EF00D9">
        <w:rPr>
          <w:b/>
          <w:bCs/>
          <w:sz w:val="28"/>
          <w:szCs w:val="28"/>
        </w:rPr>
        <w:t>8. Правовые основания для предоставления государственной услуги</w:t>
      </w:r>
    </w:p>
    <w:p w14:paraId="6C6FB2BD" w14:textId="77777777" w:rsidR="00641033" w:rsidRDefault="00641033" w:rsidP="00641033">
      <w:pPr>
        <w:ind w:firstLine="709"/>
        <w:jc w:val="center"/>
        <w:rPr>
          <w:b/>
          <w:bCs/>
          <w:sz w:val="28"/>
          <w:szCs w:val="28"/>
        </w:rPr>
      </w:pPr>
    </w:p>
    <w:p w14:paraId="1428F5BF" w14:textId="77777777" w:rsidR="00641033" w:rsidRDefault="00641033" w:rsidP="00641033">
      <w:pPr>
        <w:pStyle w:val="a3"/>
        <w:spacing w:before="2"/>
        <w:ind w:firstLine="709"/>
      </w:pPr>
      <w:r>
        <w:t xml:space="preserve">8.1. </w:t>
      </w:r>
      <w:r w:rsidRPr="00881084">
        <w:t>Перечень Организаций размещен на официальном сайте Министерства образования и науки Республики Дагестан в информационно-телекоммуникационной сети «Интернет»</w:t>
      </w:r>
      <w:r w:rsidRPr="00093D16">
        <w:t xml:space="preserve"> </w:t>
      </w:r>
      <w:r w:rsidRPr="00881084">
        <w:t>(</w:t>
      </w:r>
      <w:hyperlink r:id="rId9" w:history="1">
        <w:r w:rsidRPr="00881084">
          <w:rPr>
            <w:rStyle w:val="af5"/>
          </w:rPr>
          <w:t>https://dagminobr.ru</w:t>
        </w:r>
      </w:hyperlink>
      <w:r w:rsidRPr="00881084">
        <w:t>).</w:t>
      </w:r>
    </w:p>
    <w:p w14:paraId="0268683F" w14:textId="77777777" w:rsidR="00641033" w:rsidRDefault="00641033" w:rsidP="00641033">
      <w:pPr>
        <w:pStyle w:val="a3"/>
        <w:spacing w:before="2"/>
        <w:ind w:firstLine="709"/>
      </w:pPr>
      <w:r>
        <w:t xml:space="preserve">8.2. </w:t>
      </w:r>
      <w:r w:rsidRPr="005E73B6">
        <w:t>На официальном сайте Организации в информационно-телекоммуникационной сети «Интернет» и на Едином портале (www.gosuslugi.ru) размещен:</w:t>
      </w:r>
    </w:p>
    <w:p w14:paraId="7A73F3C7" w14:textId="77777777" w:rsidR="00641033" w:rsidRDefault="00641033" w:rsidP="00641033">
      <w:pPr>
        <w:pStyle w:val="a3"/>
        <w:spacing w:before="2"/>
        <w:ind w:firstLine="709"/>
      </w:pPr>
      <w:r>
        <w:t xml:space="preserve">8.2.1. </w:t>
      </w:r>
      <w:r w:rsidRPr="005E73B6">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4D5C10A8" w14:textId="77777777" w:rsidR="00641033" w:rsidRDefault="00641033" w:rsidP="00641033">
      <w:pPr>
        <w:pStyle w:val="a3"/>
        <w:spacing w:before="2"/>
        <w:ind w:firstLine="709"/>
      </w:pPr>
      <w:r>
        <w:t xml:space="preserve">8.2.2. </w:t>
      </w:r>
      <w:r w:rsidRPr="005E73B6">
        <w:t>сведения об органах (учреждениях) и должностных лицах, ответственных за осуществление контроля за предоставлением государственной услуги;</w:t>
      </w:r>
    </w:p>
    <w:p w14:paraId="5FF7D512" w14:textId="77777777" w:rsidR="00641033" w:rsidRPr="001B2E3E" w:rsidRDefault="00641033" w:rsidP="00641033">
      <w:pPr>
        <w:pStyle w:val="a3"/>
        <w:spacing w:before="2"/>
        <w:ind w:firstLine="709"/>
      </w:pPr>
      <w:r>
        <w:t xml:space="preserve">8.2.3. </w:t>
      </w:r>
      <w:r w:rsidRPr="005E73B6">
        <w:t>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14:paraId="41B5FDCA" w14:textId="77777777" w:rsidR="00641033" w:rsidRDefault="00641033" w:rsidP="00641033">
      <w:pPr>
        <w:jc w:val="center"/>
        <w:rPr>
          <w:sz w:val="28"/>
          <w:szCs w:val="28"/>
        </w:rPr>
      </w:pPr>
    </w:p>
    <w:p w14:paraId="7DD5F796" w14:textId="77777777" w:rsidR="00641033" w:rsidRDefault="00641033" w:rsidP="00641033">
      <w:pPr>
        <w:jc w:val="center"/>
        <w:rPr>
          <w:b/>
          <w:bCs/>
          <w:sz w:val="28"/>
          <w:szCs w:val="28"/>
        </w:rPr>
      </w:pPr>
      <w:r w:rsidRPr="00EF00D9">
        <w:rPr>
          <w:b/>
          <w:bCs/>
          <w:sz w:val="28"/>
          <w:szCs w:val="28"/>
        </w:rPr>
        <w:t>9. Исчерпывающий перечень документов, необходимых для предоставления государственной услуги</w:t>
      </w:r>
    </w:p>
    <w:p w14:paraId="14882118" w14:textId="77777777" w:rsidR="00641033" w:rsidRPr="00EF00D9" w:rsidRDefault="00641033" w:rsidP="00641033">
      <w:pPr>
        <w:jc w:val="center"/>
        <w:rPr>
          <w:b/>
          <w:bCs/>
          <w:sz w:val="28"/>
          <w:szCs w:val="28"/>
        </w:rPr>
      </w:pPr>
    </w:p>
    <w:p w14:paraId="456A42E7" w14:textId="77777777" w:rsidR="00641033" w:rsidRPr="00EF00D9" w:rsidRDefault="00641033" w:rsidP="00641033">
      <w:pPr>
        <w:ind w:firstLine="709"/>
        <w:jc w:val="both"/>
        <w:rPr>
          <w:sz w:val="28"/>
          <w:szCs w:val="28"/>
        </w:rPr>
      </w:pPr>
      <w:r w:rsidRPr="00EF00D9">
        <w:rPr>
          <w:sz w:val="28"/>
          <w:szCs w:val="28"/>
        </w:rPr>
        <w:t>9.1. Для получения государственной услуги заявителю необходимо представить следующий перечень документов:</w:t>
      </w:r>
    </w:p>
    <w:p w14:paraId="18955FB4" w14:textId="77777777" w:rsidR="00641033" w:rsidRPr="00EF00D9" w:rsidRDefault="00641033" w:rsidP="00641033">
      <w:pPr>
        <w:ind w:firstLine="709"/>
        <w:jc w:val="both"/>
        <w:rPr>
          <w:sz w:val="28"/>
          <w:szCs w:val="28"/>
        </w:rPr>
      </w:pPr>
      <w:r w:rsidRPr="00EF00D9">
        <w:rPr>
          <w:sz w:val="28"/>
          <w:szCs w:val="28"/>
        </w:rPr>
        <w:t xml:space="preserve">9.1.1. заявление о предоставлении государственной услуги по форме, приведенной в </w:t>
      </w:r>
      <w:r w:rsidRPr="00363B9F">
        <w:rPr>
          <w:sz w:val="28"/>
          <w:szCs w:val="28"/>
        </w:rPr>
        <w:t>Приложении № 5</w:t>
      </w:r>
      <w:r w:rsidRPr="00EF00D9">
        <w:rPr>
          <w:sz w:val="28"/>
          <w:szCs w:val="28"/>
        </w:rPr>
        <w:t xml:space="preserve"> к настоящему Административному регламенту;</w:t>
      </w:r>
    </w:p>
    <w:p w14:paraId="35853051" w14:textId="77777777" w:rsidR="00641033" w:rsidRPr="00EF00D9" w:rsidRDefault="00641033" w:rsidP="00641033">
      <w:pPr>
        <w:ind w:firstLine="709"/>
        <w:jc w:val="both"/>
        <w:rPr>
          <w:sz w:val="28"/>
          <w:szCs w:val="28"/>
        </w:rPr>
      </w:pPr>
      <w:r w:rsidRPr="00EF00D9">
        <w:rPr>
          <w:sz w:val="28"/>
          <w:szCs w:val="28"/>
        </w:rPr>
        <w:t>9.1.2. копия документа, удостоверяющего личность родителя (законного представителя) ребенка или поступающего;</w:t>
      </w:r>
    </w:p>
    <w:p w14:paraId="519B688B" w14:textId="77777777" w:rsidR="00641033" w:rsidRPr="00EF00D9" w:rsidRDefault="00641033" w:rsidP="00641033">
      <w:pPr>
        <w:ind w:firstLine="709"/>
        <w:jc w:val="both"/>
        <w:rPr>
          <w:sz w:val="28"/>
          <w:szCs w:val="28"/>
        </w:rPr>
      </w:pPr>
      <w:r w:rsidRPr="00EF00D9">
        <w:rPr>
          <w:sz w:val="28"/>
          <w:szCs w:val="28"/>
        </w:rPr>
        <w:t>9.1.3. копия свидетельства о рождении ребенка или документа, подтверждающего родство заявителя;</w:t>
      </w:r>
    </w:p>
    <w:p w14:paraId="52068386" w14:textId="77777777" w:rsidR="00641033" w:rsidRPr="00EF00D9" w:rsidRDefault="00641033" w:rsidP="00641033">
      <w:pPr>
        <w:ind w:firstLine="709"/>
        <w:jc w:val="both"/>
        <w:rPr>
          <w:sz w:val="28"/>
          <w:szCs w:val="28"/>
        </w:rPr>
      </w:pPr>
      <w:r w:rsidRPr="00EF00D9">
        <w:rPr>
          <w:sz w:val="28"/>
          <w:szCs w:val="28"/>
        </w:rPr>
        <w:t>9.1.4. копия документа, подтверждающего установление опеки или попечительства (при необходимости);</w:t>
      </w:r>
    </w:p>
    <w:p w14:paraId="5EF07C27" w14:textId="77777777" w:rsidR="00641033" w:rsidRPr="00EF00D9" w:rsidRDefault="00641033" w:rsidP="00641033">
      <w:pPr>
        <w:ind w:firstLine="709"/>
        <w:jc w:val="both"/>
        <w:rPr>
          <w:sz w:val="28"/>
          <w:szCs w:val="28"/>
        </w:rPr>
      </w:pPr>
      <w:r w:rsidRPr="00EF00D9">
        <w:rPr>
          <w:sz w:val="28"/>
          <w:szCs w:val="28"/>
        </w:rPr>
        <w:t xml:space="preserve">9.1.5.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14:paraId="4AD7C127" w14:textId="77777777" w:rsidR="00641033" w:rsidRPr="00EF00D9" w:rsidRDefault="00641033" w:rsidP="00641033">
      <w:pPr>
        <w:ind w:firstLine="709"/>
        <w:jc w:val="both"/>
        <w:rPr>
          <w:sz w:val="28"/>
          <w:szCs w:val="28"/>
        </w:rPr>
      </w:pPr>
      <w:r w:rsidRPr="00EF00D9">
        <w:rPr>
          <w:sz w:val="28"/>
          <w:szCs w:val="28"/>
        </w:rPr>
        <w:t xml:space="preserve">9.1.6. копия заключения психолого-медико-педагогической комиссии (при наличии); </w:t>
      </w:r>
    </w:p>
    <w:p w14:paraId="5219DEF7" w14:textId="77777777" w:rsidR="00641033" w:rsidRPr="00EF00D9" w:rsidRDefault="00641033" w:rsidP="00641033">
      <w:pPr>
        <w:ind w:firstLine="709"/>
        <w:jc w:val="both"/>
        <w:rPr>
          <w:sz w:val="28"/>
          <w:szCs w:val="28"/>
        </w:rPr>
      </w:pPr>
      <w:r w:rsidRPr="00EF00D9">
        <w:rPr>
          <w:sz w:val="28"/>
          <w:szCs w:val="28"/>
        </w:rPr>
        <w:t xml:space="preserve">9.1.7.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14:paraId="458B95DA" w14:textId="77777777" w:rsidR="00641033" w:rsidRPr="00EF00D9" w:rsidRDefault="00641033" w:rsidP="00641033">
      <w:pPr>
        <w:ind w:firstLine="709"/>
        <w:jc w:val="both"/>
        <w:rPr>
          <w:sz w:val="28"/>
          <w:szCs w:val="28"/>
        </w:rPr>
      </w:pPr>
      <w:r w:rsidRPr="00EF00D9">
        <w:rPr>
          <w:sz w:val="28"/>
          <w:szCs w:val="28"/>
        </w:rPr>
        <w:t>9.1.8. родитель(и) (законный(</w:t>
      </w:r>
      <w:proofErr w:type="spellStart"/>
      <w:r w:rsidRPr="00EF00D9">
        <w:rPr>
          <w:sz w:val="28"/>
          <w:szCs w:val="28"/>
        </w:rPr>
        <w:t>ые</w:t>
      </w:r>
      <w:proofErr w:type="spellEnd"/>
      <w:r w:rsidRPr="00EF00D9">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1700AA29" w14:textId="77777777" w:rsidR="00641033" w:rsidRPr="00EF00D9" w:rsidRDefault="00641033" w:rsidP="00641033">
      <w:pPr>
        <w:ind w:firstLine="709"/>
        <w:jc w:val="both"/>
        <w:rPr>
          <w:sz w:val="28"/>
          <w:szCs w:val="28"/>
        </w:rPr>
      </w:pPr>
      <w:r w:rsidRPr="00EF00D9">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0F8C91D5" w14:textId="77777777" w:rsidR="00641033" w:rsidRPr="00EF00D9" w:rsidRDefault="00641033" w:rsidP="00641033">
      <w:pPr>
        <w:ind w:firstLine="709"/>
        <w:jc w:val="both"/>
        <w:rPr>
          <w:sz w:val="28"/>
          <w:szCs w:val="28"/>
        </w:rPr>
      </w:pPr>
      <w:r w:rsidRPr="00EF00D9">
        <w:rPr>
          <w:sz w:val="28"/>
          <w:szCs w:val="28"/>
        </w:rPr>
        <w:t>9.1.9. родитель(и) (законный(</w:t>
      </w:r>
      <w:proofErr w:type="spellStart"/>
      <w:r w:rsidRPr="00EF00D9">
        <w:rPr>
          <w:sz w:val="28"/>
          <w:szCs w:val="28"/>
        </w:rPr>
        <w:t>ые</w:t>
      </w:r>
      <w:proofErr w:type="spellEnd"/>
      <w:r w:rsidRPr="00EF00D9">
        <w:rPr>
          <w:sz w:val="28"/>
          <w:szCs w:val="28"/>
        </w:rPr>
        <w:t xml:space="preserve">) представитель(и) ребенка или поступающий имеют право по своему усмотрению представлять другие документы. </w:t>
      </w:r>
    </w:p>
    <w:p w14:paraId="1EC34EEE" w14:textId="77777777" w:rsidR="00641033" w:rsidRPr="00EF00D9" w:rsidRDefault="00641033" w:rsidP="00641033">
      <w:pPr>
        <w:ind w:firstLine="709"/>
        <w:jc w:val="both"/>
        <w:rPr>
          <w:sz w:val="28"/>
          <w:szCs w:val="28"/>
        </w:rPr>
      </w:pPr>
      <w:r w:rsidRPr="00EF00D9">
        <w:rPr>
          <w:sz w:val="28"/>
          <w:szCs w:val="28"/>
        </w:rPr>
        <w:t xml:space="preserve">9.2. Не допускается требовать представление других документов в качестве основания для приема на обучение по основным общеобразовательным программам. </w:t>
      </w:r>
    </w:p>
    <w:p w14:paraId="45B7BCEE" w14:textId="77777777" w:rsidR="00641033" w:rsidRPr="00EF00D9" w:rsidRDefault="00641033" w:rsidP="00641033">
      <w:pPr>
        <w:ind w:firstLine="709"/>
        <w:jc w:val="both"/>
        <w:rPr>
          <w:sz w:val="28"/>
          <w:szCs w:val="28"/>
        </w:rPr>
      </w:pPr>
      <w:r w:rsidRPr="00EF00D9">
        <w:rPr>
          <w:sz w:val="28"/>
          <w:szCs w:val="28"/>
        </w:rPr>
        <w:t>9.3. При подаче заявления посредством посещения Организации родитель(и) (законный(</w:t>
      </w:r>
      <w:proofErr w:type="spellStart"/>
      <w:r w:rsidRPr="00EF00D9">
        <w:rPr>
          <w:sz w:val="28"/>
          <w:szCs w:val="28"/>
        </w:rPr>
        <w:t>ые</w:t>
      </w:r>
      <w:proofErr w:type="spellEnd"/>
      <w:r w:rsidRPr="00EF00D9">
        <w:rPr>
          <w:sz w:val="28"/>
          <w:szCs w:val="28"/>
        </w:rPr>
        <w:t>) представитель(и)) ребенка предъявляет(ют) оригиналы документов, указанных в подпунктах 9.1.2 - 9.1.6 настоящего пункта, а поступающий - оригинал документа, удостоверяющего личность поступающего.</w:t>
      </w:r>
    </w:p>
    <w:p w14:paraId="34D7C057" w14:textId="77777777" w:rsidR="00641033" w:rsidRPr="00EF00D9" w:rsidRDefault="00641033" w:rsidP="00641033">
      <w:pPr>
        <w:ind w:firstLine="709"/>
        <w:jc w:val="both"/>
        <w:rPr>
          <w:sz w:val="28"/>
          <w:szCs w:val="28"/>
        </w:rPr>
      </w:pPr>
      <w:r w:rsidRPr="00EF00D9">
        <w:rPr>
          <w:sz w:val="28"/>
          <w:szCs w:val="28"/>
        </w:rPr>
        <w:lastRenderedPageBreak/>
        <w:t xml:space="preserve">При подаче заявления о предоставлении </w:t>
      </w:r>
      <w:bookmarkStart w:id="6" w:name="_Hlk141800076"/>
      <w:r w:rsidRPr="00EF00D9">
        <w:rPr>
          <w:sz w:val="28"/>
          <w:szCs w:val="28"/>
        </w:rPr>
        <w:t xml:space="preserve">государственной услуги </w:t>
      </w:r>
      <w:bookmarkEnd w:id="6"/>
      <w:r w:rsidRPr="00EF00D9">
        <w:rPr>
          <w:sz w:val="28"/>
          <w:szCs w:val="28"/>
        </w:rPr>
        <w:t xml:space="preserve">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14:paraId="53FAA731" w14:textId="77777777" w:rsidR="00641033" w:rsidRPr="00EF00D9" w:rsidRDefault="00641033" w:rsidP="00641033">
      <w:pPr>
        <w:ind w:firstLine="709"/>
        <w:jc w:val="both"/>
        <w:rPr>
          <w:sz w:val="28"/>
          <w:szCs w:val="28"/>
        </w:rPr>
      </w:pPr>
      <w:r w:rsidRPr="00EF00D9">
        <w:rPr>
          <w:sz w:val="28"/>
          <w:szCs w:val="28"/>
        </w:rPr>
        <w:t>При подаче заявления посредством ЕПГУ необходимо подтвердить документы при посещении Организации (после приглашения, направленного в личный кабинет).</w:t>
      </w:r>
    </w:p>
    <w:p w14:paraId="51ECD79E" w14:textId="77777777" w:rsidR="00641033" w:rsidRPr="00EF00D9" w:rsidRDefault="00641033" w:rsidP="00641033">
      <w:pPr>
        <w:ind w:firstLine="709"/>
        <w:jc w:val="both"/>
        <w:rPr>
          <w:color w:val="000000" w:themeColor="text1"/>
          <w:sz w:val="28"/>
          <w:szCs w:val="28"/>
        </w:rPr>
      </w:pPr>
      <w:r w:rsidRPr="00EF00D9">
        <w:rPr>
          <w:sz w:val="28"/>
          <w:szCs w:val="28"/>
        </w:rPr>
        <w:t xml:space="preserve">9.4. Родители (законные представители) обучающегося при выборе им освоения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или самообразования), информируют об этом выборе </w:t>
      </w:r>
      <w:r w:rsidRPr="00EF00D9">
        <w:rPr>
          <w:color w:val="000000" w:themeColor="text1"/>
          <w:sz w:val="28"/>
          <w:szCs w:val="28"/>
        </w:rPr>
        <w:t xml:space="preserve">орган местного самоуправления муниципального района. </w:t>
      </w:r>
    </w:p>
    <w:p w14:paraId="0618B9EB" w14:textId="77777777" w:rsidR="00641033" w:rsidRPr="00EF00D9" w:rsidRDefault="00641033" w:rsidP="00641033">
      <w:pPr>
        <w:ind w:firstLine="709"/>
        <w:jc w:val="both"/>
        <w:rPr>
          <w:sz w:val="28"/>
          <w:szCs w:val="28"/>
        </w:rPr>
      </w:pPr>
      <w:r w:rsidRPr="00EF00D9">
        <w:rPr>
          <w:sz w:val="28"/>
          <w:szCs w:val="28"/>
        </w:rPr>
        <w:t>При выборе обучающимся освоения программ начального общего, основного общего, среднего общего образования вне организаций, осуществляющих образовательную деятельность (в формах семейного образования и самообразования), родители (законные представители) вышеназванной категории обучающихся обращаются в образовательную организацию с заявлениями:</w:t>
      </w:r>
    </w:p>
    <w:p w14:paraId="7DA126F6" w14:textId="77777777" w:rsidR="00641033" w:rsidRPr="00EF00D9" w:rsidRDefault="00641033" w:rsidP="00641033">
      <w:pPr>
        <w:ind w:firstLine="709"/>
        <w:jc w:val="both"/>
        <w:rPr>
          <w:sz w:val="28"/>
          <w:szCs w:val="28"/>
        </w:rPr>
      </w:pPr>
      <w:r w:rsidRPr="00EF00D9">
        <w:rPr>
          <w:sz w:val="28"/>
          <w:szCs w:val="28"/>
        </w:rPr>
        <w:t>о переходе с очной формы обучения на получение образования в форме семейного образования, самообразования;</w:t>
      </w:r>
    </w:p>
    <w:p w14:paraId="2A60AD38" w14:textId="77777777" w:rsidR="00641033" w:rsidRPr="00EF00D9" w:rsidRDefault="00641033" w:rsidP="00641033">
      <w:pPr>
        <w:ind w:firstLine="709"/>
        <w:jc w:val="both"/>
        <w:rPr>
          <w:sz w:val="28"/>
          <w:szCs w:val="28"/>
        </w:rPr>
      </w:pPr>
      <w:r w:rsidRPr="00EF00D9">
        <w:rPr>
          <w:sz w:val="28"/>
          <w:szCs w:val="28"/>
        </w:rPr>
        <w:t>о проведении промежуточной и (или) государственной итоговой аттестации обучающегося, получающего образование в формах семейного образования и самообразования (при выборе обучающимся образовательной организации для прохождения аттестации), при предъявлении оригинала документа, удостоверяющего личность родителя (законного представителя).</w:t>
      </w:r>
    </w:p>
    <w:p w14:paraId="59E20EF0" w14:textId="77777777" w:rsidR="00641033" w:rsidRPr="00EF00D9" w:rsidRDefault="00641033" w:rsidP="00641033">
      <w:pPr>
        <w:ind w:firstLine="709"/>
        <w:jc w:val="both"/>
        <w:rPr>
          <w:sz w:val="28"/>
          <w:szCs w:val="28"/>
        </w:rPr>
      </w:pPr>
      <w:r w:rsidRPr="00EF00D9">
        <w:rPr>
          <w:sz w:val="28"/>
          <w:szCs w:val="28"/>
        </w:rPr>
        <w:t>9.5. В заявлении родителями (законными представителями) ребенка указываются следующие сведения:</w:t>
      </w:r>
    </w:p>
    <w:p w14:paraId="506405F9" w14:textId="77777777" w:rsidR="00641033" w:rsidRPr="00EF00D9" w:rsidRDefault="00641033" w:rsidP="00641033">
      <w:pPr>
        <w:ind w:firstLine="709"/>
        <w:jc w:val="both"/>
        <w:rPr>
          <w:sz w:val="28"/>
          <w:szCs w:val="28"/>
        </w:rPr>
      </w:pPr>
      <w:r w:rsidRPr="00EF00D9">
        <w:rPr>
          <w:sz w:val="28"/>
          <w:szCs w:val="28"/>
        </w:rPr>
        <w:t>фамилия, имя, отчество (последнее - при наличии) ребенка;</w:t>
      </w:r>
    </w:p>
    <w:p w14:paraId="2845F3CE" w14:textId="77777777" w:rsidR="00641033" w:rsidRPr="00EF00D9" w:rsidRDefault="00641033" w:rsidP="00641033">
      <w:pPr>
        <w:ind w:firstLine="709"/>
        <w:jc w:val="both"/>
        <w:rPr>
          <w:sz w:val="28"/>
          <w:szCs w:val="28"/>
        </w:rPr>
      </w:pPr>
      <w:r w:rsidRPr="00EF00D9">
        <w:rPr>
          <w:sz w:val="28"/>
          <w:szCs w:val="28"/>
        </w:rPr>
        <w:t>дата и место рождения ребенка;</w:t>
      </w:r>
    </w:p>
    <w:p w14:paraId="1EA6F137" w14:textId="77777777" w:rsidR="00641033" w:rsidRPr="00EF00D9" w:rsidRDefault="00641033" w:rsidP="00641033">
      <w:pPr>
        <w:ind w:firstLine="709"/>
        <w:jc w:val="both"/>
        <w:rPr>
          <w:sz w:val="28"/>
          <w:szCs w:val="28"/>
        </w:rPr>
      </w:pPr>
      <w:r w:rsidRPr="00EF00D9">
        <w:rPr>
          <w:sz w:val="28"/>
          <w:szCs w:val="28"/>
        </w:rPr>
        <w:t>фамилия, имя, отчество (последнее - при наличии) родителей (законных представителей) ребенка;</w:t>
      </w:r>
    </w:p>
    <w:p w14:paraId="05809A7C" w14:textId="77777777" w:rsidR="00641033" w:rsidRPr="00EF00D9" w:rsidRDefault="00641033" w:rsidP="00641033">
      <w:pPr>
        <w:ind w:firstLine="709"/>
        <w:jc w:val="both"/>
        <w:rPr>
          <w:sz w:val="28"/>
          <w:szCs w:val="28"/>
        </w:rPr>
      </w:pPr>
      <w:r w:rsidRPr="00EF00D9">
        <w:rPr>
          <w:sz w:val="28"/>
          <w:szCs w:val="28"/>
        </w:rPr>
        <w:t>формы получения образования.</w:t>
      </w:r>
    </w:p>
    <w:p w14:paraId="31B32FCF" w14:textId="77777777" w:rsidR="00641033" w:rsidRPr="00EF00D9" w:rsidRDefault="00641033" w:rsidP="00641033">
      <w:pPr>
        <w:ind w:firstLine="709"/>
        <w:jc w:val="both"/>
        <w:rPr>
          <w:sz w:val="28"/>
          <w:szCs w:val="28"/>
        </w:rPr>
      </w:pPr>
      <w:r w:rsidRPr="00EF00D9">
        <w:rPr>
          <w:sz w:val="28"/>
          <w:szCs w:val="28"/>
        </w:rPr>
        <w:t>9.6. При приеме во 2 и последующие классы родители (законные представители) детей дополнительно предъявляют личное дело обучающегося, выданное образовательной организацией, в которой он ранее обучался или числился в контингенте.</w:t>
      </w:r>
    </w:p>
    <w:p w14:paraId="423DEAD8" w14:textId="77777777" w:rsidR="00641033" w:rsidRPr="00EF00D9" w:rsidRDefault="00641033" w:rsidP="00641033">
      <w:pPr>
        <w:ind w:firstLine="709"/>
        <w:jc w:val="both"/>
        <w:rPr>
          <w:sz w:val="28"/>
          <w:szCs w:val="28"/>
        </w:rPr>
      </w:pPr>
      <w:r w:rsidRPr="00EF00D9">
        <w:rPr>
          <w:sz w:val="28"/>
          <w:szCs w:val="28"/>
        </w:rPr>
        <w:t xml:space="preserve">9.7. При приеме в течение учебного года во 2 и последующий классы родители (законные представители) обучающегося дополнительно представляют личное дело обучающегося, ведомость текущих отметок (кроме </w:t>
      </w:r>
      <w:r w:rsidRPr="00EF00D9">
        <w:rPr>
          <w:sz w:val="28"/>
          <w:szCs w:val="28"/>
        </w:rPr>
        <w:lastRenderedPageBreak/>
        <w:t>обучающихся 1-х классов), выданные общеобразовательным учреждением, в котором он обучался ранее.</w:t>
      </w:r>
    </w:p>
    <w:p w14:paraId="5C6747B8" w14:textId="77777777" w:rsidR="00641033" w:rsidRPr="00EF00D9" w:rsidRDefault="00641033" w:rsidP="00641033">
      <w:pPr>
        <w:ind w:firstLine="709"/>
        <w:jc w:val="both"/>
        <w:rPr>
          <w:sz w:val="28"/>
          <w:szCs w:val="28"/>
        </w:rPr>
      </w:pPr>
      <w:r w:rsidRPr="00EF00D9">
        <w:rPr>
          <w:sz w:val="28"/>
          <w:szCs w:val="28"/>
        </w:rPr>
        <w:t>9.8. При приеме в общеобразовательное учреждение на ступень среднего общего образования родители (законные представители) обучающегося дополнительно представляют выданный ему документ установленного образца об основном общем образовании.</w:t>
      </w:r>
    </w:p>
    <w:p w14:paraId="0137433A" w14:textId="77777777" w:rsidR="00641033" w:rsidRPr="00EF00D9" w:rsidRDefault="00641033" w:rsidP="00641033">
      <w:pPr>
        <w:ind w:firstLine="709"/>
        <w:jc w:val="both"/>
        <w:rPr>
          <w:sz w:val="28"/>
          <w:szCs w:val="28"/>
        </w:rPr>
      </w:pPr>
      <w:r w:rsidRPr="00EF00D9">
        <w:rPr>
          <w:sz w:val="28"/>
          <w:szCs w:val="28"/>
        </w:rPr>
        <w:t>9.9. При приеме в специальные (коррекционные) классы общеобразовательного учреждения или в специальные (коррекционные) образовательные учреждения родители (законные представители) обучающегося дополнительно представляют заключение психолого-медико-педагогической комиссии, медицинскую справку учреждения здравоохранения о состоянии здоровья ребенка.</w:t>
      </w:r>
    </w:p>
    <w:p w14:paraId="401AB255" w14:textId="77777777" w:rsidR="00641033" w:rsidRDefault="00641033" w:rsidP="00641033">
      <w:pPr>
        <w:ind w:firstLine="709"/>
        <w:jc w:val="both"/>
        <w:rPr>
          <w:sz w:val="28"/>
          <w:szCs w:val="28"/>
        </w:rPr>
      </w:pPr>
      <w:r w:rsidRPr="00EF00D9">
        <w:rPr>
          <w:sz w:val="28"/>
          <w:szCs w:val="28"/>
        </w:rPr>
        <w:t xml:space="preserve">9.10. При приеме в общеобразовательное учреждение для получения основного общего и среднего общего образования с углубленным изучением отдельных предметов или профильного обучения предоставляются материалы конкурсного отбора в соответствии с порядком, предусмотренным законодательством Республики Дагестан. </w:t>
      </w:r>
    </w:p>
    <w:p w14:paraId="5B382B70" w14:textId="77777777" w:rsidR="00641033" w:rsidRDefault="00641033" w:rsidP="00641033">
      <w:pPr>
        <w:ind w:firstLine="709"/>
        <w:jc w:val="both"/>
        <w:rPr>
          <w:sz w:val="28"/>
          <w:szCs w:val="28"/>
        </w:rPr>
      </w:pPr>
      <w:r w:rsidRPr="00EF00D9">
        <w:rPr>
          <w:sz w:val="28"/>
          <w:szCs w:val="28"/>
        </w:rPr>
        <w:t>При проведении приема на конкурсной основе поступающему и (или) его родителям (законным представителям) предоставляется информация о проводимом конкурсе и об итогах его проведения.</w:t>
      </w:r>
    </w:p>
    <w:p w14:paraId="14E754B6" w14:textId="77777777" w:rsidR="00641033" w:rsidRPr="00F932B9" w:rsidRDefault="00641033" w:rsidP="00641033">
      <w:pPr>
        <w:widowControl w:val="0"/>
        <w:autoSpaceDE w:val="0"/>
        <w:autoSpaceDN w:val="0"/>
        <w:ind w:left="142" w:right="2" w:firstLine="567"/>
        <w:jc w:val="both"/>
        <w:rPr>
          <w:sz w:val="28"/>
          <w:szCs w:val="28"/>
        </w:rPr>
      </w:pPr>
      <w:r w:rsidRPr="00F932B9">
        <w:rPr>
          <w:sz w:val="28"/>
          <w:szCs w:val="28"/>
        </w:rPr>
        <w:t xml:space="preserve">9.11. </w:t>
      </w:r>
      <w:r w:rsidRPr="004B6B47">
        <w:rPr>
          <w:sz w:val="28"/>
          <w:szCs w:val="28"/>
        </w:rPr>
        <w:t>Организации запрещено требовать у Заявителя:</w:t>
      </w:r>
    </w:p>
    <w:p w14:paraId="09A9889C" w14:textId="77777777" w:rsidR="00641033" w:rsidRPr="00F932B9" w:rsidRDefault="00641033" w:rsidP="00641033">
      <w:pPr>
        <w:widowControl w:val="0"/>
        <w:autoSpaceDE w:val="0"/>
        <w:autoSpaceDN w:val="0"/>
        <w:ind w:left="142" w:right="2" w:firstLine="567"/>
        <w:jc w:val="both"/>
        <w:rPr>
          <w:sz w:val="28"/>
          <w:szCs w:val="28"/>
        </w:rPr>
      </w:pPr>
      <w:r w:rsidRPr="00F932B9">
        <w:rPr>
          <w:sz w:val="28"/>
          <w:szCs w:val="28"/>
        </w:rPr>
        <w:t xml:space="preserve">9.11.1 </w:t>
      </w:r>
      <w:r w:rsidRPr="004B6B4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Государственной услуги;</w:t>
      </w:r>
    </w:p>
    <w:p w14:paraId="47EA8EE1" w14:textId="77777777" w:rsidR="00641033" w:rsidRPr="00F932B9" w:rsidRDefault="00641033" w:rsidP="00641033">
      <w:pPr>
        <w:widowControl w:val="0"/>
        <w:autoSpaceDE w:val="0"/>
        <w:autoSpaceDN w:val="0"/>
        <w:ind w:left="142" w:right="2" w:firstLine="567"/>
        <w:jc w:val="both"/>
        <w:rPr>
          <w:sz w:val="28"/>
          <w:szCs w:val="28"/>
        </w:rPr>
      </w:pPr>
      <w:r w:rsidRPr="00F932B9">
        <w:rPr>
          <w:sz w:val="28"/>
          <w:szCs w:val="28"/>
        </w:rPr>
        <w:t xml:space="preserve">9.11.2 </w:t>
      </w:r>
      <w:r w:rsidRPr="004B6B47">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w:t>
      </w:r>
      <w:r w:rsidRPr="004B6B47">
        <w:rPr>
          <w:color w:val="000000"/>
          <w:sz w:val="28"/>
          <w:szCs w:val="28"/>
        </w:rPr>
        <w:t xml:space="preserve">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0" w:history="1">
        <w:r w:rsidRPr="004B6B47">
          <w:rPr>
            <w:color w:val="000000"/>
            <w:sz w:val="28"/>
            <w:szCs w:val="28"/>
          </w:rPr>
          <w:t>частью 6 статьи 7</w:t>
        </w:r>
      </w:hyperlink>
      <w:r w:rsidRPr="004B6B47">
        <w:rPr>
          <w:color w:val="000000"/>
          <w:sz w:val="28"/>
          <w:szCs w:val="28"/>
        </w:rPr>
        <w:t xml:space="preserve"> Федерального закона от 27 июля 2010 г.          № 210-ФЗ «Об организации предоставления государственных и муниципальных услуг» перечень докумен</w:t>
      </w:r>
      <w:r w:rsidRPr="004B6B47">
        <w:rPr>
          <w:sz w:val="28"/>
          <w:szCs w:val="28"/>
        </w:rPr>
        <w:t>тов (Заявитель вправе представить указанные документы и информацию в Организацию по собственной инициативе);</w:t>
      </w:r>
    </w:p>
    <w:p w14:paraId="0C782F26" w14:textId="77777777" w:rsidR="00641033" w:rsidRPr="00F932B9" w:rsidRDefault="00641033" w:rsidP="00641033">
      <w:pPr>
        <w:widowControl w:val="0"/>
        <w:autoSpaceDE w:val="0"/>
        <w:autoSpaceDN w:val="0"/>
        <w:ind w:left="142" w:right="2" w:firstLine="567"/>
        <w:jc w:val="both"/>
        <w:rPr>
          <w:sz w:val="28"/>
          <w:szCs w:val="28"/>
        </w:rPr>
      </w:pPr>
      <w:r w:rsidRPr="00F932B9">
        <w:rPr>
          <w:sz w:val="28"/>
          <w:szCs w:val="28"/>
        </w:rPr>
        <w:t xml:space="preserve">9.11.3 </w:t>
      </w:r>
      <w:r w:rsidRPr="004B6B47">
        <w:rPr>
          <w:sz w:val="28"/>
          <w:szCs w:val="28"/>
        </w:rPr>
        <w:t xml:space="preserve">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B6B47">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79B57D5F" w14:textId="77777777" w:rsidR="00641033" w:rsidRPr="004B6B47" w:rsidRDefault="00641033" w:rsidP="00641033">
      <w:pPr>
        <w:widowControl w:val="0"/>
        <w:autoSpaceDE w:val="0"/>
        <w:autoSpaceDN w:val="0"/>
        <w:ind w:left="142" w:right="2" w:firstLine="567"/>
        <w:jc w:val="both"/>
        <w:rPr>
          <w:sz w:val="28"/>
          <w:szCs w:val="28"/>
        </w:rPr>
      </w:pPr>
      <w:r w:rsidRPr="00F932B9">
        <w:rPr>
          <w:sz w:val="28"/>
          <w:szCs w:val="28"/>
        </w:rPr>
        <w:t xml:space="preserve">9.11.4 </w:t>
      </w:r>
      <w:r w:rsidRPr="004B6B4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4297AB09" w14:textId="77777777" w:rsidR="00641033" w:rsidRPr="004B6B47" w:rsidRDefault="00641033" w:rsidP="00641033">
      <w:pPr>
        <w:widowControl w:val="0"/>
        <w:tabs>
          <w:tab w:val="left" w:pos="1541"/>
        </w:tabs>
        <w:autoSpaceDE w:val="0"/>
        <w:autoSpaceDN w:val="0"/>
        <w:ind w:right="2" w:firstLine="709"/>
        <w:jc w:val="both"/>
        <w:rPr>
          <w:sz w:val="28"/>
          <w:szCs w:val="28"/>
        </w:rPr>
      </w:pPr>
      <w:r w:rsidRPr="004B6B47">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4F89461F" w14:textId="77777777" w:rsidR="00641033" w:rsidRPr="004B6B47" w:rsidRDefault="00641033" w:rsidP="00641033">
      <w:pPr>
        <w:widowControl w:val="0"/>
        <w:tabs>
          <w:tab w:val="left" w:pos="1541"/>
        </w:tabs>
        <w:autoSpaceDE w:val="0"/>
        <w:autoSpaceDN w:val="0"/>
        <w:ind w:right="2" w:firstLine="709"/>
        <w:jc w:val="both"/>
        <w:rPr>
          <w:sz w:val="28"/>
          <w:szCs w:val="28"/>
        </w:rPr>
      </w:pPr>
      <w:r w:rsidRPr="004B6B47">
        <w:rPr>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14:paraId="6053E289" w14:textId="77777777" w:rsidR="00641033" w:rsidRPr="004B6B47" w:rsidRDefault="00641033" w:rsidP="00641033">
      <w:pPr>
        <w:widowControl w:val="0"/>
        <w:tabs>
          <w:tab w:val="left" w:pos="1541"/>
        </w:tabs>
        <w:autoSpaceDE w:val="0"/>
        <w:autoSpaceDN w:val="0"/>
        <w:ind w:right="2" w:firstLine="709"/>
        <w:jc w:val="both"/>
        <w:rPr>
          <w:sz w:val="28"/>
          <w:szCs w:val="28"/>
        </w:rPr>
      </w:pPr>
      <w:r w:rsidRPr="004B6B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0D26825B" w14:textId="77777777" w:rsidR="00641033" w:rsidRPr="00F932B9" w:rsidRDefault="00641033" w:rsidP="00641033">
      <w:pPr>
        <w:widowControl w:val="0"/>
        <w:tabs>
          <w:tab w:val="left" w:pos="1541"/>
        </w:tabs>
        <w:autoSpaceDE w:val="0"/>
        <w:autoSpaceDN w:val="0"/>
        <w:ind w:right="2" w:firstLine="709"/>
        <w:jc w:val="both"/>
        <w:rPr>
          <w:sz w:val="28"/>
          <w:szCs w:val="28"/>
        </w:rPr>
      </w:pPr>
      <w:r w:rsidRPr="004B6B47">
        <w:rPr>
          <w:sz w:val="28"/>
          <w:szCs w:val="28"/>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Организации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196395B5" w14:textId="77777777" w:rsidR="00641033" w:rsidRPr="00F932B9" w:rsidRDefault="00641033" w:rsidP="00641033">
      <w:pPr>
        <w:widowControl w:val="0"/>
        <w:tabs>
          <w:tab w:val="left" w:pos="1541"/>
        </w:tabs>
        <w:autoSpaceDE w:val="0"/>
        <w:autoSpaceDN w:val="0"/>
        <w:ind w:right="2" w:firstLine="709"/>
        <w:jc w:val="both"/>
        <w:rPr>
          <w:sz w:val="28"/>
          <w:szCs w:val="28"/>
        </w:rPr>
      </w:pPr>
      <w:r w:rsidRPr="00F932B9">
        <w:rPr>
          <w:sz w:val="28"/>
          <w:szCs w:val="28"/>
        </w:rPr>
        <w:t>9.11.5.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1C730085" w14:textId="77777777" w:rsidR="00641033" w:rsidRPr="00EF00D9" w:rsidRDefault="00641033" w:rsidP="00641033">
      <w:pPr>
        <w:jc w:val="center"/>
        <w:rPr>
          <w:b/>
          <w:bCs/>
          <w:sz w:val="28"/>
          <w:szCs w:val="28"/>
        </w:rPr>
      </w:pPr>
    </w:p>
    <w:p w14:paraId="02E7B7E6" w14:textId="77777777" w:rsidR="00641033" w:rsidRPr="00EF00D9" w:rsidRDefault="00641033" w:rsidP="00641033">
      <w:pPr>
        <w:jc w:val="center"/>
        <w:rPr>
          <w:b/>
          <w:bCs/>
          <w:sz w:val="28"/>
          <w:szCs w:val="28"/>
        </w:rPr>
      </w:pPr>
      <w:r w:rsidRPr="00EF00D9">
        <w:rPr>
          <w:b/>
          <w:bCs/>
          <w:sz w:val="28"/>
          <w:szCs w:val="28"/>
        </w:rPr>
        <w:t>10. Исчерпывающий перечень оснований для отказа в приеме документов, необходимых для предоставления государственной услуги</w:t>
      </w:r>
    </w:p>
    <w:p w14:paraId="0E86B445" w14:textId="77777777" w:rsidR="00641033" w:rsidRPr="00EF00D9" w:rsidRDefault="00641033" w:rsidP="00641033">
      <w:pPr>
        <w:jc w:val="center"/>
        <w:rPr>
          <w:b/>
          <w:bCs/>
          <w:sz w:val="28"/>
          <w:szCs w:val="28"/>
        </w:rPr>
      </w:pPr>
    </w:p>
    <w:p w14:paraId="60BE7A02" w14:textId="77777777" w:rsidR="00641033" w:rsidRPr="00EF00D9" w:rsidRDefault="00641033" w:rsidP="00641033">
      <w:pPr>
        <w:ind w:firstLine="709"/>
        <w:jc w:val="both"/>
        <w:rPr>
          <w:sz w:val="28"/>
          <w:szCs w:val="28"/>
        </w:rPr>
      </w:pPr>
      <w:r w:rsidRPr="00EF00D9">
        <w:rPr>
          <w:sz w:val="28"/>
          <w:szCs w:val="28"/>
        </w:rPr>
        <w:t>10.1. Перечень оснований для отказа в приеме заявления и документов, необходимых для предоставления государственной услуги:</w:t>
      </w:r>
    </w:p>
    <w:p w14:paraId="065B7F63" w14:textId="77777777" w:rsidR="00641033" w:rsidRPr="00EF00D9" w:rsidRDefault="00641033" w:rsidP="00641033">
      <w:pPr>
        <w:ind w:firstLine="709"/>
        <w:jc w:val="both"/>
        <w:rPr>
          <w:sz w:val="28"/>
          <w:szCs w:val="28"/>
        </w:rPr>
      </w:pPr>
      <w:r w:rsidRPr="00EF00D9">
        <w:rPr>
          <w:sz w:val="28"/>
          <w:szCs w:val="28"/>
        </w:rPr>
        <w:t>10.1.1. обращение за предоставлением иной услуги;</w:t>
      </w:r>
    </w:p>
    <w:p w14:paraId="7F32B893" w14:textId="77777777" w:rsidR="00641033" w:rsidRPr="00EF00D9" w:rsidRDefault="00641033" w:rsidP="00641033">
      <w:pPr>
        <w:ind w:firstLine="709"/>
        <w:jc w:val="both"/>
        <w:rPr>
          <w:sz w:val="28"/>
          <w:szCs w:val="28"/>
        </w:rPr>
      </w:pPr>
      <w:r w:rsidRPr="00EF00D9">
        <w:rPr>
          <w:sz w:val="28"/>
          <w:szCs w:val="28"/>
        </w:rPr>
        <w:t>10.1.2. заявителем представлен неполный комплект документов, необходимых для предоставления государственной услуги;</w:t>
      </w:r>
    </w:p>
    <w:p w14:paraId="57DFE7C5" w14:textId="77777777" w:rsidR="00641033" w:rsidRPr="00EF00D9" w:rsidRDefault="00641033" w:rsidP="00641033">
      <w:pPr>
        <w:ind w:firstLine="709"/>
        <w:jc w:val="both"/>
        <w:rPr>
          <w:sz w:val="28"/>
          <w:szCs w:val="28"/>
        </w:rPr>
      </w:pPr>
      <w:r w:rsidRPr="00EF00D9">
        <w:rPr>
          <w:sz w:val="28"/>
          <w:szCs w:val="28"/>
        </w:rPr>
        <w:lastRenderedPageBreak/>
        <w:t>10.1.3. документы, необходимые для предоставления государственной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3CB60E2" w14:textId="77777777" w:rsidR="00641033" w:rsidRPr="00EF00D9" w:rsidRDefault="00641033" w:rsidP="00641033">
      <w:pPr>
        <w:ind w:firstLine="709"/>
        <w:jc w:val="both"/>
        <w:rPr>
          <w:sz w:val="28"/>
          <w:szCs w:val="28"/>
        </w:rPr>
      </w:pPr>
      <w:r w:rsidRPr="00EF00D9">
        <w:rPr>
          <w:sz w:val="28"/>
          <w:szCs w:val="28"/>
        </w:rPr>
        <w:t>10.1.4. наличие противоречий между сведениями, указанными в заявлении, и сведениями, указанными в приложенных к нему документах;</w:t>
      </w:r>
    </w:p>
    <w:p w14:paraId="6C50A2A7" w14:textId="77777777" w:rsidR="00641033" w:rsidRPr="00EF00D9" w:rsidRDefault="00641033" w:rsidP="00641033">
      <w:pPr>
        <w:ind w:firstLine="709"/>
        <w:jc w:val="both"/>
        <w:rPr>
          <w:sz w:val="28"/>
          <w:szCs w:val="28"/>
        </w:rPr>
      </w:pPr>
      <w:r w:rsidRPr="00EF00D9">
        <w:rPr>
          <w:sz w:val="28"/>
          <w:szCs w:val="28"/>
        </w:rPr>
        <w:t>10.1.5.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6C7CD7BA" w14:textId="77777777" w:rsidR="00641033" w:rsidRPr="00EF00D9" w:rsidRDefault="00641033" w:rsidP="00641033">
      <w:pPr>
        <w:ind w:firstLine="709"/>
        <w:jc w:val="both"/>
        <w:rPr>
          <w:sz w:val="28"/>
          <w:szCs w:val="28"/>
        </w:rPr>
      </w:pPr>
      <w:r w:rsidRPr="00EF00D9">
        <w:rPr>
          <w:sz w:val="28"/>
          <w:szCs w:val="28"/>
        </w:rPr>
        <w:t>10.1.6.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0C6CEC8A" w14:textId="77777777" w:rsidR="00641033" w:rsidRPr="00EF00D9" w:rsidRDefault="00641033" w:rsidP="00641033">
      <w:pPr>
        <w:ind w:firstLine="709"/>
        <w:jc w:val="both"/>
        <w:rPr>
          <w:sz w:val="28"/>
          <w:szCs w:val="28"/>
        </w:rPr>
      </w:pPr>
      <w:r w:rsidRPr="00EF00D9">
        <w:rPr>
          <w:sz w:val="28"/>
          <w:szCs w:val="28"/>
        </w:rPr>
        <w:t>10.1.7.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49BB2840" w14:textId="77777777" w:rsidR="00641033" w:rsidRPr="00EF00D9" w:rsidRDefault="00641033" w:rsidP="00641033">
      <w:pPr>
        <w:ind w:firstLine="709"/>
        <w:jc w:val="both"/>
        <w:rPr>
          <w:sz w:val="28"/>
          <w:szCs w:val="28"/>
        </w:rPr>
      </w:pPr>
      <w:r w:rsidRPr="00EF00D9">
        <w:rPr>
          <w:sz w:val="28"/>
          <w:szCs w:val="28"/>
        </w:rPr>
        <w:t>10.1.8. заявление подано лицом, не имеющим полномочий представлять интересы заявителя;</w:t>
      </w:r>
    </w:p>
    <w:p w14:paraId="2C03E8FB" w14:textId="77777777" w:rsidR="00641033" w:rsidRPr="00EF00D9" w:rsidRDefault="00641033" w:rsidP="00641033">
      <w:pPr>
        <w:ind w:firstLine="709"/>
        <w:jc w:val="both"/>
        <w:rPr>
          <w:sz w:val="28"/>
          <w:szCs w:val="28"/>
        </w:rPr>
      </w:pPr>
      <w:r w:rsidRPr="00EF00D9">
        <w:rPr>
          <w:sz w:val="28"/>
          <w:szCs w:val="28"/>
        </w:rPr>
        <w:t>10.1.9.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14:paraId="2D0DB4D5" w14:textId="77777777" w:rsidR="00641033" w:rsidRPr="00EF00D9" w:rsidRDefault="00641033" w:rsidP="00641033">
      <w:pPr>
        <w:ind w:firstLine="709"/>
        <w:jc w:val="both"/>
        <w:rPr>
          <w:sz w:val="28"/>
          <w:szCs w:val="28"/>
        </w:rPr>
      </w:pPr>
      <w:r w:rsidRPr="00EF00D9">
        <w:rPr>
          <w:sz w:val="28"/>
          <w:szCs w:val="28"/>
        </w:rPr>
        <w:t>10.1.10.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01DF2C72" w14:textId="77777777" w:rsidR="00641033" w:rsidRPr="00EF00D9" w:rsidRDefault="00641033" w:rsidP="00641033">
      <w:pPr>
        <w:ind w:firstLine="709"/>
        <w:jc w:val="both"/>
        <w:rPr>
          <w:sz w:val="28"/>
          <w:szCs w:val="28"/>
        </w:rPr>
      </w:pPr>
      <w:r w:rsidRPr="00EF00D9">
        <w:rPr>
          <w:sz w:val="28"/>
          <w:szCs w:val="28"/>
        </w:rPr>
        <w:t>10.1.11.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69B8B574" w14:textId="77777777" w:rsidR="00641033" w:rsidRPr="00EF00D9" w:rsidRDefault="00641033" w:rsidP="00641033">
      <w:pPr>
        <w:ind w:firstLine="709"/>
        <w:jc w:val="both"/>
        <w:rPr>
          <w:sz w:val="28"/>
          <w:szCs w:val="28"/>
        </w:rPr>
      </w:pPr>
    </w:p>
    <w:p w14:paraId="6E160B24" w14:textId="77777777" w:rsidR="00641033" w:rsidRPr="00EF00D9" w:rsidRDefault="00641033" w:rsidP="00641033">
      <w:pPr>
        <w:jc w:val="center"/>
        <w:rPr>
          <w:b/>
          <w:bCs/>
          <w:sz w:val="28"/>
          <w:szCs w:val="28"/>
        </w:rPr>
      </w:pPr>
      <w:r w:rsidRPr="00EF00D9">
        <w:rPr>
          <w:b/>
          <w:bCs/>
          <w:sz w:val="28"/>
          <w:szCs w:val="28"/>
        </w:rPr>
        <w:t>11.</w:t>
      </w:r>
      <w:r w:rsidRPr="00EF00D9">
        <w:rPr>
          <w:sz w:val="28"/>
          <w:szCs w:val="28"/>
        </w:rPr>
        <w:t xml:space="preserve"> </w:t>
      </w:r>
      <w:r w:rsidRPr="00EF00D9">
        <w:rPr>
          <w:b/>
          <w:bCs/>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5EB6596A" w14:textId="77777777" w:rsidR="00641033" w:rsidRPr="00EF00D9" w:rsidRDefault="00641033" w:rsidP="00641033">
      <w:pPr>
        <w:ind w:firstLine="709"/>
        <w:jc w:val="both"/>
        <w:rPr>
          <w:sz w:val="28"/>
          <w:szCs w:val="28"/>
        </w:rPr>
      </w:pPr>
      <w:r w:rsidRPr="00EF00D9">
        <w:rPr>
          <w:sz w:val="28"/>
          <w:szCs w:val="28"/>
        </w:rPr>
        <w:t>11.1. Основания для приостановления предоставления государственной услуги отсутствуют.</w:t>
      </w:r>
    </w:p>
    <w:p w14:paraId="149122BC" w14:textId="77777777" w:rsidR="00641033" w:rsidRPr="00EF00D9" w:rsidRDefault="00641033" w:rsidP="00641033">
      <w:pPr>
        <w:ind w:firstLine="709"/>
        <w:jc w:val="both"/>
        <w:rPr>
          <w:sz w:val="28"/>
          <w:szCs w:val="28"/>
        </w:rPr>
      </w:pPr>
      <w:r w:rsidRPr="00EF00D9">
        <w:rPr>
          <w:sz w:val="28"/>
          <w:szCs w:val="28"/>
        </w:rPr>
        <w:t>11.2. Основания для отказа в предоставлении государственной услуги:</w:t>
      </w:r>
    </w:p>
    <w:p w14:paraId="1EEE3701" w14:textId="77777777" w:rsidR="00641033" w:rsidRPr="00EF00D9" w:rsidRDefault="00641033" w:rsidP="00641033">
      <w:pPr>
        <w:ind w:firstLine="709"/>
        <w:jc w:val="both"/>
        <w:rPr>
          <w:sz w:val="28"/>
          <w:szCs w:val="28"/>
        </w:rPr>
      </w:pPr>
      <w:r w:rsidRPr="00EF00D9">
        <w:rPr>
          <w:sz w:val="28"/>
          <w:szCs w:val="28"/>
        </w:rPr>
        <w:t>11.2.1.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3C0D763" w14:textId="77777777" w:rsidR="00641033" w:rsidRPr="00EF00D9" w:rsidRDefault="00641033" w:rsidP="00641033">
      <w:pPr>
        <w:ind w:firstLine="709"/>
        <w:jc w:val="both"/>
        <w:rPr>
          <w:sz w:val="28"/>
          <w:szCs w:val="28"/>
        </w:rPr>
      </w:pPr>
      <w:r w:rsidRPr="00EF00D9">
        <w:rPr>
          <w:sz w:val="28"/>
          <w:szCs w:val="28"/>
        </w:rPr>
        <w:t>11.2.2. отзыв заявления по инициативе заявителя;</w:t>
      </w:r>
    </w:p>
    <w:p w14:paraId="0813C962" w14:textId="77777777" w:rsidR="00641033" w:rsidRPr="00EF00D9" w:rsidRDefault="00641033" w:rsidP="00641033">
      <w:pPr>
        <w:ind w:firstLine="709"/>
        <w:jc w:val="both"/>
        <w:rPr>
          <w:sz w:val="28"/>
          <w:szCs w:val="28"/>
        </w:rPr>
      </w:pPr>
      <w:r w:rsidRPr="00EF00D9">
        <w:rPr>
          <w:sz w:val="28"/>
          <w:szCs w:val="28"/>
        </w:rPr>
        <w:lastRenderedPageBreak/>
        <w:t>11.2.3. отсутствие в государственной образовательной организации свободных мест.</w:t>
      </w:r>
    </w:p>
    <w:p w14:paraId="7A2174F6" w14:textId="77777777" w:rsidR="00641033" w:rsidRPr="00EF00D9" w:rsidRDefault="00641033" w:rsidP="00641033">
      <w:pPr>
        <w:ind w:firstLine="709"/>
        <w:jc w:val="both"/>
        <w:rPr>
          <w:sz w:val="28"/>
          <w:szCs w:val="28"/>
        </w:rPr>
      </w:pPr>
      <w:r w:rsidRPr="00EF00D9">
        <w:rPr>
          <w:sz w:val="28"/>
          <w:szCs w:val="28"/>
        </w:rPr>
        <w:t>11.3. Заявитель вправе отказаться от получения государственной услуги на основании письменного заявления,</w:t>
      </w:r>
      <w:r w:rsidRPr="00EF00D9">
        <w:t xml:space="preserve"> </w:t>
      </w:r>
      <w:r w:rsidRPr="00EF00D9">
        <w:rPr>
          <w:sz w:val="28"/>
          <w:szCs w:val="28"/>
        </w:rPr>
        <w:t xml:space="preserve">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ЕПГУ с использованием специальной интерактивной формы. </w:t>
      </w:r>
    </w:p>
    <w:p w14:paraId="709102B1" w14:textId="77777777" w:rsidR="00641033" w:rsidRPr="00EF00D9" w:rsidRDefault="00641033" w:rsidP="00641033">
      <w:pPr>
        <w:ind w:firstLine="709"/>
        <w:jc w:val="both"/>
        <w:rPr>
          <w:sz w:val="28"/>
          <w:szCs w:val="28"/>
        </w:rPr>
      </w:pPr>
      <w:r w:rsidRPr="00EF00D9">
        <w:rPr>
          <w:sz w:val="28"/>
          <w:szCs w:val="28"/>
        </w:rPr>
        <w:t xml:space="preserve">На основании поступившего заявления об отказе от предоставления государственной услуги уполномоченным работником Организации принимается решение об отказе в предоставлении государственной услуги. </w:t>
      </w:r>
    </w:p>
    <w:p w14:paraId="06212DED" w14:textId="77777777" w:rsidR="00641033" w:rsidRPr="00EF00D9" w:rsidRDefault="00641033" w:rsidP="00641033">
      <w:pPr>
        <w:ind w:firstLine="709"/>
        <w:jc w:val="both"/>
        <w:rPr>
          <w:sz w:val="28"/>
          <w:szCs w:val="28"/>
        </w:rPr>
      </w:pPr>
      <w:r w:rsidRPr="00EF00D9">
        <w:rPr>
          <w:sz w:val="28"/>
          <w:szCs w:val="28"/>
        </w:rPr>
        <w:t>11.4. Отказ в предоставлении государственной услуги не препятствует повторному обращению за предоставлением государственной услуги.</w:t>
      </w:r>
    </w:p>
    <w:p w14:paraId="41EB86AF" w14:textId="77777777" w:rsidR="00641033" w:rsidRPr="00EF00D9" w:rsidRDefault="00641033" w:rsidP="00641033">
      <w:pPr>
        <w:ind w:firstLine="709"/>
        <w:jc w:val="both"/>
        <w:rPr>
          <w:sz w:val="28"/>
          <w:szCs w:val="28"/>
        </w:rPr>
      </w:pPr>
    </w:p>
    <w:p w14:paraId="039ABA26" w14:textId="77777777" w:rsidR="00641033" w:rsidRPr="00EF00D9" w:rsidRDefault="00641033" w:rsidP="00641033">
      <w:pPr>
        <w:jc w:val="center"/>
        <w:rPr>
          <w:b/>
          <w:bCs/>
          <w:sz w:val="28"/>
          <w:szCs w:val="28"/>
        </w:rPr>
      </w:pPr>
      <w:r w:rsidRPr="00EF00D9">
        <w:rPr>
          <w:b/>
          <w:bCs/>
          <w:sz w:val="28"/>
          <w:szCs w:val="28"/>
        </w:rPr>
        <w:t>12. Размер платы, взимаемой с заявителя при предоставлении государственной услуги, и способы ее взимания</w:t>
      </w:r>
    </w:p>
    <w:p w14:paraId="61E3FDB9" w14:textId="77777777" w:rsidR="00641033" w:rsidRPr="00EF00D9" w:rsidRDefault="00641033" w:rsidP="00641033">
      <w:pPr>
        <w:jc w:val="center"/>
        <w:rPr>
          <w:b/>
          <w:bCs/>
          <w:sz w:val="28"/>
          <w:szCs w:val="28"/>
        </w:rPr>
      </w:pPr>
    </w:p>
    <w:p w14:paraId="02898BB6" w14:textId="77777777" w:rsidR="00641033" w:rsidRPr="00EF00D9" w:rsidRDefault="00641033" w:rsidP="00641033">
      <w:pPr>
        <w:ind w:firstLine="709"/>
        <w:jc w:val="both"/>
        <w:rPr>
          <w:sz w:val="28"/>
          <w:szCs w:val="28"/>
        </w:rPr>
      </w:pPr>
      <w:r w:rsidRPr="00EF00D9">
        <w:rPr>
          <w:sz w:val="28"/>
          <w:szCs w:val="28"/>
        </w:rPr>
        <w:t>12.1. Государственная услуга предоставляется бесплатно.</w:t>
      </w:r>
    </w:p>
    <w:p w14:paraId="71C16F00" w14:textId="77777777" w:rsidR="00641033" w:rsidRPr="00EF00D9" w:rsidRDefault="00641033" w:rsidP="00641033">
      <w:pPr>
        <w:ind w:firstLine="709"/>
        <w:jc w:val="center"/>
        <w:rPr>
          <w:sz w:val="28"/>
          <w:szCs w:val="28"/>
        </w:rPr>
      </w:pPr>
    </w:p>
    <w:p w14:paraId="24CC4173" w14:textId="77777777" w:rsidR="00641033" w:rsidRPr="00445DA8" w:rsidRDefault="00641033" w:rsidP="00641033">
      <w:pPr>
        <w:ind w:firstLine="709"/>
        <w:jc w:val="center"/>
        <w:rPr>
          <w:b/>
          <w:bCs/>
          <w:sz w:val="28"/>
          <w:szCs w:val="28"/>
        </w:rPr>
      </w:pPr>
      <w:r w:rsidRPr="00445DA8">
        <w:rPr>
          <w:b/>
          <w:bCs/>
          <w:sz w:val="28"/>
          <w:szCs w:val="28"/>
        </w:rPr>
        <w:t>13.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4AF7994A" w14:textId="77777777" w:rsidR="00641033" w:rsidRPr="00445DA8" w:rsidRDefault="00641033" w:rsidP="00641033">
      <w:pPr>
        <w:ind w:firstLine="709"/>
        <w:jc w:val="center"/>
        <w:rPr>
          <w:b/>
          <w:bCs/>
          <w:sz w:val="28"/>
          <w:szCs w:val="28"/>
        </w:rPr>
      </w:pPr>
    </w:p>
    <w:p w14:paraId="17C094C9" w14:textId="77777777" w:rsidR="00641033" w:rsidRPr="00445DA8" w:rsidRDefault="00641033" w:rsidP="00641033">
      <w:pPr>
        <w:ind w:firstLine="709"/>
        <w:jc w:val="both"/>
        <w:rPr>
          <w:sz w:val="28"/>
          <w:szCs w:val="28"/>
        </w:rPr>
      </w:pPr>
      <w:r w:rsidRPr="00445DA8">
        <w:rPr>
          <w:sz w:val="28"/>
          <w:szCs w:val="28"/>
        </w:rPr>
        <w:t>13.1. При личной подаче запроса о предоставлении услуги и при получении результата предоставления услуги ожидание в очереди не должно превышать 15 минут.</w:t>
      </w:r>
    </w:p>
    <w:p w14:paraId="5218A1E2" w14:textId="77777777" w:rsidR="00641033" w:rsidRPr="00445DA8" w:rsidRDefault="00641033" w:rsidP="00641033">
      <w:pPr>
        <w:ind w:firstLine="709"/>
        <w:jc w:val="both"/>
        <w:rPr>
          <w:sz w:val="28"/>
          <w:szCs w:val="28"/>
        </w:rPr>
      </w:pPr>
      <w:r w:rsidRPr="00445DA8">
        <w:rPr>
          <w:sz w:val="28"/>
          <w:szCs w:val="28"/>
        </w:rPr>
        <w:t>13.2. Прием граждан по вопросам исполнения услуги в школе-интернате осуществляется ежедневно с 9.00 до 17.00, перерыв - с 13.00 до 14.00, суббота, воскресенье - выходные дни.</w:t>
      </w:r>
    </w:p>
    <w:p w14:paraId="16074427" w14:textId="77777777" w:rsidR="00641033" w:rsidRPr="00445DA8" w:rsidRDefault="00641033" w:rsidP="00641033">
      <w:pPr>
        <w:ind w:firstLine="709"/>
        <w:jc w:val="both"/>
        <w:rPr>
          <w:sz w:val="28"/>
          <w:szCs w:val="28"/>
        </w:rPr>
      </w:pPr>
      <w:r w:rsidRPr="00445DA8">
        <w:rPr>
          <w:sz w:val="28"/>
          <w:szCs w:val="28"/>
        </w:rPr>
        <w:t>13.3. Время ожидания граждан при индивидуальном устном информировании не может превышать 15 минут. Индивидуальное устное информирование заявителя работник школы осуществляет в течение не более 30 минут.</w:t>
      </w:r>
    </w:p>
    <w:p w14:paraId="2FCE58F9" w14:textId="77777777" w:rsidR="00641033" w:rsidRPr="00445DA8" w:rsidRDefault="00641033" w:rsidP="00641033">
      <w:pPr>
        <w:ind w:firstLine="709"/>
        <w:jc w:val="both"/>
        <w:rPr>
          <w:sz w:val="28"/>
          <w:szCs w:val="28"/>
        </w:rPr>
      </w:pPr>
      <w:r w:rsidRPr="00445DA8">
        <w:rPr>
          <w:sz w:val="28"/>
          <w:szCs w:val="28"/>
        </w:rPr>
        <w:t>13.4. Если работник школы не может ответить на поставленный вопрос, он должен или сообщить фамилию, имя, отчество, должность работника, который может предоставить консультацию, и его телефон или предложить заявителю оставить письменный запрос.</w:t>
      </w:r>
    </w:p>
    <w:p w14:paraId="1A3802E7" w14:textId="77777777" w:rsidR="00641033" w:rsidRPr="00445DA8" w:rsidRDefault="00641033" w:rsidP="00641033">
      <w:pPr>
        <w:ind w:firstLine="709"/>
        <w:jc w:val="both"/>
        <w:rPr>
          <w:sz w:val="28"/>
          <w:szCs w:val="28"/>
        </w:rPr>
      </w:pPr>
      <w:r w:rsidRPr="00445DA8">
        <w:rPr>
          <w:sz w:val="28"/>
          <w:szCs w:val="28"/>
        </w:rPr>
        <w:t>Прием заявителей на личном приеме специалистами ведется без предварительной записи в порядке живой очереди. Время ожидания в очереди для получения от специалистов информации о процедуре предоставления государственной услуги при личном обращении заявителей не должно превышать 30 минут.</w:t>
      </w:r>
    </w:p>
    <w:p w14:paraId="71D42577" w14:textId="77777777" w:rsidR="00641033" w:rsidRPr="00445DA8" w:rsidRDefault="00641033" w:rsidP="00641033">
      <w:pPr>
        <w:ind w:firstLine="709"/>
        <w:jc w:val="both"/>
        <w:rPr>
          <w:sz w:val="28"/>
          <w:szCs w:val="28"/>
        </w:rPr>
      </w:pPr>
      <w:r w:rsidRPr="00445DA8">
        <w:rPr>
          <w:sz w:val="28"/>
          <w:szCs w:val="28"/>
        </w:rPr>
        <w:t>13.5. При ответах на телефонные звонки и устные обращения специалисты подробно и в вежливой форме информируют обратившихся по интересующим их вопросам.</w:t>
      </w:r>
    </w:p>
    <w:p w14:paraId="72AE465B" w14:textId="77777777" w:rsidR="00641033" w:rsidRPr="00445DA8" w:rsidRDefault="00641033" w:rsidP="00641033">
      <w:pPr>
        <w:ind w:firstLine="709"/>
        <w:jc w:val="both"/>
        <w:rPr>
          <w:sz w:val="28"/>
          <w:szCs w:val="28"/>
        </w:rPr>
      </w:pPr>
      <w:r w:rsidRPr="00445DA8">
        <w:rPr>
          <w:sz w:val="28"/>
          <w:szCs w:val="28"/>
        </w:rPr>
        <w:lastRenderedPageBreak/>
        <w:t>Ответ на телефонный звонок должен содержать информацию о наименовании органа или общеобразовательного учреждения, в которое позвонил гражданин, фамилии, имени, отчестве и должности специалиста, принявшего телефонный звонок.</w:t>
      </w:r>
    </w:p>
    <w:p w14:paraId="22CE0247" w14:textId="77777777" w:rsidR="00641033" w:rsidRPr="00445DA8" w:rsidRDefault="00641033" w:rsidP="00641033">
      <w:pPr>
        <w:ind w:firstLine="709"/>
        <w:jc w:val="both"/>
        <w:rPr>
          <w:sz w:val="28"/>
          <w:szCs w:val="28"/>
        </w:rPr>
      </w:pPr>
      <w:r w:rsidRPr="00445DA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14:paraId="543A22F3" w14:textId="77777777" w:rsidR="00641033" w:rsidRPr="00445DA8" w:rsidRDefault="00641033" w:rsidP="00641033">
      <w:pPr>
        <w:ind w:firstLine="709"/>
        <w:jc w:val="both"/>
        <w:rPr>
          <w:sz w:val="28"/>
          <w:szCs w:val="28"/>
        </w:rPr>
      </w:pPr>
      <w:r w:rsidRPr="00445DA8">
        <w:rPr>
          <w:sz w:val="28"/>
          <w:szCs w:val="28"/>
        </w:rPr>
        <w:t>13.6. Специалисты, осуществляющие прием и консультирование (лично или по телефону) заявителей, обязаны относиться к обратившимся корректно и внимательно, не унижая их чести и достоинства.</w:t>
      </w:r>
    </w:p>
    <w:p w14:paraId="555BB737" w14:textId="77777777" w:rsidR="00641033" w:rsidRPr="00445DA8" w:rsidRDefault="00641033" w:rsidP="00641033">
      <w:pPr>
        <w:jc w:val="both"/>
        <w:rPr>
          <w:sz w:val="28"/>
          <w:szCs w:val="28"/>
        </w:rPr>
      </w:pPr>
    </w:p>
    <w:p w14:paraId="3A90AB3F" w14:textId="77777777" w:rsidR="00641033" w:rsidRPr="00445DA8" w:rsidRDefault="00641033" w:rsidP="00641033">
      <w:pPr>
        <w:ind w:firstLine="709"/>
        <w:jc w:val="center"/>
        <w:rPr>
          <w:b/>
          <w:bCs/>
          <w:sz w:val="28"/>
          <w:szCs w:val="28"/>
        </w:rPr>
      </w:pPr>
      <w:r w:rsidRPr="00445DA8">
        <w:rPr>
          <w:b/>
          <w:bCs/>
          <w:sz w:val="28"/>
          <w:szCs w:val="28"/>
        </w:rPr>
        <w:t>14. Срок регистрации запроса заявителя о предоставлении государственной услуги</w:t>
      </w:r>
    </w:p>
    <w:p w14:paraId="5B0669CD" w14:textId="77777777" w:rsidR="00641033" w:rsidRPr="00445DA8" w:rsidRDefault="00641033" w:rsidP="00641033">
      <w:pPr>
        <w:ind w:firstLine="709"/>
        <w:jc w:val="both"/>
        <w:rPr>
          <w:b/>
          <w:bCs/>
          <w:sz w:val="28"/>
          <w:szCs w:val="28"/>
        </w:rPr>
      </w:pPr>
    </w:p>
    <w:p w14:paraId="2015B61D" w14:textId="77777777" w:rsidR="00641033" w:rsidRPr="00445DA8" w:rsidRDefault="00641033" w:rsidP="00641033">
      <w:pPr>
        <w:ind w:firstLine="709"/>
        <w:jc w:val="both"/>
        <w:rPr>
          <w:sz w:val="28"/>
          <w:szCs w:val="28"/>
        </w:rPr>
      </w:pPr>
      <w:r w:rsidRPr="00445DA8">
        <w:rPr>
          <w:sz w:val="28"/>
          <w:szCs w:val="28"/>
        </w:rPr>
        <w:t>14.1. При предоставлении государственной услуги устанавливаются следующие сроки и порядок регистрации заявления о предоставлении государственной услуги:</w:t>
      </w:r>
    </w:p>
    <w:p w14:paraId="7BF84BCD" w14:textId="77777777" w:rsidR="00641033" w:rsidRPr="00445DA8" w:rsidRDefault="00641033" w:rsidP="00641033">
      <w:pPr>
        <w:ind w:firstLine="709"/>
        <w:jc w:val="both"/>
        <w:rPr>
          <w:sz w:val="28"/>
          <w:szCs w:val="28"/>
        </w:rPr>
      </w:pPr>
      <w:r w:rsidRPr="00445DA8">
        <w:rPr>
          <w:sz w:val="28"/>
          <w:szCs w:val="28"/>
        </w:rPr>
        <w:t>14.1.1. при личном обращении - в день обращения;</w:t>
      </w:r>
    </w:p>
    <w:p w14:paraId="7F80EC6F" w14:textId="77777777" w:rsidR="00641033" w:rsidRPr="00445DA8" w:rsidRDefault="00641033" w:rsidP="00641033">
      <w:pPr>
        <w:ind w:firstLine="709"/>
        <w:jc w:val="both"/>
        <w:rPr>
          <w:sz w:val="28"/>
          <w:szCs w:val="28"/>
        </w:rPr>
      </w:pPr>
      <w:r w:rsidRPr="00445DA8">
        <w:rPr>
          <w:sz w:val="28"/>
          <w:szCs w:val="28"/>
        </w:rPr>
        <w:t>14.1.2. по письменному запросу - в день поступления запроса;</w:t>
      </w:r>
    </w:p>
    <w:p w14:paraId="0FFB4CFF" w14:textId="77777777" w:rsidR="00641033" w:rsidRPr="006606EE" w:rsidRDefault="00641033" w:rsidP="00641033">
      <w:pPr>
        <w:ind w:firstLine="709"/>
        <w:jc w:val="both"/>
        <w:rPr>
          <w:sz w:val="28"/>
          <w:szCs w:val="28"/>
        </w:rPr>
      </w:pPr>
      <w:r w:rsidRPr="00445DA8">
        <w:rPr>
          <w:sz w:val="28"/>
          <w:szCs w:val="28"/>
        </w:rPr>
        <w:t>14.1.3. по электронной почте - в день поступления запроса.</w:t>
      </w:r>
    </w:p>
    <w:p w14:paraId="36C5910E" w14:textId="77777777" w:rsidR="00641033" w:rsidRPr="00EF00D9" w:rsidRDefault="00641033" w:rsidP="00641033">
      <w:pPr>
        <w:ind w:firstLine="709"/>
        <w:jc w:val="both"/>
        <w:rPr>
          <w:sz w:val="28"/>
          <w:szCs w:val="28"/>
        </w:rPr>
      </w:pPr>
    </w:p>
    <w:p w14:paraId="545A8553" w14:textId="77777777" w:rsidR="00641033" w:rsidRPr="00EF00D9" w:rsidRDefault="00641033" w:rsidP="00641033">
      <w:pPr>
        <w:jc w:val="center"/>
        <w:rPr>
          <w:b/>
          <w:bCs/>
          <w:sz w:val="28"/>
          <w:szCs w:val="28"/>
        </w:rPr>
      </w:pPr>
      <w:r w:rsidRPr="00EF00D9">
        <w:rPr>
          <w:b/>
          <w:bCs/>
          <w:sz w:val="28"/>
          <w:szCs w:val="28"/>
        </w:rPr>
        <w:t>15. Требования к помещениям, в которых предоставляется государственная услуга</w:t>
      </w:r>
    </w:p>
    <w:p w14:paraId="2FB9A6AE" w14:textId="77777777" w:rsidR="00641033" w:rsidRPr="00EF00D9" w:rsidRDefault="00641033" w:rsidP="00641033">
      <w:pPr>
        <w:jc w:val="both"/>
        <w:rPr>
          <w:b/>
          <w:bCs/>
          <w:sz w:val="28"/>
          <w:szCs w:val="28"/>
        </w:rPr>
      </w:pPr>
      <w:r w:rsidRPr="00EF00D9">
        <w:rPr>
          <w:b/>
          <w:bCs/>
          <w:sz w:val="28"/>
          <w:szCs w:val="28"/>
        </w:rPr>
        <w:t xml:space="preserve"> </w:t>
      </w:r>
    </w:p>
    <w:p w14:paraId="003C3FC6" w14:textId="77777777" w:rsidR="00641033" w:rsidRPr="00EF00D9" w:rsidRDefault="00641033" w:rsidP="00641033">
      <w:pPr>
        <w:ind w:firstLine="709"/>
        <w:jc w:val="both"/>
        <w:rPr>
          <w:sz w:val="28"/>
          <w:szCs w:val="28"/>
        </w:rPr>
      </w:pPr>
      <w:r w:rsidRPr="00EF00D9">
        <w:rPr>
          <w:sz w:val="28"/>
          <w:szCs w:val="28"/>
        </w:rPr>
        <w:t>15.1. Помещение в общеобразовательном учреждении для предоставления государственной услуги должно соответствовать нормам, предъявляемым к служебным помещениям в соответствии с санитарными правилами и иными нормативными правовыми актами Российской Федерации;</w:t>
      </w:r>
    </w:p>
    <w:p w14:paraId="22674B40" w14:textId="77777777" w:rsidR="00641033" w:rsidRPr="00EF00D9" w:rsidRDefault="00641033" w:rsidP="00641033">
      <w:pPr>
        <w:ind w:firstLine="709"/>
        <w:jc w:val="both"/>
        <w:rPr>
          <w:sz w:val="28"/>
          <w:szCs w:val="28"/>
        </w:rPr>
      </w:pPr>
      <w:r w:rsidRPr="00EF00D9">
        <w:rPr>
          <w:sz w:val="28"/>
          <w:szCs w:val="28"/>
        </w:rPr>
        <w:t>15.2. В общеобразовательном учреждении отводятся места для ожидания приема заявителей, оборудованные стульями и столами для возможности оформления документов;</w:t>
      </w:r>
    </w:p>
    <w:p w14:paraId="6FBE9231" w14:textId="77777777" w:rsidR="00641033" w:rsidRPr="00EF00D9" w:rsidRDefault="00641033" w:rsidP="00641033">
      <w:pPr>
        <w:ind w:firstLine="709"/>
        <w:jc w:val="both"/>
        <w:rPr>
          <w:sz w:val="28"/>
          <w:szCs w:val="28"/>
        </w:rPr>
      </w:pPr>
      <w:r w:rsidRPr="00EF00D9">
        <w:rPr>
          <w:sz w:val="28"/>
          <w:szCs w:val="28"/>
        </w:rPr>
        <w:t>15.3. Места информирования, предназначенные для ознакомления заявителей с информационными материалами, оборудуются:</w:t>
      </w:r>
    </w:p>
    <w:p w14:paraId="7CFB5603" w14:textId="77777777" w:rsidR="00641033" w:rsidRPr="00EF00D9" w:rsidRDefault="00641033" w:rsidP="00641033">
      <w:pPr>
        <w:ind w:firstLine="709"/>
        <w:jc w:val="both"/>
        <w:rPr>
          <w:sz w:val="28"/>
          <w:szCs w:val="28"/>
        </w:rPr>
      </w:pPr>
      <w:r w:rsidRPr="00EF00D9">
        <w:rPr>
          <w:sz w:val="28"/>
          <w:szCs w:val="28"/>
        </w:rPr>
        <w:t>информационными стендами;</w:t>
      </w:r>
    </w:p>
    <w:p w14:paraId="511FA6CD" w14:textId="77777777" w:rsidR="00641033" w:rsidRPr="00EF00D9" w:rsidRDefault="00641033" w:rsidP="00641033">
      <w:pPr>
        <w:ind w:firstLine="709"/>
        <w:jc w:val="both"/>
        <w:rPr>
          <w:sz w:val="28"/>
          <w:szCs w:val="28"/>
        </w:rPr>
      </w:pPr>
      <w:r w:rsidRPr="00EF00D9">
        <w:rPr>
          <w:sz w:val="28"/>
          <w:szCs w:val="28"/>
        </w:rPr>
        <w:t>стульями и столами для возможности оформления документов.</w:t>
      </w:r>
    </w:p>
    <w:p w14:paraId="464EEE19" w14:textId="77777777" w:rsidR="00641033" w:rsidRPr="00EF00D9" w:rsidRDefault="00641033" w:rsidP="00641033">
      <w:pPr>
        <w:ind w:firstLine="709"/>
        <w:jc w:val="both"/>
        <w:rPr>
          <w:sz w:val="28"/>
          <w:szCs w:val="28"/>
        </w:rPr>
      </w:pPr>
      <w:r w:rsidRPr="00EF00D9">
        <w:rPr>
          <w:sz w:val="28"/>
          <w:szCs w:val="28"/>
        </w:rPr>
        <w:t>15.4. Кабинеты приема граждан должны быть оборудованы информационными табличками с указанием:</w:t>
      </w:r>
    </w:p>
    <w:p w14:paraId="5D1116F0" w14:textId="77777777" w:rsidR="00641033" w:rsidRPr="00EF00D9" w:rsidRDefault="00641033" w:rsidP="00641033">
      <w:pPr>
        <w:ind w:firstLine="709"/>
        <w:jc w:val="both"/>
        <w:rPr>
          <w:sz w:val="28"/>
          <w:szCs w:val="28"/>
        </w:rPr>
      </w:pPr>
      <w:r w:rsidRPr="00EF00D9">
        <w:rPr>
          <w:sz w:val="28"/>
          <w:szCs w:val="28"/>
        </w:rPr>
        <w:t>номера кабинета;</w:t>
      </w:r>
    </w:p>
    <w:p w14:paraId="73A9D791" w14:textId="77777777" w:rsidR="00641033" w:rsidRPr="00EF00D9" w:rsidRDefault="00641033" w:rsidP="00641033">
      <w:pPr>
        <w:ind w:firstLine="709"/>
        <w:jc w:val="both"/>
        <w:rPr>
          <w:sz w:val="28"/>
          <w:szCs w:val="28"/>
        </w:rPr>
      </w:pPr>
      <w:r w:rsidRPr="00EF00D9">
        <w:rPr>
          <w:sz w:val="28"/>
          <w:szCs w:val="28"/>
        </w:rPr>
        <w:t>фамилии, имени, отчества и должности специалиста, осуществляющего предоставление услуги;</w:t>
      </w:r>
    </w:p>
    <w:p w14:paraId="55BFC278" w14:textId="77777777" w:rsidR="00641033" w:rsidRPr="00EF00D9" w:rsidRDefault="00641033" w:rsidP="00641033">
      <w:pPr>
        <w:ind w:firstLine="709"/>
        <w:jc w:val="both"/>
        <w:rPr>
          <w:sz w:val="28"/>
          <w:szCs w:val="28"/>
        </w:rPr>
      </w:pPr>
      <w:r w:rsidRPr="00EF00D9">
        <w:rPr>
          <w:sz w:val="28"/>
          <w:szCs w:val="28"/>
        </w:rPr>
        <w:t>времени приема граждан;</w:t>
      </w:r>
    </w:p>
    <w:p w14:paraId="38946BE8" w14:textId="77777777" w:rsidR="00641033" w:rsidRPr="00EF00D9" w:rsidRDefault="00641033" w:rsidP="00641033">
      <w:pPr>
        <w:ind w:firstLine="709"/>
        <w:jc w:val="both"/>
        <w:rPr>
          <w:sz w:val="28"/>
          <w:szCs w:val="28"/>
        </w:rPr>
      </w:pPr>
      <w:r w:rsidRPr="00EF00D9">
        <w:rPr>
          <w:sz w:val="28"/>
          <w:szCs w:val="28"/>
        </w:rPr>
        <w:t>времени перерыва на обед, технического перерыва.</w:t>
      </w:r>
    </w:p>
    <w:p w14:paraId="30FC75DA" w14:textId="77777777" w:rsidR="00641033" w:rsidRPr="00EF00D9" w:rsidRDefault="00641033" w:rsidP="00641033">
      <w:pPr>
        <w:ind w:firstLine="709"/>
        <w:jc w:val="both"/>
        <w:rPr>
          <w:sz w:val="28"/>
          <w:szCs w:val="28"/>
        </w:rPr>
      </w:pPr>
      <w:r w:rsidRPr="00EF00D9">
        <w:rPr>
          <w:sz w:val="28"/>
          <w:szCs w:val="28"/>
        </w:rPr>
        <w:lastRenderedPageBreak/>
        <w:t>15.5. Рабочее место специалиста, осуществляющего прием заявлений,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60420C7A" w14:textId="77777777" w:rsidR="00641033" w:rsidRPr="00EF00D9" w:rsidRDefault="00641033" w:rsidP="00641033">
      <w:pPr>
        <w:ind w:firstLine="709"/>
        <w:jc w:val="both"/>
        <w:rPr>
          <w:sz w:val="28"/>
          <w:szCs w:val="28"/>
        </w:rPr>
      </w:pPr>
      <w:r w:rsidRPr="00EF00D9">
        <w:rPr>
          <w:sz w:val="28"/>
          <w:szCs w:val="28"/>
        </w:rPr>
        <w:t>15.6. Специалисты должны иметь личные идентификационные карточки и (или) настольные таблички с указанием фамилии, имени, отчества и должности;</w:t>
      </w:r>
    </w:p>
    <w:p w14:paraId="60E58DD1" w14:textId="77777777" w:rsidR="00641033" w:rsidRPr="00EF00D9" w:rsidRDefault="00641033" w:rsidP="00641033">
      <w:pPr>
        <w:ind w:firstLine="709"/>
        <w:jc w:val="both"/>
        <w:rPr>
          <w:sz w:val="28"/>
          <w:szCs w:val="28"/>
        </w:rPr>
      </w:pPr>
      <w:r w:rsidRPr="00EF00D9">
        <w:rPr>
          <w:sz w:val="28"/>
          <w:szCs w:val="28"/>
        </w:rPr>
        <w:t>15.7. Места для заполнения необходимых документов оборудуются стульями, столами и обеспечиваются бланками заявлений, письменными принадлежностями;</w:t>
      </w:r>
    </w:p>
    <w:p w14:paraId="617E8189" w14:textId="77777777" w:rsidR="00641033" w:rsidRPr="00EF00D9" w:rsidRDefault="00641033" w:rsidP="00641033">
      <w:pPr>
        <w:ind w:firstLine="709"/>
        <w:jc w:val="both"/>
        <w:rPr>
          <w:sz w:val="28"/>
          <w:szCs w:val="28"/>
        </w:rPr>
      </w:pPr>
      <w:r w:rsidRPr="00EF00D9">
        <w:rPr>
          <w:sz w:val="28"/>
          <w:szCs w:val="28"/>
        </w:rPr>
        <w:t>15.8. Вход в помещение, в которых оказывается государственная услуга, оборудуется пандусом, расширенным проходом, позволяющим обеспечить беспрепятственный вход инвалидов (инвалидов-колясочников).</w:t>
      </w:r>
    </w:p>
    <w:p w14:paraId="4D3C5337" w14:textId="77777777" w:rsidR="00641033" w:rsidRPr="00EF00D9" w:rsidRDefault="00641033" w:rsidP="00641033">
      <w:pPr>
        <w:ind w:firstLine="709"/>
        <w:jc w:val="both"/>
        <w:rPr>
          <w:sz w:val="28"/>
          <w:szCs w:val="28"/>
        </w:rPr>
      </w:pPr>
      <w:r w:rsidRPr="00EF00D9">
        <w:rPr>
          <w:sz w:val="28"/>
          <w:szCs w:val="28"/>
        </w:rPr>
        <w:t>15.9. Помещения, в которых предоставляется государственная услуга, должны предусматривать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14:paraId="1E5134C8" w14:textId="77777777" w:rsidR="00641033" w:rsidRPr="00EF00D9" w:rsidRDefault="00641033" w:rsidP="00641033">
      <w:pPr>
        <w:ind w:firstLine="709"/>
        <w:jc w:val="both"/>
        <w:rPr>
          <w:sz w:val="28"/>
          <w:szCs w:val="28"/>
          <w:highlight w:val="yellow"/>
        </w:rPr>
      </w:pPr>
      <w:r w:rsidRPr="00EF00D9">
        <w:rPr>
          <w:sz w:val="28"/>
          <w:szCs w:val="28"/>
        </w:rPr>
        <w:t xml:space="preserve">15.10. Помещения МФЦ, в которых осуществляется предоставление </w:t>
      </w:r>
      <w:bookmarkStart w:id="7" w:name="_Hlk141448697"/>
      <w:r w:rsidRPr="00EF00D9">
        <w:rPr>
          <w:sz w:val="28"/>
          <w:szCs w:val="28"/>
        </w:rPr>
        <w:t>государственной услуги</w:t>
      </w:r>
      <w:bookmarkEnd w:id="7"/>
      <w:r w:rsidRPr="00EF00D9">
        <w:rPr>
          <w:sz w:val="28"/>
          <w:szCs w:val="28"/>
        </w:rPr>
        <w:t xml:space="preserve">, должны соответствовать требованиям, установленным постановлением Правительства Российской Федерации от 22 декабря 2012 г. № 1576 «Об утверждении Правил организации деятельности многофункциональных центров предоставления государственных и муниципальных услуг». </w:t>
      </w:r>
    </w:p>
    <w:p w14:paraId="2C62A14B" w14:textId="77777777" w:rsidR="00641033" w:rsidRPr="00EF00D9" w:rsidRDefault="00641033" w:rsidP="00641033">
      <w:pPr>
        <w:ind w:firstLine="709"/>
        <w:jc w:val="both"/>
        <w:rPr>
          <w:sz w:val="28"/>
          <w:szCs w:val="28"/>
        </w:rPr>
      </w:pPr>
    </w:p>
    <w:p w14:paraId="5ED27C68" w14:textId="77777777" w:rsidR="00641033" w:rsidRPr="00EF00D9" w:rsidRDefault="00641033" w:rsidP="00641033">
      <w:pPr>
        <w:jc w:val="center"/>
        <w:rPr>
          <w:b/>
          <w:bCs/>
          <w:sz w:val="28"/>
          <w:szCs w:val="28"/>
        </w:rPr>
      </w:pPr>
      <w:r w:rsidRPr="00EF00D9">
        <w:rPr>
          <w:b/>
          <w:bCs/>
          <w:sz w:val="28"/>
          <w:szCs w:val="28"/>
        </w:rPr>
        <w:t>16. Показатели доступности и качества государственной услуги</w:t>
      </w:r>
    </w:p>
    <w:p w14:paraId="4BFB8A88" w14:textId="77777777" w:rsidR="00641033" w:rsidRPr="00EF00D9" w:rsidRDefault="00641033" w:rsidP="00641033">
      <w:pPr>
        <w:jc w:val="both"/>
        <w:rPr>
          <w:b/>
          <w:bCs/>
          <w:sz w:val="28"/>
          <w:szCs w:val="28"/>
        </w:rPr>
      </w:pPr>
    </w:p>
    <w:p w14:paraId="0BFE5AB4" w14:textId="77777777" w:rsidR="00641033" w:rsidRPr="00EF00D9" w:rsidRDefault="00641033" w:rsidP="00641033">
      <w:pPr>
        <w:ind w:firstLine="709"/>
        <w:jc w:val="both"/>
        <w:rPr>
          <w:sz w:val="28"/>
          <w:szCs w:val="28"/>
        </w:rPr>
      </w:pPr>
      <w:r w:rsidRPr="00EF00D9">
        <w:rPr>
          <w:sz w:val="28"/>
          <w:szCs w:val="28"/>
        </w:rPr>
        <w:t xml:space="preserve">16.1. Оценка доступности и качества предоставления государственной услуги должна осуществляться по следующим показателям: </w:t>
      </w:r>
    </w:p>
    <w:p w14:paraId="37EA4FF5" w14:textId="77777777" w:rsidR="00641033" w:rsidRPr="00EF00D9" w:rsidRDefault="00641033" w:rsidP="00641033">
      <w:pPr>
        <w:ind w:firstLine="709"/>
        <w:jc w:val="both"/>
        <w:rPr>
          <w:sz w:val="28"/>
          <w:szCs w:val="28"/>
        </w:rPr>
      </w:pPr>
      <w:r w:rsidRPr="00EF00D9">
        <w:rPr>
          <w:sz w:val="28"/>
          <w:szCs w:val="28"/>
        </w:rPr>
        <w:t xml:space="preserve">16.1.1.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w:t>
      </w:r>
    </w:p>
    <w:p w14:paraId="330A360F" w14:textId="77777777" w:rsidR="00641033" w:rsidRPr="00EF00D9" w:rsidRDefault="00641033" w:rsidP="00641033">
      <w:pPr>
        <w:ind w:firstLine="709"/>
        <w:jc w:val="both"/>
        <w:rPr>
          <w:sz w:val="28"/>
          <w:szCs w:val="28"/>
        </w:rPr>
      </w:pPr>
      <w:r w:rsidRPr="00EF00D9">
        <w:rPr>
          <w:sz w:val="28"/>
          <w:szCs w:val="28"/>
        </w:rPr>
        <w:t xml:space="preserve">16.1.2. возможность выбора заявителем форм предоставления государственной услуги, в том числе с использованием ЕПГУ; </w:t>
      </w:r>
    </w:p>
    <w:p w14:paraId="29C89EF0" w14:textId="77777777" w:rsidR="00641033" w:rsidRPr="00EF00D9" w:rsidRDefault="00641033" w:rsidP="00641033">
      <w:pPr>
        <w:ind w:firstLine="709"/>
        <w:jc w:val="both"/>
        <w:rPr>
          <w:sz w:val="28"/>
          <w:szCs w:val="28"/>
        </w:rPr>
      </w:pPr>
      <w:r w:rsidRPr="00EF00D9">
        <w:rPr>
          <w:sz w:val="28"/>
          <w:szCs w:val="28"/>
        </w:rPr>
        <w:t xml:space="preserve">При подаче заявления посредством ЕПГУ электронные документы представляются в следующих форматах (при наличии технической возможности): </w:t>
      </w:r>
    </w:p>
    <w:p w14:paraId="10862D97" w14:textId="77777777" w:rsidR="00641033" w:rsidRPr="00EF00D9" w:rsidRDefault="00641033" w:rsidP="00641033">
      <w:pPr>
        <w:ind w:firstLine="709"/>
        <w:jc w:val="both"/>
        <w:rPr>
          <w:sz w:val="28"/>
          <w:szCs w:val="28"/>
        </w:rPr>
      </w:pPr>
      <w:proofErr w:type="spellStart"/>
      <w:r w:rsidRPr="00EF00D9">
        <w:rPr>
          <w:sz w:val="28"/>
          <w:szCs w:val="28"/>
        </w:rPr>
        <w:t>xml</w:t>
      </w:r>
      <w:proofErr w:type="spellEnd"/>
      <w:r w:rsidRPr="00EF00D9">
        <w:rPr>
          <w:sz w:val="28"/>
          <w:szCs w:val="28"/>
        </w:rPr>
        <w:t xml:space="preserve"> - для формализованных документов; </w:t>
      </w:r>
    </w:p>
    <w:p w14:paraId="068FA984" w14:textId="77777777" w:rsidR="00641033" w:rsidRPr="00EF00D9" w:rsidRDefault="00641033" w:rsidP="00641033">
      <w:pPr>
        <w:ind w:firstLine="709"/>
        <w:jc w:val="both"/>
        <w:rPr>
          <w:sz w:val="28"/>
          <w:szCs w:val="28"/>
        </w:rPr>
      </w:pPr>
      <w:proofErr w:type="spellStart"/>
      <w:r w:rsidRPr="00EF00D9">
        <w:rPr>
          <w:sz w:val="28"/>
          <w:szCs w:val="28"/>
        </w:rPr>
        <w:t>doc</w:t>
      </w:r>
      <w:proofErr w:type="spellEnd"/>
      <w:r w:rsidRPr="00EF00D9">
        <w:rPr>
          <w:sz w:val="28"/>
          <w:szCs w:val="28"/>
        </w:rPr>
        <w:t xml:space="preserve">, </w:t>
      </w:r>
      <w:proofErr w:type="spellStart"/>
      <w:r w:rsidRPr="00EF00D9">
        <w:rPr>
          <w:sz w:val="28"/>
          <w:szCs w:val="28"/>
        </w:rPr>
        <w:t>docx</w:t>
      </w:r>
      <w:proofErr w:type="spellEnd"/>
      <w:r w:rsidRPr="00EF00D9">
        <w:rPr>
          <w:sz w:val="28"/>
          <w:szCs w:val="28"/>
        </w:rPr>
        <w:t xml:space="preserve">, </w:t>
      </w:r>
      <w:proofErr w:type="spellStart"/>
      <w:r w:rsidRPr="00EF00D9">
        <w:rPr>
          <w:sz w:val="28"/>
          <w:szCs w:val="28"/>
        </w:rPr>
        <w:t>odt</w:t>
      </w:r>
      <w:proofErr w:type="spellEnd"/>
      <w:r w:rsidRPr="00EF00D9">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5066CE25" w14:textId="77777777" w:rsidR="00641033" w:rsidRPr="00EF00D9" w:rsidRDefault="00641033" w:rsidP="00641033">
      <w:pPr>
        <w:ind w:firstLine="709"/>
        <w:jc w:val="both"/>
        <w:rPr>
          <w:sz w:val="28"/>
          <w:szCs w:val="28"/>
        </w:rPr>
      </w:pPr>
      <w:proofErr w:type="spellStart"/>
      <w:r w:rsidRPr="00EF00D9">
        <w:rPr>
          <w:sz w:val="28"/>
          <w:szCs w:val="28"/>
        </w:rPr>
        <w:t>xls</w:t>
      </w:r>
      <w:proofErr w:type="spellEnd"/>
      <w:r w:rsidRPr="00EF00D9">
        <w:rPr>
          <w:sz w:val="28"/>
          <w:szCs w:val="28"/>
        </w:rPr>
        <w:t xml:space="preserve">, </w:t>
      </w:r>
      <w:proofErr w:type="spellStart"/>
      <w:r w:rsidRPr="00EF00D9">
        <w:rPr>
          <w:sz w:val="28"/>
          <w:szCs w:val="28"/>
        </w:rPr>
        <w:t>xlsx</w:t>
      </w:r>
      <w:proofErr w:type="spellEnd"/>
      <w:r w:rsidRPr="00EF00D9">
        <w:rPr>
          <w:sz w:val="28"/>
          <w:szCs w:val="28"/>
        </w:rPr>
        <w:t xml:space="preserve">, </w:t>
      </w:r>
      <w:proofErr w:type="spellStart"/>
      <w:r w:rsidRPr="00EF00D9">
        <w:rPr>
          <w:sz w:val="28"/>
          <w:szCs w:val="28"/>
        </w:rPr>
        <w:t>ods</w:t>
      </w:r>
      <w:proofErr w:type="spellEnd"/>
      <w:r w:rsidRPr="00EF00D9">
        <w:rPr>
          <w:sz w:val="28"/>
          <w:szCs w:val="28"/>
        </w:rPr>
        <w:t xml:space="preserve"> - для документов, содержащих расчеты; </w:t>
      </w:r>
    </w:p>
    <w:p w14:paraId="12FF4D31" w14:textId="77777777" w:rsidR="00641033" w:rsidRPr="00EF00D9" w:rsidRDefault="00641033" w:rsidP="00641033">
      <w:pPr>
        <w:ind w:firstLine="709"/>
        <w:jc w:val="both"/>
        <w:rPr>
          <w:sz w:val="28"/>
          <w:szCs w:val="28"/>
        </w:rPr>
      </w:pPr>
      <w:proofErr w:type="spellStart"/>
      <w:r w:rsidRPr="00EF00D9">
        <w:rPr>
          <w:sz w:val="28"/>
          <w:szCs w:val="28"/>
        </w:rPr>
        <w:t>pdf</w:t>
      </w:r>
      <w:proofErr w:type="spellEnd"/>
      <w:r w:rsidRPr="00EF00D9">
        <w:rPr>
          <w:sz w:val="28"/>
          <w:szCs w:val="28"/>
        </w:rPr>
        <w:t xml:space="preserve">, </w:t>
      </w:r>
      <w:proofErr w:type="spellStart"/>
      <w:r w:rsidRPr="00EF00D9">
        <w:rPr>
          <w:sz w:val="28"/>
          <w:szCs w:val="28"/>
        </w:rPr>
        <w:t>jpg</w:t>
      </w:r>
      <w:proofErr w:type="spellEnd"/>
      <w:r w:rsidRPr="00EF00D9">
        <w:rPr>
          <w:sz w:val="28"/>
          <w:szCs w:val="28"/>
        </w:rPr>
        <w:t xml:space="preserve">, </w:t>
      </w:r>
      <w:proofErr w:type="spellStart"/>
      <w:r w:rsidRPr="00EF00D9">
        <w:rPr>
          <w:sz w:val="28"/>
          <w:szCs w:val="28"/>
        </w:rPr>
        <w:t>jpeg</w:t>
      </w:r>
      <w:proofErr w:type="spellEnd"/>
      <w:r w:rsidRPr="00EF00D9">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10BEB" w14:textId="77777777" w:rsidR="00641033" w:rsidRPr="00EF00D9" w:rsidRDefault="00641033" w:rsidP="00641033">
      <w:pPr>
        <w:ind w:firstLine="709"/>
        <w:jc w:val="both"/>
        <w:rPr>
          <w:sz w:val="28"/>
          <w:szCs w:val="28"/>
        </w:rPr>
      </w:pPr>
      <w:r w:rsidRPr="00EF00D9">
        <w:rPr>
          <w:sz w:val="28"/>
          <w:szCs w:val="28"/>
        </w:rPr>
        <w:lastRenderedPageBreak/>
        <w:t xml:space="preserve">16.1.3. обеспечение бесплатного доступа к ЕПГУ для подачи заявлений, документов, информации, необходимых для получения государственной услуги в электронной форме в любом МФЦ в пределах территории Республики Дагестан по выбору заявителя независимо от его места жительства или места пребывания; </w:t>
      </w:r>
    </w:p>
    <w:p w14:paraId="45731C46" w14:textId="77777777" w:rsidR="00641033" w:rsidRPr="00EF00D9" w:rsidRDefault="00641033" w:rsidP="00641033">
      <w:pPr>
        <w:ind w:firstLine="709"/>
        <w:jc w:val="both"/>
        <w:rPr>
          <w:sz w:val="28"/>
          <w:szCs w:val="28"/>
        </w:rPr>
      </w:pPr>
      <w:r w:rsidRPr="00EF00D9">
        <w:rPr>
          <w:sz w:val="28"/>
          <w:szCs w:val="28"/>
        </w:rPr>
        <w:t xml:space="preserve">16.1.4. доступность обращения за предоставлением государственной услуги, в том числе для инвалидов и других маломобильных групп населения; </w:t>
      </w:r>
    </w:p>
    <w:p w14:paraId="6C108477" w14:textId="77777777" w:rsidR="00641033" w:rsidRPr="00EF00D9" w:rsidRDefault="00641033" w:rsidP="00641033">
      <w:pPr>
        <w:ind w:firstLine="709"/>
        <w:jc w:val="both"/>
        <w:rPr>
          <w:sz w:val="28"/>
          <w:szCs w:val="28"/>
        </w:rPr>
      </w:pPr>
      <w:r w:rsidRPr="00EF00D9">
        <w:rPr>
          <w:sz w:val="28"/>
          <w:szCs w:val="28"/>
        </w:rPr>
        <w:t xml:space="preserve">16.1.5. соблюдение установленного времени ожидания в очереди при подаче заявления и при получении результата предоставления государственной услуги; </w:t>
      </w:r>
    </w:p>
    <w:p w14:paraId="50B6BDAB" w14:textId="77777777" w:rsidR="00641033" w:rsidRPr="00EF00D9" w:rsidRDefault="00641033" w:rsidP="00641033">
      <w:pPr>
        <w:ind w:firstLine="709"/>
        <w:jc w:val="both"/>
        <w:rPr>
          <w:sz w:val="28"/>
          <w:szCs w:val="28"/>
        </w:rPr>
      </w:pPr>
      <w:r w:rsidRPr="00EF00D9">
        <w:rPr>
          <w:sz w:val="28"/>
          <w:szCs w:val="28"/>
        </w:rPr>
        <w:t xml:space="preserve">16.1.6. соблюдение сроков предоставления государственной услуги и сроков выполнения административных процедур при предоставлении государственной услуги; </w:t>
      </w:r>
    </w:p>
    <w:p w14:paraId="0D972D74" w14:textId="77777777" w:rsidR="00641033" w:rsidRPr="00EF00D9" w:rsidRDefault="00641033" w:rsidP="00641033">
      <w:pPr>
        <w:ind w:firstLine="709"/>
        <w:jc w:val="both"/>
        <w:rPr>
          <w:sz w:val="28"/>
          <w:szCs w:val="28"/>
        </w:rPr>
      </w:pPr>
      <w:r w:rsidRPr="00EF00D9">
        <w:rPr>
          <w:sz w:val="28"/>
          <w:szCs w:val="28"/>
        </w:rPr>
        <w:t xml:space="preserve">16.1.7. отсутствие обоснованных жалоб со стороны заявителей по результатам предоставления государственной услуги; </w:t>
      </w:r>
    </w:p>
    <w:p w14:paraId="7BB776EE" w14:textId="77777777" w:rsidR="00641033" w:rsidRPr="00EF00D9" w:rsidRDefault="00641033" w:rsidP="00641033">
      <w:pPr>
        <w:ind w:firstLine="709"/>
        <w:jc w:val="both"/>
        <w:rPr>
          <w:sz w:val="28"/>
          <w:szCs w:val="28"/>
        </w:rPr>
      </w:pPr>
      <w:r w:rsidRPr="00EF00D9">
        <w:rPr>
          <w:sz w:val="28"/>
          <w:szCs w:val="28"/>
        </w:rPr>
        <w:t xml:space="preserve">16.1.8. возможность получения информации о ходе предоставления государственной услуги, в том числе с использованием ЕПГУ; </w:t>
      </w:r>
    </w:p>
    <w:p w14:paraId="485A86B7" w14:textId="77777777" w:rsidR="00641033" w:rsidRPr="00EF00D9" w:rsidRDefault="00641033" w:rsidP="00641033">
      <w:pPr>
        <w:ind w:firstLine="709"/>
        <w:jc w:val="both"/>
        <w:rPr>
          <w:sz w:val="28"/>
          <w:szCs w:val="28"/>
        </w:rPr>
      </w:pPr>
      <w:r w:rsidRPr="00EF00D9">
        <w:rPr>
          <w:sz w:val="28"/>
          <w:szCs w:val="28"/>
        </w:rPr>
        <w:t xml:space="preserve">16.1.9. количество взаимодействий заявителя с работниками Организации при предоставлении государственной услуги и их продолжительность. </w:t>
      </w:r>
    </w:p>
    <w:p w14:paraId="53EEF6DE" w14:textId="77777777" w:rsidR="00641033" w:rsidRPr="00EF00D9" w:rsidRDefault="00641033" w:rsidP="00641033">
      <w:pPr>
        <w:ind w:firstLine="709"/>
        <w:jc w:val="both"/>
        <w:rPr>
          <w:sz w:val="28"/>
          <w:szCs w:val="28"/>
        </w:rPr>
      </w:pPr>
      <w:r w:rsidRPr="00EF00D9">
        <w:rPr>
          <w:sz w:val="28"/>
          <w:szCs w:val="28"/>
        </w:rPr>
        <w:t xml:space="preserve">16.2.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w:t>
      </w:r>
    </w:p>
    <w:p w14:paraId="11817B11" w14:textId="77777777" w:rsidR="00641033" w:rsidRPr="00EF00D9" w:rsidRDefault="00641033" w:rsidP="00641033">
      <w:pPr>
        <w:ind w:firstLine="709"/>
        <w:jc w:val="both"/>
        <w:rPr>
          <w:sz w:val="28"/>
          <w:szCs w:val="28"/>
        </w:rPr>
      </w:pPr>
      <w:r w:rsidRPr="00EF00D9">
        <w:rPr>
          <w:sz w:val="28"/>
          <w:szCs w:val="28"/>
        </w:rPr>
        <w:t>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2F5AFB8A" w14:textId="77777777" w:rsidR="00641033" w:rsidRPr="00EF00D9" w:rsidRDefault="00641033" w:rsidP="00641033">
      <w:pPr>
        <w:ind w:firstLine="709"/>
        <w:jc w:val="both"/>
        <w:rPr>
          <w:sz w:val="28"/>
          <w:szCs w:val="28"/>
        </w:rPr>
      </w:pPr>
      <w:r w:rsidRPr="0080405B">
        <w:rPr>
          <w:sz w:val="28"/>
          <w:szCs w:val="28"/>
        </w:rPr>
        <w:t>1</w:t>
      </w:r>
      <w:r w:rsidRPr="00EF00D9">
        <w:rPr>
          <w:sz w:val="28"/>
          <w:szCs w:val="28"/>
        </w:rPr>
        <w:t>6</w:t>
      </w:r>
      <w:r w:rsidRPr="0080405B">
        <w:rPr>
          <w:sz w:val="28"/>
          <w:szCs w:val="28"/>
        </w:rPr>
        <w:t>.</w:t>
      </w:r>
      <w:r w:rsidRPr="00EF00D9">
        <w:rPr>
          <w:sz w:val="28"/>
          <w:szCs w:val="28"/>
        </w:rPr>
        <w:t>3</w:t>
      </w:r>
      <w:r w:rsidRPr="0080405B">
        <w:rPr>
          <w:sz w:val="28"/>
          <w:szCs w:val="28"/>
        </w:rPr>
        <w:t>. С целью проведения организованного приема в первый класс лиц, зарегистрированных на закрепленной территории, общеобразовательное учреждение не позднее 1 марта размещает на информационном стенде, на официальном сайте общеобразовательного учреждения информацию о количестве мест в первых классах; не позднее 1 августа - информацию о наличии свободных мест.</w:t>
      </w:r>
    </w:p>
    <w:p w14:paraId="5070B818" w14:textId="77777777" w:rsidR="00641033" w:rsidRPr="00EC3EFF" w:rsidRDefault="00641033" w:rsidP="00641033">
      <w:pPr>
        <w:ind w:firstLine="709"/>
        <w:jc w:val="both"/>
        <w:rPr>
          <w:sz w:val="28"/>
          <w:szCs w:val="28"/>
        </w:rPr>
      </w:pPr>
      <w:r w:rsidRPr="00EC3EFF">
        <w:rPr>
          <w:sz w:val="28"/>
          <w:szCs w:val="28"/>
        </w:rPr>
        <w:t>1</w:t>
      </w:r>
      <w:r w:rsidRPr="00EF00D9">
        <w:rPr>
          <w:sz w:val="28"/>
          <w:szCs w:val="28"/>
        </w:rPr>
        <w:t>6</w:t>
      </w:r>
      <w:r w:rsidRPr="00EC3EFF">
        <w:rPr>
          <w:sz w:val="28"/>
          <w:szCs w:val="28"/>
        </w:rPr>
        <w:t>.</w:t>
      </w:r>
      <w:r w:rsidRPr="00EF00D9">
        <w:rPr>
          <w:sz w:val="28"/>
          <w:szCs w:val="28"/>
        </w:rPr>
        <w:t>4</w:t>
      </w:r>
      <w:r w:rsidRPr="00EC3EFF">
        <w:rPr>
          <w:sz w:val="28"/>
          <w:szCs w:val="28"/>
        </w:rPr>
        <w:t xml:space="preserve">.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EC3EFF">
        <w:rPr>
          <w:sz w:val="28"/>
          <w:szCs w:val="28"/>
        </w:rPr>
        <w:lastRenderedPageBreak/>
        <w:t>государственных услуг с учетом качества организации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F535E31" w14:textId="77777777" w:rsidR="00641033" w:rsidRPr="00EF00D9" w:rsidRDefault="00641033" w:rsidP="00641033">
      <w:pPr>
        <w:ind w:firstLine="709"/>
        <w:jc w:val="both"/>
        <w:rPr>
          <w:sz w:val="28"/>
          <w:szCs w:val="28"/>
        </w:rPr>
      </w:pPr>
      <w:r w:rsidRPr="00EC3EFF">
        <w:rPr>
          <w:sz w:val="28"/>
          <w:szCs w:val="28"/>
        </w:rPr>
        <w:t>1</w:t>
      </w:r>
      <w:r w:rsidRPr="00EF00D9">
        <w:rPr>
          <w:sz w:val="28"/>
          <w:szCs w:val="28"/>
        </w:rPr>
        <w:t>6</w:t>
      </w:r>
      <w:r w:rsidRPr="00EC3EFF">
        <w:rPr>
          <w:sz w:val="28"/>
          <w:szCs w:val="28"/>
        </w:rPr>
        <w:t>.</w:t>
      </w:r>
      <w:r w:rsidRPr="00EF00D9">
        <w:rPr>
          <w:sz w:val="28"/>
          <w:szCs w:val="28"/>
        </w:rPr>
        <w:t>5</w:t>
      </w:r>
      <w:r w:rsidRPr="00EC3EFF">
        <w:rPr>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1208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513FBE" w14:textId="77777777" w:rsidR="00641033" w:rsidRPr="00EF00D9" w:rsidRDefault="00641033" w:rsidP="00641033">
      <w:pPr>
        <w:ind w:firstLine="709"/>
        <w:jc w:val="both"/>
        <w:rPr>
          <w:sz w:val="28"/>
          <w:szCs w:val="28"/>
        </w:rPr>
      </w:pPr>
    </w:p>
    <w:p w14:paraId="24070982" w14:textId="77777777" w:rsidR="00641033" w:rsidRPr="00EF00D9" w:rsidRDefault="00641033" w:rsidP="00641033">
      <w:pPr>
        <w:jc w:val="center"/>
        <w:rPr>
          <w:b/>
          <w:bCs/>
          <w:sz w:val="28"/>
          <w:szCs w:val="28"/>
        </w:rPr>
      </w:pPr>
      <w:r w:rsidRPr="00EF00D9">
        <w:rPr>
          <w:b/>
          <w:bCs/>
          <w:sz w:val="28"/>
          <w:szCs w:val="28"/>
        </w:rPr>
        <w:t>17. Иные требования к предоставлению государственной услуги</w:t>
      </w:r>
    </w:p>
    <w:p w14:paraId="3D047D85" w14:textId="77777777" w:rsidR="00641033" w:rsidRPr="00EF00D9" w:rsidRDefault="00641033" w:rsidP="00641033">
      <w:pPr>
        <w:jc w:val="center"/>
        <w:rPr>
          <w:b/>
          <w:bCs/>
          <w:sz w:val="28"/>
          <w:szCs w:val="28"/>
        </w:rPr>
      </w:pPr>
    </w:p>
    <w:p w14:paraId="7050211E" w14:textId="77777777" w:rsidR="00641033" w:rsidRPr="00EF00D9" w:rsidRDefault="00641033" w:rsidP="00641033">
      <w:pPr>
        <w:ind w:firstLine="709"/>
        <w:jc w:val="both"/>
        <w:rPr>
          <w:sz w:val="28"/>
          <w:szCs w:val="28"/>
        </w:rPr>
      </w:pPr>
      <w:r w:rsidRPr="00EF00D9">
        <w:rPr>
          <w:sz w:val="28"/>
          <w:szCs w:val="28"/>
        </w:rPr>
        <w:t>17</w:t>
      </w:r>
      <w:r>
        <w:rPr>
          <w:sz w:val="28"/>
          <w:szCs w:val="28"/>
        </w:rPr>
        <w:t>.1</w:t>
      </w:r>
      <w:r w:rsidRPr="00EF00D9">
        <w:rPr>
          <w:sz w:val="28"/>
          <w:szCs w:val="28"/>
        </w:rPr>
        <w:t>. С целью проведения организованного приема в первый класс лиц, зарегистрированных на закрепленной территории, общеобразовательное учреждение не позднее 1 марта размещает на информационном стенде, на официальном сайте общеобразовательного учреждения информацию о количестве мест в первых классах; не позднее 1 августа - информацию о наличии свободных мест.</w:t>
      </w:r>
    </w:p>
    <w:p w14:paraId="4D1378E1" w14:textId="77777777" w:rsidR="00641033" w:rsidRPr="00EF00D9" w:rsidRDefault="00641033" w:rsidP="00641033">
      <w:pPr>
        <w:ind w:firstLine="709"/>
        <w:jc w:val="both"/>
        <w:rPr>
          <w:sz w:val="28"/>
          <w:szCs w:val="28"/>
        </w:rPr>
      </w:pPr>
      <w:r w:rsidRPr="00EF00D9">
        <w:rPr>
          <w:sz w:val="28"/>
          <w:szCs w:val="28"/>
        </w:rPr>
        <w:t>17.</w:t>
      </w:r>
      <w:r>
        <w:rPr>
          <w:sz w:val="28"/>
          <w:szCs w:val="28"/>
        </w:rPr>
        <w:t>2</w:t>
      </w:r>
      <w:r w:rsidRPr="00EF00D9">
        <w:rPr>
          <w:sz w:val="28"/>
          <w:szCs w:val="28"/>
        </w:rPr>
        <w:t>. На сайтах, информационных стендах общеобразовательных учреждений размещается следующая справочная информация:</w:t>
      </w:r>
    </w:p>
    <w:p w14:paraId="7F1128AD" w14:textId="77777777" w:rsidR="00641033" w:rsidRPr="00EF00D9" w:rsidRDefault="00641033" w:rsidP="00641033">
      <w:pPr>
        <w:ind w:firstLine="709"/>
        <w:jc w:val="both"/>
        <w:rPr>
          <w:sz w:val="28"/>
          <w:szCs w:val="28"/>
        </w:rPr>
      </w:pPr>
      <w:r w:rsidRPr="00EF00D9">
        <w:rPr>
          <w:sz w:val="28"/>
          <w:szCs w:val="28"/>
        </w:rPr>
        <w:t>1) о местах нахождения и графиках работы общеобразовательных организаций, ответственных за предоставление государственной услуги;</w:t>
      </w:r>
    </w:p>
    <w:p w14:paraId="505265FD" w14:textId="77777777" w:rsidR="00641033" w:rsidRPr="00EF00D9" w:rsidRDefault="00641033" w:rsidP="00641033">
      <w:pPr>
        <w:ind w:firstLine="709"/>
        <w:jc w:val="both"/>
        <w:rPr>
          <w:sz w:val="28"/>
          <w:szCs w:val="28"/>
        </w:rPr>
      </w:pPr>
      <w:r w:rsidRPr="00EF00D9">
        <w:rPr>
          <w:sz w:val="28"/>
          <w:szCs w:val="28"/>
        </w:rPr>
        <w:t>2) справочные телефоны общеобразовательных организаций, ответственных за предоставление государственной услуги;</w:t>
      </w:r>
    </w:p>
    <w:p w14:paraId="041F7F8B" w14:textId="77777777" w:rsidR="00641033" w:rsidRPr="00EF00D9" w:rsidRDefault="00641033" w:rsidP="00641033">
      <w:pPr>
        <w:ind w:firstLine="709"/>
        <w:jc w:val="both"/>
        <w:rPr>
          <w:sz w:val="28"/>
          <w:szCs w:val="28"/>
        </w:rPr>
      </w:pPr>
      <w:r w:rsidRPr="00EF00D9">
        <w:rPr>
          <w:sz w:val="28"/>
          <w:szCs w:val="28"/>
        </w:rPr>
        <w:t>3) полное наименование общеобразовательного учреждения, фамилия, имя, отчество его руководителя, его контактные телефоны, номер кабинета;</w:t>
      </w:r>
    </w:p>
    <w:p w14:paraId="476CA8CC" w14:textId="77777777" w:rsidR="00641033" w:rsidRPr="00EF00D9" w:rsidRDefault="00641033" w:rsidP="00641033">
      <w:pPr>
        <w:ind w:firstLine="709"/>
        <w:jc w:val="both"/>
        <w:rPr>
          <w:sz w:val="28"/>
          <w:szCs w:val="28"/>
        </w:rPr>
      </w:pPr>
      <w:r w:rsidRPr="00EF00D9">
        <w:rPr>
          <w:sz w:val="28"/>
          <w:szCs w:val="28"/>
        </w:rPr>
        <w:t>4) режим приема граждан, фамилия, имя, отчество специалистов общеобразовательного учреждения, непосредственных исполнителей государственной услуги;</w:t>
      </w:r>
    </w:p>
    <w:p w14:paraId="2E9487E1" w14:textId="77777777" w:rsidR="00641033" w:rsidRPr="00EF00D9" w:rsidRDefault="00641033" w:rsidP="00641033">
      <w:pPr>
        <w:ind w:firstLine="709"/>
        <w:jc w:val="both"/>
        <w:rPr>
          <w:sz w:val="28"/>
          <w:szCs w:val="28"/>
        </w:rPr>
      </w:pPr>
      <w:r w:rsidRPr="00EF00D9">
        <w:rPr>
          <w:sz w:val="28"/>
          <w:szCs w:val="28"/>
        </w:rPr>
        <w:t>5) административный регламент предоставления государственной услуги с приложениями;</w:t>
      </w:r>
    </w:p>
    <w:p w14:paraId="132DA08D" w14:textId="77777777" w:rsidR="00641033" w:rsidRDefault="00641033" w:rsidP="00641033">
      <w:pPr>
        <w:ind w:firstLine="709"/>
        <w:jc w:val="both"/>
        <w:rPr>
          <w:sz w:val="28"/>
          <w:szCs w:val="28"/>
        </w:rPr>
      </w:pPr>
      <w:r w:rsidRPr="00EF00D9">
        <w:rPr>
          <w:sz w:val="28"/>
          <w:szCs w:val="28"/>
        </w:rPr>
        <w:t>6) контактная информация о вышестоящих организациях, в том числе адрес интернет-сайта, номера телефонов, адрес электронной почты.</w:t>
      </w:r>
    </w:p>
    <w:p w14:paraId="58750495" w14:textId="77777777" w:rsidR="00641033" w:rsidRPr="00EF00D9" w:rsidRDefault="00641033" w:rsidP="00641033">
      <w:pPr>
        <w:ind w:firstLine="709"/>
        <w:jc w:val="both"/>
        <w:rPr>
          <w:sz w:val="28"/>
          <w:szCs w:val="28"/>
        </w:rPr>
      </w:pPr>
    </w:p>
    <w:p w14:paraId="1C3DAD49" w14:textId="77777777" w:rsidR="00641033" w:rsidRPr="00EF00D9" w:rsidRDefault="00641033" w:rsidP="00641033">
      <w:pPr>
        <w:jc w:val="center"/>
        <w:rPr>
          <w:b/>
          <w:bCs/>
          <w:sz w:val="28"/>
          <w:szCs w:val="28"/>
        </w:rPr>
      </w:pPr>
      <w:r w:rsidRPr="00EF00D9">
        <w:rPr>
          <w:b/>
          <w:bCs/>
          <w:sz w:val="28"/>
          <w:szCs w:val="28"/>
        </w:rPr>
        <w:t xml:space="preserve">III. Состав, последовательность и сроки выполнения </w:t>
      </w:r>
    </w:p>
    <w:p w14:paraId="052D853E" w14:textId="77777777" w:rsidR="00641033" w:rsidRPr="00EF00D9" w:rsidRDefault="00641033" w:rsidP="00641033">
      <w:pPr>
        <w:jc w:val="center"/>
        <w:rPr>
          <w:b/>
          <w:bCs/>
          <w:sz w:val="28"/>
          <w:szCs w:val="28"/>
        </w:rPr>
      </w:pPr>
      <w:r w:rsidRPr="00EF00D9">
        <w:rPr>
          <w:b/>
          <w:bCs/>
          <w:sz w:val="28"/>
          <w:szCs w:val="28"/>
        </w:rPr>
        <w:t xml:space="preserve">административных процедур  </w:t>
      </w:r>
    </w:p>
    <w:p w14:paraId="3E5D4615" w14:textId="77777777" w:rsidR="00641033" w:rsidRPr="00EF00D9" w:rsidRDefault="00641033" w:rsidP="00641033">
      <w:pPr>
        <w:jc w:val="center"/>
        <w:rPr>
          <w:b/>
          <w:bCs/>
          <w:sz w:val="28"/>
          <w:szCs w:val="28"/>
        </w:rPr>
      </w:pPr>
    </w:p>
    <w:p w14:paraId="1B567410" w14:textId="77777777" w:rsidR="00641033" w:rsidRPr="00EF00D9" w:rsidRDefault="00641033" w:rsidP="00641033">
      <w:pPr>
        <w:jc w:val="center"/>
        <w:rPr>
          <w:b/>
          <w:bCs/>
          <w:sz w:val="28"/>
          <w:szCs w:val="28"/>
        </w:rPr>
      </w:pPr>
      <w:r w:rsidRPr="00EF00D9">
        <w:rPr>
          <w:b/>
          <w:bCs/>
          <w:sz w:val="28"/>
          <w:szCs w:val="28"/>
        </w:rPr>
        <w:t>18. Перечень вариантов предоставления государственной услуги</w:t>
      </w:r>
    </w:p>
    <w:p w14:paraId="5EAF5AE2" w14:textId="77777777" w:rsidR="00641033" w:rsidRPr="00EF00D9" w:rsidRDefault="00641033" w:rsidP="00641033">
      <w:pPr>
        <w:jc w:val="both"/>
        <w:rPr>
          <w:sz w:val="28"/>
          <w:szCs w:val="28"/>
        </w:rPr>
      </w:pPr>
    </w:p>
    <w:p w14:paraId="083E7E7A" w14:textId="77777777" w:rsidR="00641033" w:rsidRPr="00EF00D9" w:rsidRDefault="00641033" w:rsidP="00641033">
      <w:pPr>
        <w:ind w:firstLine="709"/>
        <w:jc w:val="both"/>
        <w:rPr>
          <w:sz w:val="28"/>
          <w:szCs w:val="28"/>
        </w:rPr>
      </w:pPr>
      <w:r w:rsidRPr="00EF00D9">
        <w:rPr>
          <w:sz w:val="28"/>
          <w:szCs w:val="28"/>
        </w:rPr>
        <w:lastRenderedPageBreak/>
        <w:t>18.1. Предоставление государственной услуги включает в себя следующие административные процедуры:</w:t>
      </w:r>
    </w:p>
    <w:p w14:paraId="6086B0C9" w14:textId="77777777" w:rsidR="00641033" w:rsidRPr="00EF00D9" w:rsidRDefault="00641033" w:rsidP="00641033">
      <w:pPr>
        <w:ind w:firstLine="709"/>
        <w:jc w:val="both"/>
        <w:rPr>
          <w:sz w:val="28"/>
          <w:szCs w:val="28"/>
        </w:rPr>
      </w:pPr>
      <w:r w:rsidRPr="00EF00D9">
        <w:rPr>
          <w:sz w:val="28"/>
          <w:szCs w:val="28"/>
        </w:rPr>
        <w:t>18.1.1.</w:t>
      </w:r>
      <w:r w:rsidRPr="00EF00D9">
        <w:t xml:space="preserve"> </w:t>
      </w:r>
      <w:r w:rsidRPr="00EF00D9">
        <w:rPr>
          <w:sz w:val="28"/>
          <w:szCs w:val="28"/>
        </w:rPr>
        <w:t>прием и регистрация заявления и документов, необходимых для предоставления государственной услуги;</w:t>
      </w:r>
    </w:p>
    <w:p w14:paraId="2A38FE24" w14:textId="77777777" w:rsidR="00641033" w:rsidRPr="00EF00D9" w:rsidRDefault="00641033" w:rsidP="00641033">
      <w:pPr>
        <w:ind w:firstLine="709"/>
        <w:jc w:val="both"/>
        <w:rPr>
          <w:sz w:val="28"/>
          <w:szCs w:val="28"/>
        </w:rPr>
      </w:pPr>
      <w:r w:rsidRPr="00EF00D9">
        <w:rPr>
          <w:sz w:val="28"/>
          <w:szCs w:val="28"/>
        </w:rPr>
        <w:t xml:space="preserve">18.1.2. формирование и направление межведомственных информационных запросов в органы (организации), участвующие в предоставлении государственной услуги; </w:t>
      </w:r>
    </w:p>
    <w:p w14:paraId="677A6CDD" w14:textId="77777777" w:rsidR="00641033" w:rsidRPr="00EF00D9" w:rsidRDefault="00641033" w:rsidP="00641033">
      <w:pPr>
        <w:ind w:firstLine="709"/>
        <w:jc w:val="both"/>
        <w:rPr>
          <w:sz w:val="28"/>
          <w:szCs w:val="28"/>
        </w:rPr>
      </w:pPr>
      <w:r w:rsidRPr="00EF00D9">
        <w:rPr>
          <w:sz w:val="28"/>
          <w:szCs w:val="28"/>
        </w:rPr>
        <w:t xml:space="preserve">18.1.3. рассмотрение документов и принятие решения о подготовке результата предоставления государственной услуги; </w:t>
      </w:r>
    </w:p>
    <w:p w14:paraId="5EAF468E" w14:textId="77777777" w:rsidR="00641033" w:rsidRPr="00EF00D9" w:rsidRDefault="00641033" w:rsidP="00641033">
      <w:pPr>
        <w:ind w:firstLine="709"/>
        <w:jc w:val="both"/>
        <w:rPr>
          <w:sz w:val="28"/>
          <w:szCs w:val="28"/>
        </w:rPr>
      </w:pPr>
      <w:r w:rsidRPr="00EF00D9">
        <w:rPr>
          <w:sz w:val="28"/>
          <w:szCs w:val="28"/>
        </w:rPr>
        <w:t xml:space="preserve">18.1.4. принятие решения о предоставлении (об отказе в предоставлении) </w:t>
      </w:r>
      <w:bookmarkStart w:id="8" w:name="_Hlk146013839"/>
      <w:r w:rsidRPr="00EF00D9">
        <w:rPr>
          <w:sz w:val="28"/>
          <w:szCs w:val="28"/>
        </w:rPr>
        <w:t xml:space="preserve">государственной услуги </w:t>
      </w:r>
      <w:bookmarkEnd w:id="8"/>
      <w:r w:rsidRPr="00EF00D9">
        <w:rPr>
          <w:sz w:val="28"/>
          <w:szCs w:val="28"/>
        </w:rPr>
        <w:t xml:space="preserve">и оформление результата предоставления государственной услуги; </w:t>
      </w:r>
    </w:p>
    <w:p w14:paraId="0532A17D" w14:textId="77777777" w:rsidR="00641033" w:rsidRPr="00EF00D9" w:rsidRDefault="00641033" w:rsidP="00641033">
      <w:pPr>
        <w:ind w:firstLine="709"/>
        <w:jc w:val="both"/>
        <w:rPr>
          <w:sz w:val="28"/>
          <w:szCs w:val="28"/>
        </w:rPr>
      </w:pPr>
      <w:r w:rsidRPr="00EF00D9">
        <w:rPr>
          <w:sz w:val="28"/>
          <w:szCs w:val="28"/>
        </w:rPr>
        <w:t>18.1.5. выдача (направление) результата предоставления государственной услуги заявителю.</w:t>
      </w:r>
    </w:p>
    <w:p w14:paraId="0269DB1B" w14:textId="77777777" w:rsidR="00641033" w:rsidRPr="00EF00D9" w:rsidRDefault="00641033" w:rsidP="00641033">
      <w:pPr>
        <w:ind w:firstLine="709"/>
        <w:jc w:val="both"/>
        <w:rPr>
          <w:sz w:val="28"/>
          <w:szCs w:val="28"/>
        </w:rPr>
      </w:pPr>
      <w:r w:rsidRPr="00EF00D9">
        <w:rPr>
          <w:sz w:val="28"/>
          <w:szCs w:val="28"/>
        </w:rPr>
        <w:t>18.2. Перечень вариантов предоставления государственной услуги:</w:t>
      </w:r>
    </w:p>
    <w:p w14:paraId="3207521B" w14:textId="77777777" w:rsidR="00641033" w:rsidRPr="00EF00D9" w:rsidRDefault="00641033" w:rsidP="00641033">
      <w:pPr>
        <w:ind w:firstLine="709"/>
        <w:jc w:val="both"/>
        <w:rPr>
          <w:sz w:val="28"/>
          <w:szCs w:val="28"/>
        </w:rPr>
      </w:pPr>
      <w:r w:rsidRPr="00EF00D9">
        <w:rPr>
          <w:sz w:val="28"/>
          <w:szCs w:val="28"/>
        </w:rPr>
        <w:t>18.2.1. Результатом предоставления государственной услуги является результат предоставления услуги, указанный в подразделе 6 настоящего Административного регламента;</w:t>
      </w:r>
    </w:p>
    <w:p w14:paraId="5DE5B199" w14:textId="77777777" w:rsidR="00641033" w:rsidRPr="00EF00D9" w:rsidRDefault="00641033" w:rsidP="00641033">
      <w:pPr>
        <w:ind w:firstLine="709"/>
        <w:jc w:val="both"/>
        <w:rPr>
          <w:sz w:val="28"/>
          <w:szCs w:val="28"/>
        </w:rPr>
      </w:pPr>
      <w:r w:rsidRPr="00EF00D9">
        <w:rPr>
          <w:sz w:val="28"/>
          <w:szCs w:val="28"/>
        </w:rPr>
        <w:t xml:space="preserve">18.2.2. Максимальный срок предоставления услуги не превышает максимальный срок предоставления государственной услуги, указанный в </w:t>
      </w:r>
      <w:r w:rsidRPr="00237D2E">
        <w:rPr>
          <w:sz w:val="28"/>
          <w:szCs w:val="28"/>
        </w:rPr>
        <w:t xml:space="preserve">подразделе 7 </w:t>
      </w:r>
      <w:r w:rsidRPr="00EF00D9">
        <w:rPr>
          <w:sz w:val="28"/>
          <w:szCs w:val="28"/>
        </w:rPr>
        <w:t xml:space="preserve">настоящего Регламента; </w:t>
      </w:r>
    </w:p>
    <w:p w14:paraId="4FDB189E" w14:textId="77777777" w:rsidR="00641033" w:rsidRPr="00EF00D9" w:rsidRDefault="00641033" w:rsidP="00641033">
      <w:pPr>
        <w:ind w:firstLine="709"/>
        <w:jc w:val="both"/>
        <w:rPr>
          <w:sz w:val="28"/>
          <w:szCs w:val="28"/>
        </w:rPr>
      </w:pPr>
      <w:r w:rsidRPr="00EF00D9">
        <w:rPr>
          <w:sz w:val="28"/>
          <w:szCs w:val="28"/>
        </w:rPr>
        <w:t>18.2.3. Исчерпывающий перечень документов, необходимых для предоставления государственной услуги, которые заявитель должен представить самостоятельно указан в подразделе 9 настоящего Административного регламента;</w:t>
      </w:r>
    </w:p>
    <w:p w14:paraId="234C3DAB" w14:textId="77777777" w:rsidR="00641033" w:rsidRPr="00EF00D9" w:rsidRDefault="00641033" w:rsidP="00641033">
      <w:pPr>
        <w:ind w:firstLine="709"/>
        <w:jc w:val="both"/>
        <w:rPr>
          <w:sz w:val="28"/>
          <w:szCs w:val="28"/>
        </w:rPr>
      </w:pPr>
      <w:r w:rsidRPr="00EF00D9">
        <w:rPr>
          <w:sz w:val="28"/>
          <w:szCs w:val="28"/>
        </w:rPr>
        <w:t xml:space="preserve">18.2.4. Исчерпывающий перечень оснований для отказа в приеме документов, необходимых для предоставления государственной услуги указан в подразделе 10 настоящего Административного регламента; </w:t>
      </w:r>
    </w:p>
    <w:p w14:paraId="3EE67B8C" w14:textId="77777777" w:rsidR="00641033" w:rsidRPr="00EF00D9" w:rsidRDefault="00641033" w:rsidP="00641033">
      <w:pPr>
        <w:ind w:firstLine="709"/>
        <w:jc w:val="both"/>
        <w:rPr>
          <w:sz w:val="28"/>
          <w:szCs w:val="28"/>
        </w:rPr>
      </w:pPr>
      <w:r w:rsidRPr="00EF00D9">
        <w:rPr>
          <w:sz w:val="28"/>
          <w:szCs w:val="28"/>
        </w:rPr>
        <w:t>18.2.5. Исчерпывающий перечень оснований для отказа в предоставлении государственной услуги указан в подразделе 11 настоящего Административного регламента.</w:t>
      </w:r>
    </w:p>
    <w:p w14:paraId="2B1E8D11" w14:textId="77777777" w:rsidR="00641033" w:rsidRPr="00EF00D9" w:rsidRDefault="00641033" w:rsidP="00641033">
      <w:pPr>
        <w:ind w:firstLine="709"/>
        <w:jc w:val="both"/>
        <w:rPr>
          <w:sz w:val="28"/>
          <w:szCs w:val="28"/>
        </w:rPr>
      </w:pPr>
      <w:r w:rsidRPr="00EF00D9">
        <w:rPr>
          <w:sz w:val="28"/>
          <w:szCs w:val="28"/>
        </w:rPr>
        <w:t xml:space="preserve">18.3. Порядок исправления допущенных опечаток и ошибок в выданных в результате предоставления государственной услуги документах. </w:t>
      </w:r>
    </w:p>
    <w:p w14:paraId="4E168B88" w14:textId="77777777" w:rsidR="00641033" w:rsidRPr="00EF00D9" w:rsidRDefault="00641033" w:rsidP="00641033">
      <w:pPr>
        <w:ind w:firstLine="709"/>
        <w:jc w:val="both"/>
        <w:rPr>
          <w:sz w:val="28"/>
          <w:szCs w:val="28"/>
        </w:rPr>
      </w:pPr>
      <w:r w:rsidRPr="00EF00D9">
        <w:rPr>
          <w:sz w:val="28"/>
          <w:szCs w:val="28"/>
        </w:rPr>
        <w:t xml:space="preserve">18.3.1. Заявитель при обнаружении допущенных опечаток и ошибок в выданных в результате предоставления государственной услуги документах обращается в Организацию,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14:paraId="51F3CFC0" w14:textId="77777777" w:rsidR="00641033" w:rsidRPr="00EF00D9" w:rsidRDefault="00641033" w:rsidP="00641033">
      <w:pPr>
        <w:ind w:firstLine="709"/>
        <w:jc w:val="both"/>
        <w:rPr>
          <w:sz w:val="28"/>
          <w:szCs w:val="28"/>
        </w:rPr>
      </w:pPr>
      <w:r w:rsidRPr="00EF00D9">
        <w:rPr>
          <w:sz w:val="28"/>
          <w:szCs w:val="28"/>
        </w:rPr>
        <w:t xml:space="preserve">Организация при получении указанного заявления рассматривает вопрос о необходимости внесения изменений в выданные в результате предоставления услуги документы. </w:t>
      </w:r>
    </w:p>
    <w:p w14:paraId="1175CF72" w14:textId="77777777" w:rsidR="00641033" w:rsidRPr="00EF00D9" w:rsidRDefault="00641033" w:rsidP="00641033">
      <w:pPr>
        <w:ind w:firstLine="709"/>
        <w:jc w:val="both"/>
        <w:rPr>
          <w:sz w:val="28"/>
          <w:szCs w:val="28"/>
        </w:rPr>
      </w:pPr>
      <w:r w:rsidRPr="00EF00D9">
        <w:rPr>
          <w:sz w:val="28"/>
          <w:szCs w:val="28"/>
        </w:rPr>
        <w:t xml:space="preserve">Организация обеспечивает устранение допущенных опечаток и ошибок в выданных в результате предоставления услуги документах и созданных </w:t>
      </w:r>
      <w:r w:rsidRPr="00EF00D9">
        <w:rPr>
          <w:sz w:val="28"/>
          <w:szCs w:val="28"/>
        </w:rPr>
        <w:lastRenderedPageBreak/>
        <w:t xml:space="preserve">реестровых записях и направляет заявителю уведомление об их исправлении либо результат предоставления услуги лично, по электронной почте, почтовым отправлением в срок, не превышающий 5 (пять) рабочих дней со дня регистрации заявления о необходимости исправления опечаток и ошибок. </w:t>
      </w:r>
    </w:p>
    <w:p w14:paraId="6FA401F5" w14:textId="77777777" w:rsidR="00641033" w:rsidRPr="00EF00D9" w:rsidRDefault="00641033" w:rsidP="00641033">
      <w:pPr>
        <w:ind w:firstLine="709"/>
        <w:jc w:val="both"/>
        <w:rPr>
          <w:sz w:val="28"/>
          <w:szCs w:val="28"/>
        </w:rPr>
      </w:pPr>
      <w:r w:rsidRPr="00EF00D9">
        <w:rPr>
          <w:sz w:val="28"/>
          <w:szCs w:val="28"/>
        </w:rPr>
        <w:t xml:space="preserve">18.3.2. Организация при обнаружении допущенных опечаток и ошибок в выданных в результате предоставления услуги документах и созданных реестровых записях обеспечивает их устранение в указанных документах и записях, направляет заявителю уведомление об их исправлении либо результат предоставления услуги лично, по электронной почте, почтовым отправлением в срок, не превышающий 5 (пять) рабочих дней со дня обнаружения таких опечаток и ошибок. </w:t>
      </w:r>
    </w:p>
    <w:p w14:paraId="01EC0107" w14:textId="77777777" w:rsidR="00641033" w:rsidRPr="00EF00D9" w:rsidRDefault="00641033" w:rsidP="00641033">
      <w:pPr>
        <w:ind w:firstLine="709"/>
        <w:jc w:val="both"/>
        <w:rPr>
          <w:sz w:val="28"/>
          <w:szCs w:val="28"/>
        </w:rPr>
      </w:pPr>
      <w:r w:rsidRPr="00EF00D9">
        <w:rPr>
          <w:sz w:val="28"/>
          <w:szCs w:val="28"/>
        </w:rPr>
        <w:t xml:space="preserve">18.4. Порядок выдачи дубликата документа, выданного по результатам предоставления услуги, в том числе исчерпывающий перечень оснований для отказа в выдаче такого дубликата. </w:t>
      </w:r>
    </w:p>
    <w:p w14:paraId="55F0281B" w14:textId="77777777" w:rsidR="00641033" w:rsidRPr="00EF00D9" w:rsidRDefault="00641033" w:rsidP="00641033">
      <w:pPr>
        <w:ind w:firstLine="709"/>
        <w:jc w:val="both"/>
        <w:rPr>
          <w:sz w:val="28"/>
          <w:szCs w:val="28"/>
        </w:rPr>
      </w:pPr>
      <w:r w:rsidRPr="00EF00D9">
        <w:rPr>
          <w:sz w:val="28"/>
          <w:szCs w:val="28"/>
        </w:rPr>
        <w:t xml:space="preserve">18.4.1. При необходимости получения дубликата документа, выданного по результатам предоставления государственной услуги, заявитель обращается в Организацию лично, по электронной почте, почтовым отправлением с заявлением о выдаче дубликата документа, выданного по результатам предоставления государственной услуги, составленным в свободной форме. </w:t>
      </w:r>
    </w:p>
    <w:p w14:paraId="793F8759" w14:textId="77777777" w:rsidR="00641033" w:rsidRPr="00EF00D9" w:rsidRDefault="00641033" w:rsidP="00641033">
      <w:pPr>
        <w:ind w:firstLine="709"/>
        <w:jc w:val="both"/>
        <w:rPr>
          <w:sz w:val="28"/>
          <w:szCs w:val="28"/>
        </w:rPr>
      </w:pPr>
      <w:r w:rsidRPr="00EF00D9">
        <w:rPr>
          <w:sz w:val="28"/>
          <w:szCs w:val="28"/>
        </w:rPr>
        <w:t xml:space="preserve">Организация при получении указанного заявления рассматривает возможность выдачи дубликата документа, выданного по результатам предоставления государственной услуги. </w:t>
      </w:r>
    </w:p>
    <w:p w14:paraId="153855A0" w14:textId="77777777" w:rsidR="00641033" w:rsidRPr="00EF00D9" w:rsidRDefault="00641033" w:rsidP="00641033">
      <w:pPr>
        <w:ind w:firstLine="709"/>
        <w:jc w:val="both"/>
        <w:rPr>
          <w:sz w:val="28"/>
          <w:szCs w:val="28"/>
        </w:rPr>
      </w:pPr>
      <w:r w:rsidRPr="00EF00D9">
        <w:rPr>
          <w:sz w:val="28"/>
          <w:szCs w:val="28"/>
        </w:rPr>
        <w:t xml:space="preserve">Организация, при отсутствии оснований для отказа в выдаче дубликата документа, выданного по результатам предоставления государственной услуги, выдает такой дубликат заявителю лично, по электронной почте, почтовым отправлением в срок, не превышающий 5 (пять) рабочих дней со дня регистрации заявления о выдаче дубликата документа, выданного по результатам предоставления государственной услуги. </w:t>
      </w:r>
    </w:p>
    <w:p w14:paraId="2D398B01" w14:textId="77777777" w:rsidR="00641033" w:rsidRPr="00EF00D9" w:rsidRDefault="00641033" w:rsidP="00641033">
      <w:pPr>
        <w:ind w:firstLine="709"/>
        <w:jc w:val="both"/>
        <w:rPr>
          <w:sz w:val="28"/>
          <w:szCs w:val="28"/>
        </w:rPr>
      </w:pPr>
      <w:r w:rsidRPr="00EF00D9">
        <w:rPr>
          <w:sz w:val="28"/>
          <w:szCs w:val="28"/>
        </w:rPr>
        <w:t xml:space="preserve">18.4.2. Исчерпывающий перечень оснований для отказа в выдаче дубликата документа, выданного по результатам предоставления государственной услуги: </w:t>
      </w:r>
    </w:p>
    <w:p w14:paraId="139681D4" w14:textId="77777777" w:rsidR="00641033" w:rsidRPr="00EF00D9" w:rsidRDefault="00641033" w:rsidP="00641033">
      <w:pPr>
        <w:ind w:firstLine="709"/>
        <w:jc w:val="both"/>
        <w:rPr>
          <w:sz w:val="28"/>
          <w:szCs w:val="28"/>
        </w:rPr>
      </w:pPr>
      <w:r w:rsidRPr="00EF00D9">
        <w:rPr>
          <w:sz w:val="28"/>
          <w:szCs w:val="28"/>
        </w:rPr>
        <w:t xml:space="preserve">18.4.2.1. Отсутствие в заявлении о выдаче дубликата документа, выданного по результатам предоставления государственной услуги, информации, позволяющей идентифицировать ранее выданный по результатам предоставления государственной услуги документ. </w:t>
      </w:r>
    </w:p>
    <w:p w14:paraId="0FFF5B0A" w14:textId="77777777" w:rsidR="00641033" w:rsidRPr="00EF00D9" w:rsidRDefault="00641033" w:rsidP="00641033">
      <w:pPr>
        <w:ind w:firstLine="709"/>
        <w:jc w:val="both"/>
        <w:rPr>
          <w:sz w:val="28"/>
          <w:szCs w:val="28"/>
        </w:rPr>
      </w:pPr>
      <w:r w:rsidRPr="00EF00D9">
        <w:rPr>
          <w:sz w:val="28"/>
          <w:szCs w:val="28"/>
        </w:rPr>
        <w:t>18.4.2.2. Представление заявления о выдаче дубликата документа, выданного по результатам предоставления государственной услуги, неуполномоченным лицом.</w:t>
      </w:r>
    </w:p>
    <w:p w14:paraId="52544AE0" w14:textId="77777777" w:rsidR="00641033" w:rsidRPr="00EF00D9" w:rsidRDefault="00641033" w:rsidP="00641033">
      <w:pPr>
        <w:jc w:val="both"/>
        <w:rPr>
          <w:sz w:val="28"/>
          <w:szCs w:val="28"/>
        </w:rPr>
      </w:pPr>
    </w:p>
    <w:p w14:paraId="06C94EB7" w14:textId="77777777" w:rsidR="00641033" w:rsidRPr="00556D0E" w:rsidRDefault="00641033" w:rsidP="00641033">
      <w:pPr>
        <w:ind w:firstLine="709"/>
        <w:jc w:val="center"/>
        <w:rPr>
          <w:b/>
          <w:bCs/>
          <w:sz w:val="28"/>
          <w:szCs w:val="28"/>
        </w:rPr>
      </w:pPr>
      <w:r w:rsidRPr="00EF00D9">
        <w:rPr>
          <w:b/>
          <w:bCs/>
          <w:sz w:val="28"/>
          <w:szCs w:val="28"/>
        </w:rPr>
        <w:t xml:space="preserve">19. Описание административной процедуры профилирования заявителя (способы и порядок определения и предъявления необходимого заявителю варианта предоставления государственной </w:t>
      </w:r>
      <w:r w:rsidRPr="00556D0E">
        <w:rPr>
          <w:b/>
          <w:bCs/>
          <w:sz w:val="28"/>
          <w:szCs w:val="28"/>
        </w:rPr>
        <w:t>услуги)</w:t>
      </w:r>
    </w:p>
    <w:p w14:paraId="73DD8610" w14:textId="77777777" w:rsidR="00641033" w:rsidRPr="00EF00D9" w:rsidRDefault="00641033" w:rsidP="00641033">
      <w:pPr>
        <w:ind w:firstLine="709"/>
        <w:jc w:val="both"/>
        <w:rPr>
          <w:sz w:val="28"/>
          <w:szCs w:val="28"/>
        </w:rPr>
      </w:pPr>
      <w:r w:rsidRPr="00556D0E">
        <w:rPr>
          <w:sz w:val="28"/>
          <w:szCs w:val="28"/>
        </w:rPr>
        <w:t>19.1. Каждая административная процедура состоит из административных действий.</w:t>
      </w:r>
      <w:r w:rsidRPr="00EF00D9">
        <w:rPr>
          <w:sz w:val="28"/>
          <w:szCs w:val="28"/>
        </w:rPr>
        <w:t xml:space="preserve"> </w:t>
      </w:r>
    </w:p>
    <w:p w14:paraId="146D0DE0" w14:textId="77777777" w:rsidR="00641033" w:rsidRPr="00EF00D9" w:rsidRDefault="00641033" w:rsidP="00641033">
      <w:pPr>
        <w:ind w:firstLine="709"/>
        <w:jc w:val="both"/>
        <w:rPr>
          <w:sz w:val="28"/>
          <w:szCs w:val="28"/>
        </w:rPr>
      </w:pPr>
      <w:r w:rsidRPr="00EF00D9">
        <w:rPr>
          <w:sz w:val="28"/>
          <w:szCs w:val="28"/>
        </w:rPr>
        <w:lastRenderedPageBreak/>
        <w:t xml:space="preserve">19.2. Способы определения и предъявления необходимого заявителю варианта предоставления государственной услуги: </w:t>
      </w:r>
    </w:p>
    <w:p w14:paraId="36B9F9CE" w14:textId="77777777" w:rsidR="00641033" w:rsidRPr="00EF00D9" w:rsidRDefault="00641033" w:rsidP="00641033">
      <w:pPr>
        <w:ind w:firstLine="709"/>
        <w:jc w:val="both"/>
        <w:rPr>
          <w:sz w:val="28"/>
          <w:szCs w:val="28"/>
        </w:rPr>
      </w:pPr>
      <w:r w:rsidRPr="00EF00D9">
        <w:rPr>
          <w:sz w:val="28"/>
          <w:szCs w:val="28"/>
        </w:rPr>
        <w:t xml:space="preserve">19.2.1. посредством РПГУ; </w:t>
      </w:r>
    </w:p>
    <w:p w14:paraId="17B12CDB" w14:textId="77777777" w:rsidR="00641033" w:rsidRPr="00EF00D9" w:rsidRDefault="00641033" w:rsidP="00641033">
      <w:pPr>
        <w:ind w:firstLine="709"/>
        <w:jc w:val="both"/>
        <w:rPr>
          <w:sz w:val="28"/>
          <w:szCs w:val="28"/>
        </w:rPr>
      </w:pPr>
      <w:r w:rsidRPr="00EF00D9">
        <w:rPr>
          <w:sz w:val="28"/>
          <w:szCs w:val="28"/>
        </w:rPr>
        <w:t xml:space="preserve">19.2.2. в Организации. </w:t>
      </w:r>
    </w:p>
    <w:p w14:paraId="031278F2" w14:textId="77777777" w:rsidR="00641033" w:rsidRPr="00EF00D9" w:rsidRDefault="00641033" w:rsidP="00641033">
      <w:pPr>
        <w:ind w:firstLine="709"/>
        <w:jc w:val="both"/>
        <w:rPr>
          <w:sz w:val="28"/>
          <w:szCs w:val="28"/>
        </w:rPr>
      </w:pPr>
      <w:r w:rsidRPr="00EF00D9">
        <w:rPr>
          <w:sz w:val="28"/>
          <w:szCs w:val="28"/>
        </w:rPr>
        <w:t xml:space="preserve">19.3. Порядок определения и предъявления необходимого заявителю варианта предоставления государственной услуги: </w:t>
      </w:r>
    </w:p>
    <w:p w14:paraId="76B695E8" w14:textId="77777777" w:rsidR="00641033" w:rsidRPr="00EF00D9" w:rsidRDefault="00641033" w:rsidP="00641033">
      <w:pPr>
        <w:ind w:firstLine="709"/>
        <w:jc w:val="both"/>
        <w:rPr>
          <w:sz w:val="28"/>
          <w:szCs w:val="28"/>
        </w:rPr>
      </w:pPr>
      <w:r w:rsidRPr="00EF00D9">
        <w:rPr>
          <w:sz w:val="28"/>
          <w:szCs w:val="28"/>
        </w:rPr>
        <w:t xml:space="preserve">19.3.1. Посредством ответов на вопросы экспертной системы РПГУ; </w:t>
      </w:r>
    </w:p>
    <w:p w14:paraId="55A1D5C0" w14:textId="77777777" w:rsidR="00641033" w:rsidRPr="00EF00D9" w:rsidRDefault="00641033" w:rsidP="00641033">
      <w:pPr>
        <w:ind w:firstLine="709"/>
        <w:jc w:val="both"/>
        <w:rPr>
          <w:sz w:val="28"/>
          <w:szCs w:val="28"/>
        </w:rPr>
      </w:pPr>
      <w:r w:rsidRPr="00EF00D9">
        <w:rPr>
          <w:sz w:val="28"/>
          <w:szCs w:val="28"/>
        </w:rPr>
        <w:t xml:space="preserve">19.3.2. Посредством опроса в Организации; </w:t>
      </w:r>
    </w:p>
    <w:p w14:paraId="3C9209E1" w14:textId="77777777" w:rsidR="00641033" w:rsidRPr="00EF00D9" w:rsidRDefault="00641033" w:rsidP="00641033">
      <w:pPr>
        <w:ind w:firstLine="709"/>
        <w:jc w:val="both"/>
        <w:rPr>
          <w:sz w:val="28"/>
          <w:szCs w:val="28"/>
        </w:rPr>
      </w:pPr>
      <w:r w:rsidRPr="00EF00D9">
        <w:rPr>
          <w:sz w:val="28"/>
          <w:szCs w:val="28"/>
        </w:rPr>
        <w:t xml:space="preserve">19.4. </w:t>
      </w:r>
      <w:r w:rsidRPr="00E93997">
        <w:rPr>
          <w:sz w:val="28"/>
          <w:szCs w:val="28"/>
        </w:rPr>
        <w:t>Варианты и порядок предоставления государственной услуги отдельным категориям заявителей, объединенных общими признаками, отсутствуют в связи с отсутствием таких категорий заявителей.</w:t>
      </w:r>
    </w:p>
    <w:p w14:paraId="4991E27E" w14:textId="77777777" w:rsidR="00641033" w:rsidRPr="00EF00D9" w:rsidRDefault="00641033" w:rsidP="00641033">
      <w:pPr>
        <w:ind w:firstLine="709"/>
        <w:jc w:val="both"/>
        <w:rPr>
          <w:sz w:val="28"/>
          <w:szCs w:val="28"/>
        </w:rPr>
      </w:pPr>
    </w:p>
    <w:p w14:paraId="7CAAC8DF" w14:textId="77777777" w:rsidR="00641033" w:rsidRPr="00EF00D9" w:rsidRDefault="00641033" w:rsidP="00641033">
      <w:pPr>
        <w:ind w:firstLine="709"/>
        <w:jc w:val="center"/>
        <w:rPr>
          <w:sz w:val="28"/>
          <w:szCs w:val="28"/>
        </w:rPr>
      </w:pPr>
      <w:r w:rsidRPr="00EF00D9">
        <w:rPr>
          <w:b/>
          <w:bCs/>
          <w:sz w:val="28"/>
          <w:szCs w:val="28"/>
        </w:rPr>
        <w:t>20. Подразделы, содержащие описание вариантов предоставления государственной услуги</w:t>
      </w:r>
    </w:p>
    <w:p w14:paraId="3EE90FB1" w14:textId="77777777" w:rsidR="00641033" w:rsidRPr="00EF00D9" w:rsidRDefault="00641033" w:rsidP="00641033">
      <w:pPr>
        <w:ind w:firstLine="709"/>
        <w:jc w:val="both"/>
        <w:rPr>
          <w:sz w:val="28"/>
          <w:szCs w:val="28"/>
        </w:rPr>
      </w:pPr>
    </w:p>
    <w:p w14:paraId="0E0BDCBC" w14:textId="77777777" w:rsidR="00641033" w:rsidRPr="00EF00D9" w:rsidRDefault="00641033" w:rsidP="00641033">
      <w:pPr>
        <w:ind w:firstLine="709"/>
        <w:jc w:val="both"/>
        <w:rPr>
          <w:sz w:val="28"/>
          <w:szCs w:val="28"/>
        </w:rPr>
      </w:pPr>
      <w:r w:rsidRPr="00EF00D9">
        <w:rPr>
          <w:sz w:val="28"/>
          <w:szCs w:val="28"/>
        </w:rPr>
        <w:t xml:space="preserve">20.1. Для получения государственной услуги заявитель подает заявление о предоставлении услуги посредством: </w:t>
      </w:r>
    </w:p>
    <w:p w14:paraId="781FCD31" w14:textId="77777777" w:rsidR="00641033" w:rsidRPr="00EF00D9" w:rsidRDefault="00641033" w:rsidP="00641033">
      <w:pPr>
        <w:ind w:firstLine="709"/>
        <w:jc w:val="both"/>
        <w:rPr>
          <w:sz w:val="28"/>
          <w:szCs w:val="28"/>
        </w:rPr>
      </w:pPr>
      <w:r w:rsidRPr="00EF00D9">
        <w:rPr>
          <w:sz w:val="28"/>
          <w:szCs w:val="28"/>
        </w:rPr>
        <w:t>20</w:t>
      </w:r>
      <w:r w:rsidRPr="00E93997">
        <w:rPr>
          <w:sz w:val="28"/>
          <w:szCs w:val="28"/>
        </w:rPr>
        <w:t>.</w:t>
      </w:r>
      <w:r w:rsidRPr="00EF00D9">
        <w:rPr>
          <w:sz w:val="28"/>
          <w:szCs w:val="28"/>
        </w:rPr>
        <w:t>1</w:t>
      </w:r>
      <w:r w:rsidRPr="00E93997">
        <w:rPr>
          <w:sz w:val="28"/>
          <w:szCs w:val="28"/>
        </w:rPr>
        <w:t>.3. лично</w:t>
      </w:r>
      <w:r w:rsidRPr="00EF00D9">
        <w:rPr>
          <w:sz w:val="28"/>
          <w:szCs w:val="28"/>
        </w:rPr>
        <w:t>го</w:t>
      </w:r>
      <w:r w:rsidRPr="00E93997">
        <w:rPr>
          <w:sz w:val="28"/>
          <w:szCs w:val="28"/>
        </w:rPr>
        <w:t xml:space="preserve"> обращение в Организацию</w:t>
      </w:r>
      <w:r w:rsidRPr="00EF00D9">
        <w:rPr>
          <w:sz w:val="28"/>
          <w:szCs w:val="28"/>
        </w:rPr>
        <w:t xml:space="preserve">; </w:t>
      </w:r>
    </w:p>
    <w:p w14:paraId="770FDA24" w14:textId="77777777" w:rsidR="00641033" w:rsidRPr="00E93997" w:rsidRDefault="00641033" w:rsidP="00641033">
      <w:pPr>
        <w:ind w:firstLine="709"/>
        <w:jc w:val="both"/>
        <w:rPr>
          <w:sz w:val="28"/>
          <w:szCs w:val="28"/>
        </w:rPr>
      </w:pPr>
      <w:r w:rsidRPr="00EF00D9">
        <w:rPr>
          <w:sz w:val="28"/>
          <w:szCs w:val="28"/>
        </w:rPr>
        <w:t>20</w:t>
      </w:r>
      <w:r w:rsidRPr="00E93997">
        <w:rPr>
          <w:sz w:val="28"/>
          <w:szCs w:val="28"/>
        </w:rPr>
        <w:t>.</w:t>
      </w:r>
      <w:r w:rsidRPr="00EF00D9">
        <w:rPr>
          <w:sz w:val="28"/>
          <w:szCs w:val="28"/>
        </w:rPr>
        <w:t>1</w:t>
      </w:r>
      <w:r w:rsidRPr="00E93997">
        <w:rPr>
          <w:sz w:val="28"/>
          <w:szCs w:val="28"/>
        </w:rPr>
        <w:t xml:space="preserve">.1. через личный кабинет на ЕПГУ; </w:t>
      </w:r>
    </w:p>
    <w:p w14:paraId="36309555" w14:textId="77777777" w:rsidR="00641033" w:rsidRPr="00EF00D9" w:rsidRDefault="00641033" w:rsidP="00641033">
      <w:pPr>
        <w:ind w:firstLine="709"/>
        <w:jc w:val="both"/>
        <w:rPr>
          <w:sz w:val="28"/>
          <w:szCs w:val="28"/>
        </w:rPr>
      </w:pPr>
      <w:r w:rsidRPr="00EF00D9">
        <w:rPr>
          <w:sz w:val="28"/>
          <w:szCs w:val="28"/>
        </w:rPr>
        <w:t>20</w:t>
      </w:r>
      <w:r w:rsidRPr="00E93997">
        <w:rPr>
          <w:sz w:val="28"/>
          <w:szCs w:val="28"/>
        </w:rPr>
        <w:t>.</w:t>
      </w:r>
      <w:r w:rsidRPr="00EF00D9">
        <w:rPr>
          <w:sz w:val="28"/>
          <w:szCs w:val="28"/>
        </w:rPr>
        <w:t>1</w:t>
      </w:r>
      <w:r w:rsidRPr="00E93997">
        <w:rPr>
          <w:sz w:val="28"/>
          <w:szCs w:val="28"/>
        </w:rPr>
        <w:t>.2. в структурном подразделении МФЦ</w:t>
      </w:r>
      <w:r w:rsidRPr="00EF00D9">
        <w:rPr>
          <w:sz w:val="28"/>
          <w:szCs w:val="28"/>
        </w:rPr>
        <w:t>.</w:t>
      </w:r>
      <w:r w:rsidRPr="00E93997">
        <w:rPr>
          <w:sz w:val="28"/>
          <w:szCs w:val="28"/>
        </w:rPr>
        <w:t xml:space="preserve"> </w:t>
      </w:r>
    </w:p>
    <w:p w14:paraId="00DDBA45" w14:textId="77777777" w:rsidR="00641033" w:rsidRPr="00EF00D9" w:rsidRDefault="00641033" w:rsidP="00641033">
      <w:pPr>
        <w:ind w:firstLine="709"/>
        <w:jc w:val="both"/>
        <w:rPr>
          <w:sz w:val="28"/>
          <w:szCs w:val="28"/>
        </w:rPr>
      </w:pPr>
      <w:r w:rsidRPr="00EF00D9">
        <w:rPr>
          <w:sz w:val="28"/>
          <w:szCs w:val="28"/>
        </w:rPr>
        <w:t>20.2. Исчерпывающий перечень документов, необходимых для предоставления государственной услуги, которые заявитель должен представить указан в подразделе 9 настоящего Административного регламента.</w:t>
      </w:r>
    </w:p>
    <w:p w14:paraId="553F9B1E" w14:textId="77777777" w:rsidR="00641033" w:rsidRPr="00EF00D9" w:rsidRDefault="00641033" w:rsidP="00641033">
      <w:pPr>
        <w:ind w:firstLine="709"/>
        <w:jc w:val="both"/>
        <w:rPr>
          <w:sz w:val="28"/>
          <w:szCs w:val="28"/>
        </w:rPr>
      </w:pPr>
      <w:r w:rsidRPr="00EF00D9">
        <w:rPr>
          <w:sz w:val="28"/>
          <w:szCs w:val="28"/>
        </w:rPr>
        <w:t>20.3. Не допускается требовать представление других документов в качестве основания для приема на обучение по основным общеобразовательным программам.</w:t>
      </w:r>
    </w:p>
    <w:p w14:paraId="042EB4A1" w14:textId="77777777" w:rsidR="00641033" w:rsidRPr="00EF00D9" w:rsidRDefault="00641033" w:rsidP="00641033">
      <w:pPr>
        <w:jc w:val="center"/>
        <w:rPr>
          <w:b/>
          <w:bCs/>
          <w:sz w:val="28"/>
          <w:szCs w:val="28"/>
        </w:rPr>
      </w:pPr>
    </w:p>
    <w:p w14:paraId="0ED4448E" w14:textId="77777777" w:rsidR="00641033" w:rsidRPr="00EF00D9" w:rsidRDefault="00641033" w:rsidP="00641033">
      <w:pPr>
        <w:jc w:val="center"/>
        <w:rPr>
          <w:b/>
          <w:bCs/>
          <w:sz w:val="28"/>
          <w:szCs w:val="28"/>
        </w:rPr>
      </w:pPr>
      <w:r w:rsidRPr="00EF00D9">
        <w:rPr>
          <w:b/>
          <w:bCs/>
          <w:sz w:val="28"/>
          <w:szCs w:val="28"/>
        </w:rPr>
        <w:t xml:space="preserve">21. Перечень административных процедур при подаче заявления </w:t>
      </w:r>
    </w:p>
    <w:p w14:paraId="0056BAAE" w14:textId="77777777" w:rsidR="00641033" w:rsidRPr="00EF00D9" w:rsidRDefault="00641033" w:rsidP="00641033">
      <w:pPr>
        <w:jc w:val="center"/>
        <w:rPr>
          <w:b/>
          <w:bCs/>
          <w:sz w:val="28"/>
          <w:szCs w:val="28"/>
        </w:rPr>
      </w:pPr>
      <w:r w:rsidRPr="00EF00D9">
        <w:rPr>
          <w:b/>
          <w:bCs/>
          <w:sz w:val="28"/>
          <w:szCs w:val="28"/>
        </w:rPr>
        <w:t>посредством</w:t>
      </w:r>
      <w:r w:rsidRPr="00EF00D9">
        <w:rPr>
          <w:sz w:val="28"/>
          <w:szCs w:val="28"/>
        </w:rPr>
        <w:t xml:space="preserve"> </w:t>
      </w:r>
      <w:r w:rsidRPr="00E93997">
        <w:rPr>
          <w:b/>
          <w:bCs/>
          <w:sz w:val="28"/>
          <w:szCs w:val="28"/>
        </w:rPr>
        <w:t>лично</w:t>
      </w:r>
      <w:r w:rsidRPr="00EF00D9">
        <w:rPr>
          <w:b/>
          <w:bCs/>
          <w:sz w:val="28"/>
          <w:szCs w:val="28"/>
        </w:rPr>
        <w:t>го</w:t>
      </w:r>
      <w:r w:rsidRPr="00E93997">
        <w:rPr>
          <w:b/>
          <w:bCs/>
          <w:sz w:val="28"/>
          <w:szCs w:val="28"/>
        </w:rPr>
        <w:t xml:space="preserve"> обращени</w:t>
      </w:r>
      <w:r w:rsidRPr="00EF00D9">
        <w:rPr>
          <w:b/>
          <w:bCs/>
          <w:sz w:val="28"/>
          <w:szCs w:val="28"/>
        </w:rPr>
        <w:t>я</w:t>
      </w:r>
      <w:r w:rsidRPr="00E93997">
        <w:rPr>
          <w:b/>
          <w:bCs/>
          <w:sz w:val="28"/>
          <w:szCs w:val="28"/>
        </w:rPr>
        <w:t xml:space="preserve"> в Организацию</w:t>
      </w:r>
    </w:p>
    <w:p w14:paraId="1A445671" w14:textId="77777777" w:rsidR="00641033" w:rsidRPr="00EF00D9" w:rsidRDefault="00641033" w:rsidP="00641033">
      <w:pPr>
        <w:jc w:val="center"/>
        <w:rPr>
          <w:sz w:val="28"/>
          <w:szCs w:val="28"/>
        </w:rPr>
      </w:pPr>
    </w:p>
    <w:p w14:paraId="4AB4ED7E" w14:textId="77777777" w:rsidR="00641033" w:rsidRPr="007A3726" w:rsidRDefault="00641033" w:rsidP="00641033">
      <w:pPr>
        <w:ind w:firstLine="709"/>
        <w:jc w:val="both"/>
        <w:rPr>
          <w:sz w:val="28"/>
          <w:szCs w:val="28"/>
        </w:rPr>
      </w:pPr>
      <w:r w:rsidRPr="00EF00D9">
        <w:rPr>
          <w:sz w:val="28"/>
          <w:szCs w:val="28"/>
        </w:rPr>
        <w:t xml:space="preserve">21.1. </w:t>
      </w:r>
      <w:r w:rsidRPr="007A3726">
        <w:rPr>
          <w:sz w:val="28"/>
          <w:szCs w:val="28"/>
        </w:rPr>
        <w:t>Заявление о предоставление государственной услуги при очном обращении в Организацию регистрируется Организацией в журнале регистрации заявлений в день обращения.</w:t>
      </w:r>
    </w:p>
    <w:p w14:paraId="1A07C4B6" w14:textId="77777777" w:rsidR="00641033" w:rsidRPr="007A3726" w:rsidRDefault="00641033" w:rsidP="00641033">
      <w:pPr>
        <w:ind w:firstLine="709"/>
        <w:jc w:val="both"/>
        <w:rPr>
          <w:sz w:val="28"/>
          <w:szCs w:val="28"/>
        </w:rPr>
      </w:pPr>
      <w:r w:rsidRPr="00EF00D9">
        <w:rPr>
          <w:sz w:val="28"/>
          <w:szCs w:val="28"/>
        </w:rPr>
        <w:t xml:space="preserve">21.2. </w:t>
      </w:r>
      <w:r w:rsidRPr="007A3726">
        <w:rPr>
          <w:sz w:val="28"/>
          <w:szCs w:val="28"/>
        </w:rPr>
        <w:t xml:space="preserve">При подаче запроса в Организацию лично, по электронной почте работник Организации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а также предоставляемый Заявителем пакет документов. </w:t>
      </w:r>
    </w:p>
    <w:p w14:paraId="3712402D" w14:textId="77777777" w:rsidR="00641033" w:rsidRPr="007A3726" w:rsidRDefault="00641033" w:rsidP="00641033">
      <w:pPr>
        <w:ind w:firstLine="709"/>
        <w:jc w:val="both"/>
        <w:rPr>
          <w:sz w:val="28"/>
          <w:szCs w:val="28"/>
        </w:rPr>
      </w:pPr>
      <w:r w:rsidRPr="00EF00D9">
        <w:rPr>
          <w:sz w:val="28"/>
          <w:szCs w:val="28"/>
        </w:rPr>
        <w:t xml:space="preserve">21.3. </w:t>
      </w:r>
      <w:r w:rsidRPr="007A3726">
        <w:rPr>
          <w:sz w:val="28"/>
          <w:szCs w:val="28"/>
        </w:rPr>
        <w:t>Работник Организации проверяет запрос на предмет наличия оснований для отказа в приеме документов, необходимых для предоставления услуги, предусмотренных подразделом 9 Административного регламента.</w:t>
      </w:r>
    </w:p>
    <w:p w14:paraId="5234D1D1" w14:textId="77777777" w:rsidR="00641033" w:rsidRPr="007A3726" w:rsidRDefault="00641033" w:rsidP="00641033">
      <w:pPr>
        <w:ind w:firstLine="709"/>
        <w:jc w:val="both"/>
        <w:rPr>
          <w:sz w:val="28"/>
          <w:szCs w:val="28"/>
        </w:rPr>
      </w:pPr>
      <w:r w:rsidRPr="007A3726">
        <w:rPr>
          <w:sz w:val="28"/>
          <w:szCs w:val="28"/>
        </w:rPr>
        <w:t xml:space="preserve">При наличии таких оснований работник Организации формирует решение </w:t>
      </w:r>
      <w:r w:rsidRPr="003E22D3">
        <w:rPr>
          <w:sz w:val="28"/>
          <w:szCs w:val="28"/>
        </w:rPr>
        <w:t>об отказе в приеме заявления</w:t>
      </w:r>
      <w:r w:rsidRPr="003E22D3">
        <w:t xml:space="preserve"> </w:t>
      </w:r>
      <w:r w:rsidRPr="003E22D3">
        <w:rPr>
          <w:sz w:val="28"/>
          <w:szCs w:val="28"/>
        </w:rPr>
        <w:t xml:space="preserve">о зачислении в государственную образовательную организацию Республики Дагестан, реализующую программу общего </w:t>
      </w:r>
      <w:r w:rsidRPr="003E22D3">
        <w:rPr>
          <w:sz w:val="28"/>
          <w:szCs w:val="28"/>
        </w:rPr>
        <w:lastRenderedPageBreak/>
        <w:t>образования</w:t>
      </w:r>
      <w:r w:rsidRPr="007A3726">
        <w:rPr>
          <w:sz w:val="28"/>
          <w:szCs w:val="28"/>
        </w:rPr>
        <w:t xml:space="preserve">, </w:t>
      </w:r>
      <w:r w:rsidRPr="003E22D3">
        <w:rPr>
          <w:sz w:val="28"/>
          <w:szCs w:val="28"/>
        </w:rPr>
        <w:t>согласно Приложению 2</w:t>
      </w:r>
      <w:r w:rsidRPr="007A3726">
        <w:rPr>
          <w:sz w:val="28"/>
          <w:szCs w:val="28"/>
        </w:rPr>
        <w:t xml:space="preserve"> к настоящему Административному регламенту. </w:t>
      </w:r>
    </w:p>
    <w:p w14:paraId="4F62261A" w14:textId="77777777" w:rsidR="00641033" w:rsidRPr="007A3726" w:rsidRDefault="00641033" w:rsidP="00641033">
      <w:pPr>
        <w:ind w:firstLine="709"/>
        <w:jc w:val="both"/>
        <w:rPr>
          <w:sz w:val="28"/>
          <w:szCs w:val="28"/>
        </w:rPr>
      </w:pPr>
      <w:r w:rsidRPr="007A3726">
        <w:rPr>
          <w:sz w:val="28"/>
          <w:szCs w:val="28"/>
        </w:rPr>
        <w:t xml:space="preserve">Указанное решение подписывается усиленной квалифицированной ЭП уполномоченного работника Организации и не позднее первого рабочего дня, следующего за днем поступления запроса, направляется заявителю в Личный кабинет на ЕПГУ, по электронной почте, почтовым отправлением или выдается заявителю лично в Организации в срок не позднее 30 минут с момента получения от него документов. </w:t>
      </w:r>
    </w:p>
    <w:p w14:paraId="035C91DC" w14:textId="77777777" w:rsidR="00641033" w:rsidRPr="007A3726" w:rsidRDefault="00641033" w:rsidP="00641033">
      <w:pPr>
        <w:ind w:firstLine="709"/>
        <w:jc w:val="both"/>
        <w:rPr>
          <w:sz w:val="28"/>
          <w:szCs w:val="28"/>
        </w:rPr>
      </w:pPr>
      <w:r w:rsidRPr="00EF00D9">
        <w:rPr>
          <w:sz w:val="28"/>
          <w:szCs w:val="28"/>
        </w:rPr>
        <w:t xml:space="preserve">21.4. </w:t>
      </w:r>
      <w:r w:rsidRPr="007A3726">
        <w:rPr>
          <w:sz w:val="28"/>
          <w:szCs w:val="28"/>
        </w:rPr>
        <w:t xml:space="preserve">В случае, если такие основания отсутствуют, работник Организации регистрирует запрос. </w:t>
      </w:r>
    </w:p>
    <w:p w14:paraId="1154534E" w14:textId="77777777" w:rsidR="00641033" w:rsidRPr="007A3726" w:rsidRDefault="00641033" w:rsidP="00641033">
      <w:pPr>
        <w:ind w:firstLine="709"/>
        <w:jc w:val="both"/>
        <w:rPr>
          <w:sz w:val="28"/>
          <w:szCs w:val="28"/>
        </w:rPr>
      </w:pPr>
      <w:r w:rsidRPr="007A3726">
        <w:rPr>
          <w:sz w:val="28"/>
          <w:szCs w:val="28"/>
        </w:rPr>
        <w:t>После регистрации запроса, заявителю направляется на электронную почту или выдается лично (не позднее, чем через 15 (</w:t>
      </w:r>
      <w:r>
        <w:rPr>
          <w:sz w:val="28"/>
          <w:szCs w:val="28"/>
        </w:rPr>
        <w:t>п</w:t>
      </w:r>
      <w:r w:rsidRPr="007A3726">
        <w:rPr>
          <w:sz w:val="28"/>
          <w:szCs w:val="28"/>
        </w:rPr>
        <w:t>ятнадцать) минут после регистрации запроса) уведомление.</w:t>
      </w:r>
    </w:p>
    <w:p w14:paraId="6B0C9B85" w14:textId="77777777" w:rsidR="00641033" w:rsidRPr="007A3726" w:rsidRDefault="00641033" w:rsidP="00641033">
      <w:pPr>
        <w:ind w:firstLine="709"/>
        <w:jc w:val="both"/>
        <w:rPr>
          <w:sz w:val="28"/>
          <w:szCs w:val="28"/>
        </w:rPr>
      </w:pPr>
      <w:r w:rsidRPr="00EF00D9">
        <w:rPr>
          <w:sz w:val="28"/>
          <w:szCs w:val="28"/>
        </w:rPr>
        <w:t xml:space="preserve">21.5. </w:t>
      </w:r>
      <w:r w:rsidRPr="007A3726">
        <w:rPr>
          <w:sz w:val="28"/>
          <w:szCs w:val="28"/>
        </w:rPr>
        <w:t xml:space="preserve">Результатом административного действия (процедуры) является регистрация запроса или направление (выдача) заявителю (представитель заявителя) решения об отказе в приеме документов, необходимых для предоставления услуги. Результат административного действия фиксируется на ЕПГУ и направляется в личный кабинет. </w:t>
      </w:r>
    </w:p>
    <w:p w14:paraId="5DB72265" w14:textId="77777777" w:rsidR="00641033" w:rsidRPr="007A3726" w:rsidRDefault="00641033" w:rsidP="00641033">
      <w:pPr>
        <w:ind w:firstLine="709"/>
        <w:jc w:val="both"/>
        <w:rPr>
          <w:sz w:val="28"/>
          <w:szCs w:val="28"/>
        </w:rPr>
      </w:pPr>
      <w:r w:rsidRPr="00EF00D9">
        <w:rPr>
          <w:sz w:val="28"/>
          <w:szCs w:val="28"/>
        </w:rPr>
        <w:t xml:space="preserve">21.6. </w:t>
      </w:r>
      <w:r w:rsidRPr="007A3726">
        <w:rPr>
          <w:sz w:val="28"/>
          <w:szCs w:val="28"/>
        </w:rPr>
        <w:t xml:space="preserve">Работник Организации на основании собранного комплекта документов, исходя из критериев предоставления услуги, установленных Административным регламентом, определяет возможность предоставления услуги </w:t>
      </w:r>
      <w:r w:rsidRPr="00342900">
        <w:rPr>
          <w:sz w:val="28"/>
          <w:szCs w:val="28"/>
        </w:rPr>
        <w:t>и формирует проект решения о предоставлении услуги по форме согласно Приложению 1 к Административному регламенту или об отказе в ее предоставлении по форме согласно Приложению 2</w:t>
      </w:r>
      <w:r w:rsidRPr="007A3726">
        <w:rPr>
          <w:sz w:val="28"/>
          <w:szCs w:val="28"/>
        </w:rPr>
        <w:t xml:space="preserve"> к Административному регламенту. </w:t>
      </w:r>
      <w:r w:rsidRPr="00EF00D9">
        <w:rPr>
          <w:sz w:val="28"/>
          <w:szCs w:val="28"/>
        </w:rPr>
        <w:t xml:space="preserve">Основания для принятия решения об отказе в приеме запроса и документов указаны в пунктах 10.1. </w:t>
      </w:r>
      <w:r w:rsidRPr="007A3726">
        <w:rPr>
          <w:sz w:val="28"/>
          <w:szCs w:val="28"/>
        </w:rPr>
        <w:t>настоящего Административного регламента</w:t>
      </w:r>
      <w:r w:rsidRPr="00EF00D9">
        <w:rPr>
          <w:sz w:val="28"/>
          <w:szCs w:val="28"/>
        </w:rPr>
        <w:t>.</w:t>
      </w:r>
    </w:p>
    <w:p w14:paraId="55AF57E1" w14:textId="77777777" w:rsidR="00641033" w:rsidRPr="007A3726" w:rsidRDefault="00641033" w:rsidP="00641033">
      <w:pPr>
        <w:ind w:firstLine="709"/>
        <w:jc w:val="both"/>
        <w:rPr>
          <w:sz w:val="28"/>
          <w:szCs w:val="28"/>
        </w:rPr>
      </w:pPr>
      <w:r w:rsidRPr="00EF00D9">
        <w:rPr>
          <w:sz w:val="28"/>
          <w:szCs w:val="28"/>
        </w:rPr>
        <w:t xml:space="preserve">21.7. </w:t>
      </w:r>
      <w:r w:rsidRPr="007A3726">
        <w:rPr>
          <w:sz w:val="28"/>
          <w:szCs w:val="28"/>
        </w:rPr>
        <w:t xml:space="preserve">Результатом административного действия является установление наличия или отсутствия оснований для отказа в предоставлении услуги, принятие решения о предоставлении услуги или об отказе в ее предоставлении. </w:t>
      </w:r>
    </w:p>
    <w:p w14:paraId="42CB2EC0" w14:textId="77777777" w:rsidR="00641033" w:rsidRPr="007A3726" w:rsidRDefault="00641033" w:rsidP="00641033">
      <w:pPr>
        <w:ind w:firstLine="709"/>
        <w:jc w:val="both"/>
        <w:rPr>
          <w:sz w:val="28"/>
          <w:szCs w:val="28"/>
        </w:rPr>
      </w:pPr>
      <w:r w:rsidRPr="00EF00D9">
        <w:rPr>
          <w:sz w:val="28"/>
          <w:szCs w:val="28"/>
        </w:rPr>
        <w:t xml:space="preserve">21.8. </w:t>
      </w:r>
      <w:r w:rsidRPr="007A3726">
        <w:rPr>
          <w:sz w:val="28"/>
          <w:szCs w:val="28"/>
        </w:rPr>
        <w:t>Срок предоставления государственной услуги:</w:t>
      </w:r>
    </w:p>
    <w:p w14:paraId="07CD57B1" w14:textId="77777777" w:rsidR="00641033" w:rsidRPr="007A3726" w:rsidRDefault="00641033" w:rsidP="00641033">
      <w:pPr>
        <w:ind w:firstLine="709"/>
        <w:jc w:val="both"/>
        <w:rPr>
          <w:sz w:val="28"/>
          <w:szCs w:val="28"/>
        </w:rPr>
      </w:pPr>
      <w:r w:rsidRPr="00EF00D9">
        <w:rPr>
          <w:sz w:val="28"/>
          <w:szCs w:val="28"/>
        </w:rPr>
        <w:t xml:space="preserve">21.8.1. </w:t>
      </w:r>
      <w:r w:rsidRPr="007A3726">
        <w:rPr>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 </w:t>
      </w:r>
    </w:p>
    <w:p w14:paraId="6BA9CFE7" w14:textId="77777777" w:rsidR="00641033" w:rsidRPr="007A3726" w:rsidRDefault="00641033" w:rsidP="00641033">
      <w:pPr>
        <w:ind w:firstLine="709"/>
        <w:jc w:val="both"/>
        <w:rPr>
          <w:sz w:val="28"/>
          <w:szCs w:val="28"/>
        </w:rPr>
      </w:pPr>
      <w:r w:rsidRPr="00EF00D9">
        <w:rPr>
          <w:sz w:val="28"/>
          <w:szCs w:val="28"/>
        </w:rPr>
        <w:t xml:space="preserve">21.8.2. </w:t>
      </w:r>
      <w:r w:rsidRPr="007A3726">
        <w:rPr>
          <w:sz w:val="28"/>
          <w:szCs w:val="28"/>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2.2.6 - 2.2.7 пункта 2.2 настоящего Административного регламента; </w:t>
      </w:r>
    </w:p>
    <w:p w14:paraId="6C99D05E" w14:textId="77777777" w:rsidR="00641033" w:rsidRPr="007A3726" w:rsidRDefault="00641033" w:rsidP="00641033">
      <w:pPr>
        <w:ind w:firstLine="709"/>
        <w:jc w:val="both"/>
        <w:rPr>
          <w:sz w:val="28"/>
          <w:szCs w:val="28"/>
        </w:rPr>
      </w:pPr>
      <w:r w:rsidRPr="007A3726">
        <w:rPr>
          <w:sz w:val="28"/>
          <w:szCs w:val="28"/>
        </w:rPr>
        <w:t>Максимальный срок ожидания в очереди при подаче заявления в Организацию и при получении результата предоставления государственной услуги не должен превышать 15 минут.</w:t>
      </w:r>
    </w:p>
    <w:p w14:paraId="63DBA54D" w14:textId="77777777" w:rsidR="00641033" w:rsidRPr="007A3726" w:rsidRDefault="00641033" w:rsidP="00641033">
      <w:pPr>
        <w:ind w:firstLine="709"/>
        <w:jc w:val="both"/>
        <w:rPr>
          <w:sz w:val="28"/>
          <w:szCs w:val="28"/>
        </w:rPr>
      </w:pPr>
      <w:r w:rsidRPr="00EF00D9">
        <w:rPr>
          <w:sz w:val="28"/>
          <w:szCs w:val="28"/>
        </w:rPr>
        <w:lastRenderedPageBreak/>
        <w:t xml:space="preserve">21.9. </w:t>
      </w:r>
      <w:r w:rsidRPr="007A3726">
        <w:rPr>
          <w:sz w:val="28"/>
          <w:szCs w:val="28"/>
        </w:rPr>
        <w:t>Результатом административного действия является утверждение и подписание, в том числе усиленной квалифицированной ЭП, решения о предоставлении услуги или отказ в ее предоставлении.</w:t>
      </w:r>
    </w:p>
    <w:p w14:paraId="7C615E40" w14:textId="77777777" w:rsidR="00641033" w:rsidRPr="007A3726" w:rsidRDefault="00641033" w:rsidP="00641033">
      <w:pPr>
        <w:ind w:firstLine="709"/>
        <w:jc w:val="both"/>
        <w:rPr>
          <w:sz w:val="28"/>
          <w:szCs w:val="28"/>
        </w:rPr>
      </w:pPr>
      <w:r w:rsidRPr="00EF00D9">
        <w:rPr>
          <w:sz w:val="28"/>
          <w:szCs w:val="28"/>
        </w:rPr>
        <w:t xml:space="preserve">21.10. </w:t>
      </w:r>
      <w:r w:rsidRPr="007A3726">
        <w:rPr>
          <w:sz w:val="28"/>
          <w:szCs w:val="28"/>
        </w:rPr>
        <w:t xml:space="preserve">Заявитель (представитель заявителя) уведомляется о готовности к выдаче результата в Организации по контактному телефону, указанному в запросе, о направлении результата услуги почтовым отправлением, по электронной почте. </w:t>
      </w:r>
    </w:p>
    <w:p w14:paraId="3E69B0F1" w14:textId="77777777" w:rsidR="00641033" w:rsidRPr="007A3726" w:rsidRDefault="00641033" w:rsidP="00641033">
      <w:pPr>
        <w:ind w:firstLine="709"/>
        <w:jc w:val="both"/>
        <w:rPr>
          <w:sz w:val="28"/>
          <w:szCs w:val="28"/>
        </w:rPr>
      </w:pPr>
      <w:r w:rsidRPr="007A3726">
        <w:rPr>
          <w:sz w:val="28"/>
          <w:szCs w:val="28"/>
        </w:rPr>
        <w:t xml:space="preserve">Срок предоставления (направления) заявителю (представителю заявителя) результата услуги - не более 1 (одного) рабочего дня, с момента принятия решения о предоставлении услуги. </w:t>
      </w:r>
    </w:p>
    <w:p w14:paraId="77B5D268" w14:textId="77777777" w:rsidR="00641033" w:rsidRPr="007A3726" w:rsidRDefault="00641033" w:rsidP="00641033">
      <w:pPr>
        <w:ind w:firstLine="709"/>
        <w:jc w:val="both"/>
        <w:rPr>
          <w:sz w:val="28"/>
          <w:szCs w:val="28"/>
        </w:rPr>
      </w:pPr>
      <w:r w:rsidRPr="00EF00D9">
        <w:rPr>
          <w:sz w:val="28"/>
          <w:szCs w:val="28"/>
        </w:rPr>
        <w:t xml:space="preserve">21.11. </w:t>
      </w:r>
      <w:r w:rsidRPr="007A3726">
        <w:rPr>
          <w:sz w:val="28"/>
          <w:szCs w:val="28"/>
        </w:rPr>
        <w:t xml:space="preserve">Работник Организации при выдаче результата предоставления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услуги обращается представитель заявителя). </w:t>
      </w:r>
    </w:p>
    <w:p w14:paraId="1555DD37" w14:textId="77777777" w:rsidR="00641033" w:rsidRPr="007A3726" w:rsidRDefault="00641033" w:rsidP="00641033">
      <w:pPr>
        <w:ind w:firstLine="709"/>
        <w:jc w:val="both"/>
        <w:rPr>
          <w:sz w:val="28"/>
          <w:szCs w:val="28"/>
        </w:rPr>
      </w:pPr>
      <w:r w:rsidRPr="007A3726">
        <w:rPr>
          <w:sz w:val="28"/>
          <w:szCs w:val="28"/>
        </w:rPr>
        <w:t xml:space="preserve">После установления личности заявителя (представителя заявителя) работник Организации выдает заявителю (представителю заявителя) результат предоставления услуги. </w:t>
      </w:r>
    </w:p>
    <w:p w14:paraId="1A143D28" w14:textId="77777777" w:rsidR="00641033" w:rsidRPr="007A3726" w:rsidRDefault="00641033" w:rsidP="00641033">
      <w:pPr>
        <w:ind w:firstLine="709"/>
        <w:jc w:val="both"/>
        <w:rPr>
          <w:sz w:val="28"/>
          <w:szCs w:val="28"/>
        </w:rPr>
      </w:pPr>
      <w:r w:rsidRPr="007A3726">
        <w:rPr>
          <w:sz w:val="28"/>
          <w:szCs w:val="28"/>
        </w:rPr>
        <w:t xml:space="preserve">Работник Организации формирует расписку о выдаче результата предоставления услуги, распечатывает ее в 1 (одном) экземпляре, подписывает и передает ее на подпись заявителю (представителю заявителя) (данный экземпляр расписки хранится в Организации). </w:t>
      </w:r>
    </w:p>
    <w:p w14:paraId="157AE786" w14:textId="77777777" w:rsidR="00641033" w:rsidRPr="007A3726" w:rsidRDefault="00641033" w:rsidP="00641033">
      <w:pPr>
        <w:ind w:firstLine="709"/>
        <w:jc w:val="both"/>
        <w:rPr>
          <w:sz w:val="28"/>
          <w:szCs w:val="28"/>
        </w:rPr>
      </w:pPr>
      <w:r w:rsidRPr="007A3726">
        <w:rPr>
          <w:sz w:val="28"/>
          <w:szCs w:val="28"/>
        </w:rPr>
        <w:t xml:space="preserve">Либо работник Организации направляет заявителю (представителю заявителя) результат предоставления услуги почтовым отправлением, по электронной почте. </w:t>
      </w:r>
    </w:p>
    <w:p w14:paraId="2710B7CE" w14:textId="77777777" w:rsidR="00641033" w:rsidRPr="007A3726" w:rsidRDefault="00641033" w:rsidP="00641033">
      <w:pPr>
        <w:ind w:firstLine="709"/>
        <w:jc w:val="both"/>
        <w:rPr>
          <w:sz w:val="28"/>
          <w:szCs w:val="28"/>
        </w:rPr>
      </w:pPr>
      <w:r w:rsidRPr="007A3726">
        <w:rPr>
          <w:sz w:val="28"/>
          <w:szCs w:val="28"/>
        </w:rPr>
        <w:t xml:space="preserve">Результат фиксируется в Личном кабинете на ЕПГУ. </w:t>
      </w:r>
    </w:p>
    <w:p w14:paraId="47680F2F" w14:textId="77777777" w:rsidR="00641033" w:rsidRDefault="00641033" w:rsidP="00641033">
      <w:pPr>
        <w:ind w:firstLine="709"/>
        <w:jc w:val="both"/>
        <w:rPr>
          <w:sz w:val="28"/>
          <w:szCs w:val="28"/>
        </w:rPr>
      </w:pPr>
      <w:r w:rsidRPr="00EF00D9">
        <w:rPr>
          <w:sz w:val="28"/>
          <w:szCs w:val="28"/>
        </w:rPr>
        <w:t xml:space="preserve">21.12. </w:t>
      </w:r>
      <w:r w:rsidRPr="007A3726">
        <w:rPr>
          <w:sz w:val="28"/>
          <w:szCs w:val="28"/>
        </w:rPr>
        <w:t xml:space="preserve">Результатом административного действия является уведомление заявителя о получении результата предоставления услуги, получение результата предоставления услуги заявителем (представителя заявителя). </w:t>
      </w:r>
    </w:p>
    <w:p w14:paraId="7E1B647F" w14:textId="77777777" w:rsidR="00641033" w:rsidRPr="001E3CD6" w:rsidRDefault="00641033" w:rsidP="00641033">
      <w:pPr>
        <w:ind w:firstLine="709"/>
        <w:jc w:val="both"/>
        <w:rPr>
          <w:sz w:val="28"/>
          <w:szCs w:val="28"/>
        </w:rPr>
      </w:pPr>
    </w:p>
    <w:p w14:paraId="7BEB67F3" w14:textId="77777777" w:rsidR="00641033" w:rsidRDefault="00641033" w:rsidP="00641033">
      <w:pPr>
        <w:ind w:firstLine="709"/>
        <w:jc w:val="center"/>
        <w:rPr>
          <w:b/>
          <w:bCs/>
          <w:sz w:val="28"/>
          <w:szCs w:val="28"/>
        </w:rPr>
      </w:pPr>
      <w:r w:rsidRPr="00EF00D9">
        <w:rPr>
          <w:b/>
          <w:bCs/>
          <w:sz w:val="28"/>
          <w:szCs w:val="28"/>
        </w:rPr>
        <w:t xml:space="preserve">22. </w:t>
      </w:r>
      <w:bookmarkStart w:id="9" w:name="_Hlk146030030"/>
      <w:bookmarkStart w:id="10" w:name="_Hlk146031127"/>
      <w:r w:rsidRPr="00EF00D9">
        <w:rPr>
          <w:b/>
          <w:bCs/>
          <w:sz w:val="28"/>
          <w:szCs w:val="28"/>
        </w:rPr>
        <w:t>Перечень административных процедур при подаче заявления посредством</w:t>
      </w:r>
      <w:bookmarkEnd w:id="9"/>
      <w:r w:rsidRPr="00EF00D9">
        <w:rPr>
          <w:b/>
          <w:bCs/>
          <w:sz w:val="28"/>
          <w:szCs w:val="28"/>
        </w:rPr>
        <w:t xml:space="preserve"> ЕПГУ</w:t>
      </w:r>
      <w:bookmarkEnd w:id="10"/>
    </w:p>
    <w:p w14:paraId="10FFD363" w14:textId="77777777" w:rsidR="00641033" w:rsidRPr="00EF00D9" w:rsidRDefault="00641033" w:rsidP="00641033">
      <w:pPr>
        <w:ind w:firstLine="709"/>
        <w:jc w:val="center"/>
        <w:rPr>
          <w:b/>
          <w:bCs/>
          <w:sz w:val="28"/>
          <w:szCs w:val="28"/>
        </w:rPr>
      </w:pPr>
    </w:p>
    <w:p w14:paraId="415D250D" w14:textId="77777777" w:rsidR="00641033" w:rsidRPr="00EF00D9" w:rsidRDefault="00641033" w:rsidP="00641033">
      <w:pPr>
        <w:ind w:firstLine="709"/>
        <w:jc w:val="both"/>
        <w:rPr>
          <w:sz w:val="28"/>
          <w:szCs w:val="28"/>
        </w:rPr>
      </w:pPr>
      <w:r w:rsidRPr="00EF00D9">
        <w:rPr>
          <w:sz w:val="28"/>
          <w:szCs w:val="28"/>
        </w:rPr>
        <w:t>22.1. Авторизация на ЕПГУ с подтвержденной учетной записью в ЕСИА.</w:t>
      </w:r>
    </w:p>
    <w:p w14:paraId="2D634462" w14:textId="77777777" w:rsidR="00641033" w:rsidRPr="00EF00D9" w:rsidRDefault="00641033" w:rsidP="00641033">
      <w:pPr>
        <w:ind w:firstLine="709"/>
        <w:jc w:val="both"/>
        <w:rPr>
          <w:sz w:val="28"/>
          <w:szCs w:val="28"/>
        </w:rPr>
      </w:pPr>
      <w:r w:rsidRPr="00EF00D9">
        <w:rPr>
          <w:sz w:val="28"/>
          <w:szCs w:val="28"/>
        </w:rPr>
        <w:t xml:space="preserve">22.2. Формирование и направление заявления в образовательную организацию посредством ЕПГУ. </w:t>
      </w:r>
    </w:p>
    <w:p w14:paraId="54432337" w14:textId="77777777" w:rsidR="00641033" w:rsidRPr="00EF00D9" w:rsidRDefault="00641033" w:rsidP="00641033">
      <w:pPr>
        <w:ind w:firstLine="709"/>
        <w:jc w:val="both"/>
        <w:rPr>
          <w:sz w:val="28"/>
          <w:szCs w:val="28"/>
        </w:rPr>
      </w:pPr>
      <w:r w:rsidRPr="00EF00D9">
        <w:rPr>
          <w:sz w:val="28"/>
          <w:szCs w:val="28"/>
        </w:rPr>
        <w:t xml:space="preserve">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2EAAD6FD" w14:textId="77777777" w:rsidR="00641033" w:rsidRPr="00EF00D9" w:rsidRDefault="00641033" w:rsidP="00641033">
      <w:pPr>
        <w:ind w:firstLine="709"/>
        <w:jc w:val="both"/>
        <w:rPr>
          <w:sz w:val="28"/>
          <w:szCs w:val="28"/>
        </w:rPr>
      </w:pPr>
      <w:r w:rsidRPr="00EF00D9">
        <w:rPr>
          <w:sz w:val="28"/>
          <w:szCs w:val="28"/>
        </w:rPr>
        <w:t xml:space="preserve">В заявлении Заявитель указывает данные в соответствии с полями интерактивной формы заявления. </w:t>
      </w:r>
    </w:p>
    <w:p w14:paraId="6B0671DD" w14:textId="77777777" w:rsidR="00641033" w:rsidRPr="00EF00D9" w:rsidRDefault="00641033" w:rsidP="00641033">
      <w:pPr>
        <w:ind w:firstLine="709"/>
        <w:jc w:val="both"/>
        <w:rPr>
          <w:sz w:val="28"/>
          <w:szCs w:val="28"/>
        </w:rPr>
      </w:pPr>
      <w:r w:rsidRPr="00EF00D9">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14:paraId="714B0FD6" w14:textId="77777777" w:rsidR="00641033" w:rsidRPr="00EF00D9" w:rsidRDefault="00641033" w:rsidP="00641033">
      <w:pPr>
        <w:ind w:firstLine="709"/>
        <w:jc w:val="both"/>
        <w:rPr>
          <w:sz w:val="28"/>
          <w:szCs w:val="28"/>
        </w:rPr>
      </w:pPr>
      <w:r w:rsidRPr="00EF00D9">
        <w:rPr>
          <w:sz w:val="28"/>
          <w:szCs w:val="28"/>
        </w:rPr>
        <w:lastRenderedPageBreak/>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7AB7BF3" w14:textId="77777777" w:rsidR="00641033" w:rsidRPr="00EF00D9" w:rsidRDefault="00641033" w:rsidP="00641033">
      <w:pPr>
        <w:ind w:firstLine="709"/>
        <w:jc w:val="both"/>
        <w:rPr>
          <w:sz w:val="28"/>
          <w:szCs w:val="28"/>
        </w:rPr>
      </w:pPr>
      <w:r w:rsidRPr="00EF00D9">
        <w:rPr>
          <w:sz w:val="28"/>
          <w:szCs w:val="28"/>
        </w:rPr>
        <w:t xml:space="preserve">При формировании заявления Заявителю обеспечивается: </w:t>
      </w:r>
    </w:p>
    <w:p w14:paraId="38BF192E" w14:textId="77777777" w:rsidR="00641033" w:rsidRPr="00EF00D9" w:rsidRDefault="00641033" w:rsidP="00641033">
      <w:pPr>
        <w:ind w:firstLine="709"/>
        <w:jc w:val="both"/>
        <w:rPr>
          <w:sz w:val="28"/>
          <w:szCs w:val="28"/>
        </w:rPr>
      </w:pPr>
      <w:r w:rsidRPr="00EF00D9">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1635D5E0" w14:textId="77777777" w:rsidR="00641033" w:rsidRPr="00EF00D9" w:rsidRDefault="00641033" w:rsidP="00641033">
      <w:pPr>
        <w:ind w:firstLine="709"/>
        <w:jc w:val="both"/>
        <w:rPr>
          <w:sz w:val="28"/>
          <w:szCs w:val="28"/>
        </w:rPr>
      </w:pPr>
      <w:r w:rsidRPr="00EF00D9">
        <w:rPr>
          <w:sz w:val="28"/>
          <w:szCs w:val="28"/>
        </w:rPr>
        <w:t>возможность вернуться на любой из этапов заполнения электронной формы заявления без потери ранее введенной информации;</w:t>
      </w:r>
    </w:p>
    <w:p w14:paraId="2A5AB5E3" w14:textId="77777777" w:rsidR="00641033" w:rsidRPr="00EF00D9" w:rsidRDefault="00641033" w:rsidP="00641033">
      <w:pPr>
        <w:ind w:firstLine="709"/>
        <w:jc w:val="both"/>
        <w:rPr>
          <w:color w:val="000000" w:themeColor="text1"/>
          <w:sz w:val="28"/>
          <w:szCs w:val="28"/>
        </w:rPr>
      </w:pPr>
      <w:r w:rsidRPr="00EF00D9">
        <w:rPr>
          <w:sz w:val="28"/>
          <w:szCs w:val="28"/>
        </w:rPr>
        <w:t xml:space="preserve">возможность доступа Заявителя на ЕПГУ к ранее поданным им заявлениям в течение не менее одного года, а также частично сформированных </w:t>
      </w:r>
      <w:r w:rsidRPr="00EF00D9">
        <w:rPr>
          <w:color w:val="000000" w:themeColor="text1"/>
          <w:sz w:val="28"/>
          <w:szCs w:val="28"/>
        </w:rPr>
        <w:t xml:space="preserve">заявлений - в течение не менее 3 месяцев. </w:t>
      </w:r>
    </w:p>
    <w:p w14:paraId="75009230" w14:textId="77777777" w:rsidR="00641033" w:rsidRPr="00EF00D9" w:rsidRDefault="00641033" w:rsidP="00641033">
      <w:pPr>
        <w:ind w:firstLine="709"/>
        <w:jc w:val="both"/>
        <w:rPr>
          <w:color w:val="000000" w:themeColor="text1"/>
          <w:sz w:val="28"/>
          <w:szCs w:val="28"/>
          <w:lang w:bidi="ru-RU"/>
        </w:rPr>
      </w:pPr>
      <w:r w:rsidRPr="007B7BCF">
        <w:rPr>
          <w:color w:val="000000" w:themeColor="text1"/>
          <w:sz w:val="28"/>
          <w:szCs w:val="28"/>
          <w:lang w:bidi="ru-RU"/>
        </w:rPr>
        <w:t>2</w:t>
      </w:r>
      <w:r w:rsidRPr="00EF00D9">
        <w:rPr>
          <w:color w:val="000000" w:themeColor="text1"/>
          <w:sz w:val="28"/>
          <w:szCs w:val="28"/>
          <w:lang w:bidi="ru-RU"/>
        </w:rPr>
        <w:t>2</w:t>
      </w:r>
      <w:r w:rsidRPr="007B7BCF">
        <w:rPr>
          <w:color w:val="000000" w:themeColor="text1"/>
          <w:sz w:val="28"/>
          <w:szCs w:val="28"/>
          <w:lang w:bidi="ru-RU"/>
        </w:rPr>
        <w:t>.3. Сформированное на ЕПГУ заявление направляется в автоматизированную информационную систему «Зачисление в ОО».</w:t>
      </w:r>
    </w:p>
    <w:p w14:paraId="31F53BA4" w14:textId="77777777" w:rsidR="00641033" w:rsidRPr="00EF00D9" w:rsidRDefault="00641033" w:rsidP="00641033">
      <w:pPr>
        <w:ind w:firstLine="709"/>
        <w:jc w:val="both"/>
        <w:rPr>
          <w:color w:val="000000" w:themeColor="text1"/>
          <w:sz w:val="28"/>
          <w:szCs w:val="28"/>
        </w:rPr>
      </w:pPr>
      <w:r w:rsidRPr="00EF00D9">
        <w:rPr>
          <w:color w:val="000000" w:themeColor="text1"/>
          <w:sz w:val="28"/>
          <w:szCs w:val="28"/>
        </w:rPr>
        <w:t xml:space="preserve">22. 4. Прием и регистрация заявления Организацией. </w:t>
      </w:r>
    </w:p>
    <w:p w14:paraId="27FDD454" w14:textId="77777777" w:rsidR="00641033" w:rsidRPr="00EF00D9" w:rsidRDefault="00641033" w:rsidP="00641033">
      <w:pPr>
        <w:ind w:firstLine="709"/>
        <w:jc w:val="both"/>
        <w:rPr>
          <w:color w:val="000000" w:themeColor="text1"/>
          <w:sz w:val="28"/>
          <w:szCs w:val="28"/>
        </w:rPr>
      </w:pPr>
      <w:r w:rsidRPr="00EF00D9">
        <w:rPr>
          <w:color w:val="000000" w:themeColor="text1"/>
          <w:sz w:val="28"/>
          <w:szCs w:val="28"/>
        </w:rPr>
        <w:t xml:space="preserve">Организация обеспечивает в срок не позднее 5 рабочих дней с момента подачи заявления на ЕПГУ: </w:t>
      </w:r>
    </w:p>
    <w:p w14:paraId="4FC75482" w14:textId="77777777" w:rsidR="00641033" w:rsidRPr="00EF00D9" w:rsidRDefault="00641033" w:rsidP="00641033">
      <w:pPr>
        <w:ind w:firstLine="709"/>
        <w:jc w:val="both"/>
        <w:rPr>
          <w:color w:val="000000" w:themeColor="text1"/>
          <w:sz w:val="28"/>
          <w:szCs w:val="28"/>
        </w:rPr>
      </w:pPr>
      <w:r w:rsidRPr="00EF00D9">
        <w:rPr>
          <w:color w:val="000000" w:themeColor="text1"/>
          <w:sz w:val="28"/>
          <w:szCs w:val="28"/>
        </w:rPr>
        <w:t xml:space="preserve">прием заявления и направление Заявителю электронного уведомления о поступлении заявления; </w:t>
      </w:r>
    </w:p>
    <w:p w14:paraId="2D01EFB2" w14:textId="77777777" w:rsidR="00641033" w:rsidRPr="00EF00D9" w:rsidRDefault="00641033" w:rsidP="00641033">
      <w:pPr>
        <w:ind w:firstLine="709"/>
        <w:jc w:val="both"/>
        <w:rPr>
          <w:sz w:val="28"/>
          <w:szCs w:val="28"/>
        </w:rPr>
      </w:pPr>
      <w:r w:rsidRPr="00EF00D9">
        <w:rPr>
          <w:color w:val="000000" w:themeColor="text1"/>
          <w:sz w:val="28"/>
          <w:szCs w:val="28"/>
        </w:rPr>
        <w:t xml:space="preserve">регистрацию заявления и направление заявителю уведомления о регистрации заявления (независимо от времени регистрация заявления Организацией, временем </w:t>
      </w:r>
      <w:r w:rsidRPr="00EF00D9">
        <w:rPr>
          <w:sz w:val="28"/>
          <w:szCs w:val="28"/>
        </w:rPr>
        <w:t xml:space="preserve">подачи заявления является время регистрации заявления на ЕПГУ). </w:t>
      </w:r>
    </w:p>
    <w:p w14:paraId="3E554BCB" w14:textId="77777777" w:rsidR="00641033" w:rsidRPr="00EF00D9" w:rsidRDefault="00641033" w:rsidP="00641033">
      <w:pPr>
        <w:ind w:firstLine="709"/>
        <w:jc w:val="both"/>
        <w:rPr>
          <w:sz w:val="28"/>
          <w:szCs w:val="28"/>
        </w:rPr>
      </w:pPr>
      <w:r w:rsidRPr="00EF00D9">
        <w:rPr>
          <w:sz w:val="28"/>
          <w:szCs w:val="28"/>
        </w:rPr>
        <w:t xml:space="preserve">Также заявления, поступившие через ЕПГУ, подлежат регистрации в журнале реестра регистрации заявлений Организации. </w:t>
      </w:r>
    </w:p>
    <w:p w14:paraId="69497333" w14:textId="77777777" w:rsidR="00641033" w:rsidRPr="00EF00D9" w:rsidRDefault="00641033" w:rsidP="00641033">
      <w:pPr>
        <w:ind w:firstLine="709"/>
        <w:jc w:val="both"/>
        <w:rPr>
          <w:sz w:val="28"/>
          <w:szCs w:val="28"/>
        </w:rPr>
      </w:pPr>
      <w:r w:rsidRPr="00EF00D9">
        <w:rPr>
          <w:sz w:val="28"/>
          <w:szCs w:val="28"/>
        </w:rPr>
        <w:t xml:space="preserve">22.5. После рассмотрения заявления в личный кабинет заявителя направляется одно из следующих уведомлений: </w:t>
      </w:r>
    </w:p>
    <w:p w14:paraId="41D55E2B" w14:textId="77777777" w:rsidR="00641033" w:rsidRPr="00EF00D9" w:rsidRDefault="00641033" w:rsidP="00641033">
      <w:pPr>
        <w:ind w:firstLine="709"/>
        <w:jc w:val="both"/>
        <w:rPr>
          <w:sz w:val="28"/>
          <w:szCs w:val="28"/>
        </w:rPr>
      </w:pPr>
      <w:r w:rsidRPr="00EF00D9">
        <w:rPr>
          <w:sz w:val="28"/>
          <w:szCs w:val="28"/>
        </w:rPr>
        <w:t xml:space="preserve">22.5.1. уведомление о мотивированном отказе в приеме заявления в соответствии с положениями, установленными настоящим административным регламентом; </w:t>
      </w:r>
    </w:p>
    <w:p w14:paraId="318A6E04" w14:textId="77777777" w:rsidR="00641033" w:rsidRPr="007B7BCF" w:rsidRDefault="00641033" w:rsidP="00641033">
      <w:pPr>
        <w:ind w:firstLine="709"/>
        <w:jc w:val="both"/>
        <w:rPr>
          <w:sz w:val="28"/>
          <w:szCs w:val="28"/>
        </w:rPr>
      </w:pPr>
      <w:r w:rsidRPr="00EF00D9">
        <w:rPr>
          <w:sz w:val="28"/>
          <w:szCs w:val="28"/>
        </w:rPr>
        <w:t xml:space="preserve">22.5.2. уведомление о необходимости предоставления оригиналов документов в Организацию с указанием срока предоставления. </w:t>
      </w:r>
    </w:p>
    <w:p w14:paraId="26AB537D" w14:textId="77777777" w:rsidR="00641033" w:rsidRPr="007B7BCF" w:rsidRDefault="00641033" w:rsidP="00641033">
      <w:pPr>
        <w:ind w:firstLine="709"/>
        <w:jc w:val="both"/>
        <w:rPr>
          <w:sz w:val="28"/>
          <w:szCs w:val="28"/>
        </w:rPr>
      </w:pPr>
      <w:r w:rsidRPr="00EF00D9">
        <w:rPr>
          <w:sz w:val="28"/>
          <w:szCs w:val="28"/>
        </w:rPr>
        <w:t xml:space="preserve">22.6. </w:t>
      </w:r>
      <w:r w:rsidRPr="007B7BCF">
        <w:rPr>
          <w:sz w:val="28"/>
          <w:szCs w:val="28"/>
        </w:rPr>
        <w:t>При подаче заявления о зачислении в общеобразовательное учреждение в электронном виде заявитель в срок не позднее 10 дней с момента его подачи заявления обращается в общеобразовательное учреждение с подлинниками и копиями документов.</w:t>
      </w:r>
    </w:p>
    <w:p w14:paraId="15AEB98E" w14:textId="77777777" w:rsidR="00641033" w:rsidRPr="007B7BCF" w:rsidRDefault="00641033" w:rsidP="00641033">
      <w:pPr>
        <w:ind w:firstLine="709"/>
        <w:jc w:val="both"/>
        <w:rPr>
          <w:sz w:val="28"/>
          <w:szCs w:val="28"/>
        </w:rPr>
      </w:pPr>
      <w:r w:rsidRPr="007B7BCF">
        <w:rPr>
          <w:sz w:val="28"/>
          <w:szCs w:val="28"/>
        </w:rPr>
        <w:t>Специалист общеобразовательного учреждения лично производит прием от заявителя полного пакета документов, необходимых для зачисления гражданина в общеобразовательное учреждение.</w:t>
      </w:r>
    </w:p>
    <w:p w14:paraId="6B113993" w14:textId="77777777" w:rsidR="00641033" w:rsidRPr="007B7BCF" w:rsidRDefault="00641033" w:rsidP="00641033">
      <w:pPr>
        <w:ind w:firstLine="709"/>
        <w:jc w:val="both"/>
        <w:rPr>
          <w:sz w:val="28"/>
          <w:szCs w:val="28"/>
        </w:rPr>
      </w:pPr>
      <w:r w:rsidRPr="007B7BCF">
        <w:rPr>
          <w:sz w:val="28"/>
          <w:szCs w:val="28"/>
        </w:rPr>
        <w:t>В ходе приема документов от заявителя специалист общеобразовательного учреждения осуществляет проверку представленных документов на соответствие пункту 9 настоящего Регламента.</w:t>
      </w:r>
    </w:p>
    <w:p w14:paraId="0EDAB710" w14:textId="77777777" w:rsidR="00641033" w:rsidRPr="007B7BCF" w:rsidRDefault="00641033" w:rsidP="00641033">
      <w:pPr>
        <w:ind w:firstLine="709"/>
        <w:jc w:val="both"/>
        <w:rPr>
          <w:sz w:val="28"/>
          <w:szCs w:val="28"/>
        </w:rPr>
      </w:pPr>
      <w:r w:rsidRPr="007B7BCF">
        <w:rPr>
          <w:sz w:val="28"/>
          <w:szCs w:val="28"/>
        </w:rPr>
        <w:lastRenderedPageBreak/>
        <w:t>2</w:t>
      </w:r>
      <w:r>
        <w:rPr>
          <w:sz w:val="28"/>
          <w:szCs w:val="28"/>
        </w:rPr>
        <w:t>2</w:t>
      </w:r>
      <w:r w:rsidRPr="007B7BCF">
        <w:rPr>
          <w:sz w:val="28"/>
          <w:szCs w:val="28"/>
        </w:rPr>
        <w:t>.</w:t>
      </w:r>
      <w:r w:rsidRPr="00EF00D9">
        <w:rPr>
          <w:sz w:val="28"/>
          <w:szCs w:val="28"/>
        </w:rPr>
        <w:t>7</w:t>
      </w:r>
      <w:r w:rsidRPr="007B7BCF">
        <w:rPr>
          <w:sz w:val="28"/>
          <w:szCs w:val="28"/>
        </w:rPr>
        <w:t>. В случае обнаружения оснований, указанных в п. 10-11, специалист общеобразовательного учреждения формирует уведомление об отказе в приеме документов и передает его непосредственно (при личном обращении) заявителю или в виде сообщения в электронной форме на адрес электронной почты заявителя в день поступления заявления.</w:t>
      </w:r>
    </w:p>
    <w:p w14:paraId="77ADA19F" w14:textId="77777777" w:rsidR="00641033" w:rsidRPr="007B7BCF" w:rsidRDefault="00641033" w:rsidP="00641033">
      <w:pPr>
        <w:ind w:firstLine="709"/>
        <w:jc w:val="both"/>
        <w:rPr>
          <w:sz w:val="28"/>
          <w:szCs w:val="28"/>
        </w:rPr>
      </w:pPr>
      <w:r w:rsidRPr="007B7BCF">
        <w:rPr>
          <w:sz w:val="28"/>
          <w:szCs w:val="28"/>
        </w:rPr>
        <w:t>2</w:t>
      </w:r>
      <w:r>
        <w:rPr>
          <w:sz w:val="28"/>
          <w:szCs w:val="28"/>
        </w:rPr>
        <w:t>2</w:t>
      </w:r>
      <w:r w:rsidRPr="007B7BCF">
        <w:rPr>
          <w:sz w:val="28"/>
          <w:szCs w:val="28"/>
        </w:rPr>
        <w:t>.</w:t>
      </w:r>
      <w:r w:rsidRPr="00EF00D9">
        <w:rPr>
          <w:sz w:val="28"/>
          <w:szCs w:val="28"/>
        </w:rPr>
        <w:t>8</w:t>
      </w:r>
      <w:r w:rsidRPr="007B7BCF">
        <w:rPr>
          <w:sz w:val="28"/>
          <w:szCs w:val="28"/>
        </w:rPr>
        <w:t xml:space="preserve">. Специалист общеобразовательного учреждения регистрирует поступившее заявление в журнале приема заявлений. </w:t>
      </w:r>
    </w:p>
    <w:p w14:paraId="5B1E5589" w14:textId="77777777" w:rsidR="00641033" w:rsidRPr="00EF00D9" w:rsidRDefault="00641033" w:rsidP="00641033">
      <w:pPr>
        <w:ind w:firstLine="709"/>
        <w:jc w:val="both"/>
        <w:rPr>
          <w:sz w:val="28"/>
          <w:szCs w:val="28"/>
        </w:rPr>
      </w:pPr>
      <w:r w:rsidRPr="007B7BCF">
        <w:rPr>
          <w:sz w:val="28"/>
          <w:szCs w:val="28"/>
        </w:rPr>
        <w:t>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общеобразовательное учреждение, о перечне представленных документов. Расписка заверяется подписью должностного лица общеобразовательного учреждения, ответственного за прием документов, и печатью общеобразовательного учреждения.</w:t>
      </w:r>
    </w:p>
    <w:p w14:paraId="35C43D84" w14:textId="77777777" w:rsidR="00641033" w:rsidRPr="00EF00D9" w:rsidRDefault="00641033" w:rsidP="00641033">
      <w:pPr>
        <w:ind w:firstLine="709"/>
        <w:jc w:val="both"/>
        <w:rPr>
          <w:sz w:val="28"/>
          <w:szCs w:val="28"/>
        </w:rPr>
      </w:pPr>
      <w:r w:rsidRPr="00EF00D9">
        <w:rPr>
          <w:sz w:val="28"/>
          <w:szCs w:val="28"/>
        </w:rPr>
        <w:t xml:space="preserve">22.9.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 </w:t>
      </w:r>
    </w:p>
    <w:p w14:paraId="4478B523" w14:textId="77777777" w:rsidR="00641033" w:rsidRPr="00EF00D9" w:rsidRDefault="00641033" w:rsidP="00641033">
      <w:pPr>
        <w:ind w:firstLine="709"/>
        <w:jc w:val="both"/>
        <w:rPr>
          <w:sz w:val="28"/>
          <w:szCs w:val="28"/>
        </w:rPr>
      </w:pPr>
      <w:r w:rsidRPr="00EF00D9">
        <w:rPr>
          <w:sz w:val="28"/>
          <w:szCs w:val="28"/>
        </w:rPr>
        <w:t xml:space="preserve">22.10.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 </w:t>
      </w:r>
    </w:p>
    <w:p w14:paraId="65C9E4CB" w14:textId="77777777" w:rsidR="00641033" w:rsidRPr="00EF00D9" w:rsidRDefault="00641033" w:rsidP="00641033">
      <w:pPr>
        <w:ind w:firstLine="709"/>
        <w:jc w:val="both"/>
        <w:rPr>
          <w:sz w:val="28"/>
          <w:szCs w:val="28"/>
        </w:rPr>
      </w:pPr>
      <w:r w:rsidRPr="00EF00D9">
        <w:rPr>
          <w:sz w:val="28"/>
          <w:szCs w:val="28"/>
        </w:rPr>
        <w:t xml:space="preserve">22.10.1. уведомление о приеме на обучение ребенка в Организацию с указанием реквизитов распорядительного акта; </w:t>
      </w:r>
    </w:p>
    <w:p w14:paraId="0D5B1ADD" w14:textId="77777777" w:rsidR="00641033" w:rsidRPr="00EF00D9" w:rsidRDefault="00641033" w:rsidP="00641033">
      <w:pPr>
        <w:ind w:firstLine="709"/>
        <w:jc w:val="both"/>
        <w:rPr>
          <w:sz w:val="28"/>
          <w:szCs w:val="28"/>
        </w:rPr>
      </w:pPr>
      <w:r w:rsidRPr="00EF00D9">
        <w:rPr>
          <w:sz w:val="28"/>
          <w:szCs w:val="28"/>
        </w:rPr>
        <w:t xml:space="preserve">22.10.2. уведомление об отказе в предоставлении государственной услуги в соответствии с пунктом 13.2 настоящего Административного регламента. </w:t>
      </w:r>
    </w:p>
    <w:p w14:paraId="7B223EF6" w14:textId="77777777" w:rsidR="00641033" w:rsidRPr="00EF00D9" w:rsidRDefault="00641033" w:rsidP="00641033">
      <w:pPr>
        <w:ind w:firstLine="709"/>
        <w:jc w:val="both"/>
        <w:rPr>
          <w:sz w:val="28"/>
          <w:szCs w:val="28"/>
        </w:rPr>
      </w:pPr>
      <w:r w:rsidRPr="00EF00D9">
        <w:rPr>
          <w:sz w:val="28"/>
          <w:szCs w:val="28"/>
        </w:rPr>
        <w:t xml:space="preserve">22.11. Регистрация заявления по предоставлению государственной услуги, поданной через ЕПГУ, осуществляется автоматически в день обращения заявителя. </w:t>
      </w:r>
    </w:p>
    <w:p w14:paraId="6BD669C9" w14:textId="77777777" w:rsidR="00641033" w:rsidRPr="00EF00D9" w:rsidRDefault="00641033" w:rsidP="00641033">
      <w:pPr>
        <w:ind w:firstLine="709"/>
        <w:jc w:val="both"/>
        <w:rPr>
          <w:sz w:val="28"/>
          <w:szCs w:val="28"/>
        </w:rPr>
      </w:pPr>
      <w:r w:rsidRPr="00EF00D9">
        <w:rPr>
          <w:sz w:val="28"/>
          <w:szCs w:val="28"/>
        </w:rPr>
        <w:t xml:space="preserve">При подаче заявления через ЕПГУ временем подачи заявления является время регистрации заявления на портале. </w:t>
      </w:r>
    </w:p>
    <w:p w14:paraId="1BA53F21" w14:textId="77777777" w:rsidR="00641033" w:rsidRPr="00EF00D9" w:rsidRDefault="00641033" w:rsidP="00641033">
      <w:pPr>
        <w:ind w:firstLine="709"/>
        <w:jc w:val="both"/>
        <w:rPr>
          <w:sz w:val="28"/>
          <w:szCs w:val="28"/>
        </w:rPr>
      </w:pPr>
      <w:r w:rsidRPr="00EF00D9">
        <w:rPr>
          <w:sz w:val="28"/>
          <w:szCs w:val="28"/>
        </w:rPr>
        <w:t xml:space="preserve">22.12. Регистрация заявления о предоставлении государственной услуги, поданного через ЕПГУ, осуществляется Организацией в журнале регистрации заявлений согласно режиму работы Организации в срок не более 1 рабочего дня. </w:t>
      </w:r>
    </w:p>
    <w:p w14:paraId="2D739940" w14:textId="77777777" w:rsidR="00641033" w:rsidRPr="00EF00D9" w:rsidRDefault="00641033" w:rsidP="00641033">
      <w:pPr>
        <w:ind w:firstLine="709"/>
        <w:jc w:val="both"/>
        <w:rPr>
          <w:sz w:val="28"/>
          <w:szCs w:val="28"/>
        </w:rPr>
      </w:pPr>
      <w:r w:rsidRPr="00EF00D9">
        <w:rPr>
          <w:sz w:val="28"/>
          <w:szCs w:val="28"/>
        </w:rPr>
        <w:t>22.13.</w:t>
      </w:r>
      <w:r w:rsidRPr="003633DE">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46CAF1EF" w14:textId="77777777" w:rsidR="00641033" w:rsidRPr="00EF00D9" w:rsidRDefault="00641033" w:rsidP="00641033">
      <w:pPr>
        <w:ind w:firstLine="709"/>
        <w:jc w:val="both"/>
        <w:rPr>
          <w:sz w:val="28"/>
          <w:szCs w:val="28"/>
        </w:rPr>
      </w:pPr>
      <w:r w:rsidRPr="00EF00D9">
        <w:rPr>
          <w:sz w:val="28"/>
          <w:szCs w:val="28"/>
        </w:rPr>
        <w:t>Заявление о предоставлении государственной услуги, поступившее после окончания рабочего дня Организации либо в нерабочий день, регистрируется в Организации в первый рабочий день.</w:t>
      </w:r>
    </w:p>
    <w:p w14:paraId="72B034D0" w14:textId="77777777" w:rsidR="00641033" w:rsidRPr="00EF00D9" w:rsidRDefault="00641033" w:rsidP="00641033">
      <w:pPr>
        <w:ind w:firstLine="709"/>
        <w:jc w:val="both"/>
        <w:rPr>
          <w:sz w:val="28"/>
          <w:szCs w:val="28"/>
        </w:rPr>
      </w:pPr>
    </w:p>
    <w:p w14:paraId="6CE70B57" w14:textId="77777777" w:rsidR="00641033" w:rsidRPr="00EF00D9" w:rsidRDefault="00641033" w:rsidP="00641033">
      <w:pPr>
        <w:jc w:val="center"/>
        <w:rPr>
          <w:b/>
          <w:bCs/>
          <w:sz w:val="28"/>
          <w:szCs w:val="28"/>
        </w:rPr>
      </w:pPr>
      <w:r w:rsidRPr="00EF00D9">
        <w:rPr>
          <w:b/>
          <w:bCs/>
          <w:sz w:val="28"/>
          <w:szCs w:val="28"/>
        </w:rPr>
        <w:t xml:space="preserve">23. Перечень административных процедур при подаче заявления посредством обращения </w:t>
      </w:r>
      <w:r w:rsidRPr="00E93997">
        <w:rPr>
          <w:b/>
          <w:bCs/>
          <w:sz w:val="28"/>
          <w:szCs w:val="28"/>
        </w:rPr>
        <w:t>в структурно</w:t>
      </w:r>
      <w:r w:rsidRPr="00EF00D9">
        <w:rPr>
          <w:b/>
          <w:bCs/>
          <w:sz w:val="28"/>
          <w:szCs w:val="28"/>
        </w:rPr>
        <w:t>е</w:t>
      </w:r>
      <w:r w:rsidRPr="00E93997">
        <w:rPr>
          <w:b/>
          <w:bCs/>
          <w:sz w:val="28"/>
          <w:szCs w:val="28"/>
        </w:rPr>
        <w:t xml:space="preserve"> подразделении МФЦ</w:t>
      </w:r>
    </w:p>
    <w:p w14:paraId="76AB0B81" w14:textId="77777777" w:rsidR="00641033" w:rsidRPr="00EF00D9" w:rsidRDefault="00641033" w:rsidP="00641033">
      <w:pPr>
        <w:jc w:val="center"/>
        <w:rPr>
          <w:b/>
          <w:bCs/>
          <w:sz w:val="28"/>
          <w:szCs w:val="28"/>
        </w:rPr>
      </w:pPr>
    </w:p>
    <w:p w14:paraId="1AE53A4B" w14:textId="77777777" w:rsidR="00641033" w:rsidRPr="00EC3EFF" w:rsidRDefault="00641033" w:rsidP="00641033">
      <w:pPr>
        <w:ind w:firstLine="709"/>
        <w:jc w:val="both"/>
        <w:rPr>
          <w:b/>
          <w:bCs/>
          <w:sz w:val="28"/>
          <w:szCs w:val="28"/>
        </w:rPr>
      </w:pPr>
      <w:r w:rsidRPr="00EF00D9">
        <w:rPr>
          <w:sz w:val="28"/>
          <w:szCs w:val="28"/>
        </w:rPr>
        <w:lastRenderedPageBreak/>
        <w:t xml:space="preserve">23.1. </w:t>
      </w:r>
      <w:r w:rsidRPr="00EC3EFF">
        <w:rPr>
          <w:sz w:val="28"/>
          <w:szCs w:val="28"/>
        </w:rPr>
        <w:t xml:space="preserve">При подаче заявления о предоставлении государственной услуги и перечня документов через МФЦ, срок предоставления государственной услуги исчисляется со дня поступления (регистрации) документов в Организацию. </w:t>
      </w:r>
    </w:p>
    <w:p w14:paraId="66FA0E69" w14:textId="77777777" w:rsidR="00641033" w:rsidRPr="00EF00D9" w:rsidRDefault="00641033" w:rsidP="00641033">
      <w:pPr>
        <w:ind w:firstLine="709"/>
        <w:jc w:val="both"/>
        <w:rPr>
          <w:sz w:val="28"/>
          <w:szCs w:val="28"/>
          <w:highlight w:val="yellow"/>
        </w:rPr>
      </w:pPr>
      <w:r w:rsidRPr="00EF00D9">
        <w:rPr>
          <w:sz w:val="28"/>
          <w:szCs w:val="28"/>
        </w:rPr>
        <w:t xml:space="preserve">23.2. </w:t>
      </w:r>
      <w:r w:rsidRPr="00EC3EFF">
        <w:rPr>
          <w:sz w:val="28"/>
          <w:szCs w:val="28"/>
        </w:rPr>
        <w:t>МФЦ обеспечивает передачу заявления и документов в Организацию в срок, не превышающих 2 рабочих дней, следующих за днем приема документов в многофункциональном центре.</w:t>
      </w:r>
      <w:r w:rsidRPr="00EF00D9">
        <w:rPr>
          <w:sz w:val="28"/>
          <w:szCs w:val="28"/>
          <w:highlight w:val="yellow"/>
        </w:rPr>
        <w:t xml:space="preserve"> </w:t>
      </w:r>
    </w:p>
    <w:p w14:paraId="2207B0B5" w14:textId="77777777" w:rsidR="00641033" w:rsidRPr="00EF00D9" w:rsidRDefault="00641033" w:rsidP="00641033">
      <w:pPr>
        <w:ind w:firstLine="709"/>
        <w:jc w:val="both"/>
        <w:rPr>
          <w:sz w:val="28"/>
          <w:szCs w:val="28"/>
        </w:rPr>
      </w:pPr>
      <w:r w:rsidRPr="00EF00D9">
        <w:rPr>
          <w:sz w:val="28"/>
          <w:szCs w:val="28"/>
        </w:rPr>
        <w:t>23.3. После регистрации заявления о предоставлении государственной услуги и перечня документов, представленных через МФЦ, заявителю в день обращения в Организацию выдается</w:t>
      </w:r>
      <w:r>
        <w:rPr>
          <w:sz w:val="28"/>
          <w:szCs w:val="28"/>
        </w:rPr>
        <w:t xml:space="preserve"> в виде</w:t>
      </w:r>
      <w:r w:rsidRPr="00EF00D9">
        <w:rPr>
          <w:sz w:val="28"/>
          <w:szCs w:val="28"/>
        </w:rPr>
        <w:t xml:space="preserve"> </w:t>
      </w:r>
      <w:r>
        <w:rPr>
          <w:sz w:val="28"/>
          <w:szCs w:val="28"/>
        </w:rPr>
        <w:t>электронного документа, который</w:t>
      </w:r>
      <w:r w:rsidRPr="00A965F5">
        <w:rPr>
          <w:sz w:val="28"/>
          <w:szCs w:val="28"/>
        </w:rPr>
        <w:t xml:space="preserve"> направляется заявителю на указанный им конт</w:t>
      </w:r>
      <w:r>
        <w:rPr>
          <w:sz w:val="28"/>
          <w:szCs w:val="28"/>
        </w:rPr>
        <w:t>актный адрес электронной почты</w:t>
      </w:r>
      <w:r w:rsidRPr="00EF00D9">
        <w:rPr>
          <w:sz w:val="28"/>
          <w:szCs w:val="28"/>
        </w:rPr>
        <w:t>;</w:t>
      </w:r>
    </w:p>
    <w:p w14:paraId="1C12CC13" w14:textId="77777777" w:rsidR="00641033" w:rsidRPr="00EF00D9" w:rsidRDefault="00641033" w:rsidP="00641033">
      <w:pPr>
        <w:ind w:firstLine="709"/>
        <w:jc w:val="both"/>
        <w:rPr>
          <w:sz w:val="28"/>
          <w:szCs w:val="28"/>
        </w:rPr>
      </w:pPr>
      <w:r w:rsidRPr="00EF00D9">
        <w:rPr>
          <w:sz w:val="28"/>
          <w:szCs w:val="28"/>
        </w:rPr>
        <w:t xml:space="preserve">23.4. После поступления пакета документов заявителя в Организацию перечень административных процедур аналогичен с Перечнем при подаче заявления посредством </w:t>
      </w:r>
      <w:r w:rsidRPr="00E93997">
        <w:rPr>
          <w:sz w:val="28"/>
          <w:szCs w:val="28"/>
        </w:rPr>
        <w:t>лично</w:t>
      </w:r>
      <w:r w:rsidRPr="00EF00D9">
        <w:rPr>
          <w:sz w:val="28"/>
          <w:szCs w:val="28"/>
        </w:rPr>
        <w:t>го</w:t>
      </w:r>
      <w:r w:rsidRPr="00E93997">
        <w:rPr>
          <w:sz w:val="28"/>
          <w:szCs w:val="28"/>
        </w:rPr>
        <w:t xml:space="preserve"> обращени</w:t>
      </w:r>
      <w:r w:rsidRPr="00EF00D9">
        <w:rPr>
          <w:sz w:val="28"/>
          <w:szCs w:val="28"/>
        </w:rPr>
        <w:t>я</w:t>
      </w:r>
      <w:r w:rsidRPr="00E93997">
        <w:rPr>
          <w:sz w:val="28"/>
          <w:szCs w:val="28"/>
        </w:rPr>
        <w:t xml:space="preserve"> в Организацию</w:t>
      </w:r>
      <w:r w:rsidRPr="00EF00D9">
        <w:rPr>
          <w:sz w:val="28"/>
          <w:szCs w:val="28"/>
        </w:rPr>
        <w:t>.</w:t>
      </w:r>
    </w:p>
    <w:p w14:paraId="182BB0D9" w14:textId="77777777" w:rsidR="00641033" w:rsidRDefault="00641033" w:rsidP="00641033">
      <w:pPr>
        <w:ind w:firstLine="709"/>
        <w:jc w:val="both"/>
        <w:rPr>
          <w:sz w:val="28"/>
          <w:szCs w:val="28"/>
        </w:rPr>
      </w:pPr>
      <w:r w:rsidRPr="00EF00D9">
        <w:rPr>
          <w:sz w:val="28"/>
          <w:szCs w:val="28"/>
        </w:rPr>
        <w:t>23.5. Заявителем, имеющим детей одного года рождения или зачисляемых в один год в одну образовательную организацию, оформляются заявления на каждого ребенка. 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5F2C344B" w14:textId="77777777" w:rsidR="00641033" w:rsidRPr="00EF00D9" w:rsidRDefault="00641033" w:rsidP="00641033">
      <w:pPr>
        <w:rPr>
          <w:b/>
          <w:bCs/>
          <w:sz w:val="28"/>
          <w:szCs w:val="28"/>
        </w:rPr>
      </w:pPr>
    </w:p>
    <w:p w14:paraId="3DDF1BAE" w14:textId="77777777" w:rsidR="00641033" w:rsidRPr="00A715A8" w:rsidRDefault="00641033" w:rsidP="00641033">
      <w:pPr>
        <w:jc w:val="center"/>
        <w:rPr>
          <w:b/>
          <w:bCs/>
          <w:sz w:val="28"/>
          <w:szCs w:val="28"/>
        </w:rPr>
      </w:pPr>
      <w:r w:rsidRPr="00A715A8">
        <w:rPr>
          <w:b/>
          <w:bCs/>
          <w:sz w:val="28"/>
          <w:szCs w:val="28"/>
          <w:lang w:val="en-US"/>
        </w:rPr>
        <w:t>I</w:t>
      </w:r>
      <w:r w:rsidRPr="00A715A8">
        <w:rPr>
          <w:b/>
          <w:bCs/>
          <w:sz w:val="28"/>
          <w:szCs w:val="28"/>
        </w:rPr>
        <w:t>V. Формы контроля за исполнением административного регламента</w:t>
      </w:r>
    </w:p>
    <w:p w14:paraId="3335B469" w14:textId="77777777" w:rsidR="00641033" w:rsidRPr="00A715A8" w:rsidRDefault="00641033" w:rsidP="00641033">
      <w:pPr>
        <w:jc w:val="center"/>
        <w:rPr>
          <w:b/>
          <w:bCs/>
          <w:sz w:val="28"/>
          <w:szCs w:val="28"/>
        </w:rPr>
      </w:pPr>
    </w:p>
    <w:p w14:paraId="2E56DD96" w14:textId="77777777" w:rsidR="00641033" w:rsidRPr="00A715A8" w:rsidRDefault="00641033" w:rsidP="00641033">
      <w:pPr>
        <w:ind w:firstLine="709"/>
        <w:jc w:val="center"/>
        <w:rPr>
          <w:b/>
          <w:bCs/>
          <w:sz w:val="28"/>
          <w:szCs w:val="28"/>
        </w:rPr>
      </w:pPr>
      <w:r w:rsidRPr="00A715A8">
        <w:rPr>
          <w:b/>
          <w:bCs/>
          <w:sz w:val="28"/>
          <w:szCs w:val="28"/>
        </w:rPr>
        <w:t>2</w:t>
      </w:r>
      <w:r>
        <w:rPr>
          <w:b/>
          <w:bCs/>
          <w:sz w:val="28"/>
          <w:szCs w:val="28"/>
        </w:rPr>
        <w:t>4</w:t>
      </w:r>
      <w:r w:rsidRPr="00A715A8">
        <w:rPr>
          <w:b/>
          <w:bCs/>
          <w:sz w:val="28"/>
          <w:szCs w:val="28"/>
        </w:rPr>
        <w:t xml:space="preserve">. Порядок осуществления текущего контроля за соблюдением </w:t>
      </w:r>
    </w:p>
    <w:p w14:paraId="557F9B3B" w14:textId="77777777" w:rsidR="00641033" w:rsidRDefault="00641033" w:rsidP="00641033">
      <w:pPr>
        <w:ind w:firstLine="709"/>
        <w:jc w:val="center"/>
        <w:rPr>
          <w:b/>
          <w:bCs/>
          <w:sz w:val="28"/>
          <w:szCs w:val="28"/>
        </w:rPr>
      </w:pPr>
      <w:r w:rsidRPr="00A715A8">
        <w:rPr>
          <w:b/>
          <w:bCs/>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Pr="00EF00D9">
        <w:rPr>
          <w:b/>
          <w:bCs/>
          <w:sz w:val="28"/>
          <w:szCs w:val="28"/>
        </w:rPr>
        <w:t xml:space="preserve"> государственной услуги, а также принятием ими решений</w:t>
      </w:r>
    </w:p>
    <w:p w14:paraId="1B731B2D" w14:textId="77777777" w:rsidR="00641033" w:rsidRPr="00EF00D9" w:rsidRDefault="00641033" w:rsidP="00641033">
      <w:pPr>
        <w:ind w:firstLine="709"/>
        <w:jc w:val="center"/>
        <w:rPr>
          <w:b/>
          <w:bCs/>
          <w:sz w:val="28"/>
          <w:szCs w:val="28"/>
        </w:rPr>
      </w:pPr>
    </w:p>
    <w:p w14:paraId="29E640AD" w14:textId="77777777" w:rsidR="00641033" w:rsidRPr="00EF00D9" w:rsidRDefault="00641033" w:rsidP="00641033">
      <w:pPr>
        <w:ind w:firstLine="709"/>
        <w:jc w:val="both"/>
        <w:rPr>
          <w:sz w:val="28"/>
          <w:szCs w:val="28"/>
        </w:rPr>
      </w:pPr>
      <w:r w:rsidRPr="00EF00D9">
        <w:rPr>
          <w:sz w:val="28"/>
          <w:szCs w:val="28"/>
        </w:rPr>
        <w:t>2</w:t>
      </w:r>
      <w:r>
        <w:rPr>
          <w:sz w:val="28"/>
          <w:szCs w:val="28"/>
        </w:rPr>
        <w:t>4</w:t>
      </w:r>
      <w:r w:rsidRPr="00EF00D9">
        <w:rPr>
          <w:sz w:val="28"/>
          <w:szCs w:val="28"/>
        </w:rPr>
        <w:t xml:space="preserve">.1.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в порядке, установленном организационно-распорядительным актом Минобрнауки РД,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14:paraId="014BF096" w14:textId="77777777" w:rsidR="00641033" w:rsidRPr="00EF00D9" w:rsidRDefault="00641033" w:rsidP="00641033">
      <w:pPr>
        <w:ind w:firstLine="709"/>
        <w:jc w:val="both"/>
        <w:rPr>
          <w:sz w:val="28"/>
          <w:szCs w:val="28"/>
        </w:rPr>
      </w:pPr>
      <w:r w:rsidRPr="00EF00D9">
        <w:rPr>
          <w:sz w:val="28"/>
          <w:szCs w:val="28"/>
        </w:rPr>
        <w:t>2</w:t>
      </w:r>
      <w:r>
        <w:rPr>
          <w:sz w:val="28"/>
          <w:szCs w:val="28"/>
        </w:rPr>
        <w:t>4</w:t>
      </w:r>
      <w:r w:rsidRPr="00EF00D9">
        <w:rPr>
          <w:sz w:val="28"/>
          <w:szCs w:val="28"/>
        </w:rPr>
        <w:t xml:space="preserve">.2. Основными задачами системы контроля являются: </w:t>
      </w:r>
    </w:p>
    <w:p w14:paraId="595965C2" w14:textId="77777777" w:rsidR="00641033" w:rsidRPr="00EF00D9" w:rsidRDefault="00641033" w:rsidP="00641033">
      <w:pPr>
        <w:ind w:firstLine="709"/>
        <w:jc w:val="both"/>
        <w:rPr>
          <w:sz w:val="28"/>
          <w:szCs w:val="28"/>
        </w:rPr>
      </w:pPr>
      <w:r>
        <w:rPr>
          <w:sz w:val="28"/>
          <w:szCs w:val="28"/>
        </w:rPr>
        <w:t>24.2.1.</w:t>
      </w:r>
      <w:r w:rsidRPr="00EF00D9">
        <w:rPr>
          <w:sz w:val="28"/>
          <w:szCs w:val="28"/>
        </w:rPr>
        <w:t xml:space="preserve"> обеспечение своевременного и качественного предоставления государственной услуги; </w:t>
      </w:r>
    </w:p>
    <w:p w14:paraId="55A1B751" w14:textId="77777777" w:rsidR="00641033" w:rsidRPr="00EF00D9" w:rsidRDefault="00641033" w:rsidP="00641033">
      <w:pPr>
        <w:ind w:firstLine="709"/>
        <w:jc w:val="both"/>
        <w:rPr>
          <w:sz w:val="28"/>
          <w:szCs w:val="28"/>
        </w:rPr>
      </w:pPr>
      <w:r>
        <w:rPr>
          <w:sz w:val="28"/>
          <w:szCs w:val="28"/>
        </w:rPr>
        <w:t>24.2.2.</w:t>
      </w:r>
      <w:r w:rsidRPr="00EF00D9">
        <w:rPr>
          <w:sz w:val="28"/>
          <w:szCs w:val="28"/>
        </w:rPr>
        <w:t xml:space="preserve"> своевременное выявление отклонений в сроках и качестве предоставления государственной услуги; </w:t>
      </w:r>
    </w:p>
    <w:p w14:paraId="38027CB0" w14:textId="77777777" w:rsidR="00641033" w:rsidRPr="00EF00D9" w:rsidRDefault="00641033" w:rsidP="00641033">
      <w:pPr>
        <w:ind w:firstLine="709"/>
        <w:jc w:val="both"/>
        <w:rPr>
          <w:sz w:val="28"/>
          <w:szCs w:val="28"/>
        </w:rPr>
      </w:pPr>
      <w:r>
        <w:rPr>
          <w:sz w:val="28"/>
          <w:szCs w:val="28"/>
        </w:rPr>
        <w:t>24.2.3.</w:t>
      </w:r>
      <w:r w:rsidRPr="00EF00D9">
        <w:rPr>
          <w:sz w:val="28"/>
          <w:szCs w:val="28"/>
        </w:rPr>
        <w:t xml:space="preserve"> выявление и устранение причин и условий, способствующих ненадлежащему предоставлению государственной услуги; </w:t>
      </w:r>
    </w:p>
    <w:p w14:paraId="527632BE" w14:textId="77777777" w:rsidR="00641033" w:rsidRPr="00EF00D9" w:rsidRDefault="00641033" w:rsidP="00641033">
      <w:pPr>
        <w:ind w:firstLine="709"/>
        <w:jc w:val="both"/>
        <w:rPr>
          <w:sz w:val="28"/>
          <w:szCs w:val="28"/>
        </w:rPr>
      </w:pPr>
      <w:r>
        <w:rPr>
          <w:sz w:val="28"/>
          <w:szCs w:val="28"/>
        </w:rPr>
        <w:lastRenderedPageBreak/>
        <w:t>24.2.4.</w:t>
      </w:r>
      <w:r w:rsidRPr="00EF00D9">
        <w:rPr>
          <w:sz w:val="28"/>
          <w:szCs w:val="28"/>
        </w:rPr>
        <w:t xml:space="preserve"> предупреждение неисполнения или ненадлежащего предоставления государственной услуги, а также принятие мер по данным фактам.</w:t>
      </w:r>
    </w:p>
    <w:p w14:paraId="1B8595D1" w14:textId="77777777" w:rsidR="00641033" w:rsidRPr="00EF00D9" w:rsidRDefault="00641033" w:rsidP="00641033">
      <w:pPr>
        <w:ind w:firstLine="709"/>
        <w:jc w:val="both"/>
        <w:rPr>
          <w:sz w:val="28"/>
          <w:szCs w:val="28"/>
          <w:lang w:bidi="ru-RU"/>
        </w:rPr>
      </w:pPr>
      <w:r w:rsidRPr="00EF00D9">
        <w:rPr>
          <w:sz w:val="28"/>
          <w:szCs w:val="28"/>
          <w:lang w:bidi="ru-RU"/>
        </w:rPr>
        <w:t>2</w:t>
      </w:r>
      <w:r>
        <w:rPr>
          <w:sz w:val="28"/>
          <w:szCs w:val="28"/>
          <w:lang w:bidi="ru-RU"/>
        </w:rPr>
        <w:t>4</w:t>
      </w:r>
      <w:r w:rsidRPr="00EF00D9">
        <w:rPr>
          <w:sz w:val="28"/>
          <w:szCs w:val="28"/>
          <w:lang w:bidi="ru-RU"/>
        </w:rPr>
        <w:t xml:space="preserve">.3. Текущий контроль соблюдения последовательности действий по предоставлению услуги осуществляет руководитель общеобразовательной организации. </w:t>
      </w:r>
    </w:p>
    <w:p w14:paraId="6ED130E4" w14:textId="77777777" w:rsidR="00641033" w:rsidRPr="00EF00D9" w:rsidRDefault="00641033" w:rsidP="00641033">
      <w:pPr>
        <w:ind w:firstLine="709"/>
        <w:jc w:val="both"/>
        <w:rPr>
          <w:sz w:val="28"/>
          <w:szCs w:val="28"/>
          <w:lang w:bidi="ru-RU"/>
        </w:rPr>
      </w:pPr>
      <w:r w:rsidRPr="00EF00D9">
        <w:rPr>
          <w:sz w:val="28"/>
          <w:szCs w:val="28"/>
          <w:lang w:bidi="ru-RU"/>
        </w:rPr>
        <w:t>2</w:t>
      </w:r>
      <w:r>
        <w:rPr>
          <w:sz w:val="28"/>
          <w:szCs w:val="28"/>
          <w:lang w:bidi="ru-RU"/>
        </w:rPr>
        <w:t>4</w:t>
      </w:r>
      <w:r w:rsidRPr="00EF00D9">
        <w:rPr>
          <w:sz w:val="28"/>
          <w:szCs w:val="28"/>
          <w:lang w:bidi="ru-RU"/>
        </w:rPr>
        <w:t xml:space="preserve">.4.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 </w:t>
      </w:r>
    </w:p>
    <w:p w14:paraId="6A4D7CFB" w14:textId="77777777" w:rsidR="00641033" w:rsidRPr="00EF00D9" w:rsidRDefault="00641033" w:rsidP="00641033">
      <w:pPr>
        <w:jc w:val="center"/>
        <w:rPr>
          <w:sz w:val="28"/>
          <w:szCs w:val="28"/>
          <w:lang w:bidi="ru-RU"/>
        </w:rPr>
      </w:pPr>
    </w:p>
    <w:p w14:paraId="39C0A797" w14:textId="77777777" w:rsidR="00641033" w:rsidRDefault="00641033" w:rsidP="00641033">
      <w:pPr>
        <w:jc w:val="center"/>
        <w:rPr>
          <w:b/>
          <w:bCs/>
          <w:sz w:val="28"/>
          <w:szCs w:val="28"/>
        </w:rPr>
      </w:pPr>
      <w:r w:rsidRPr="00EF00D9">
        <w:rPr>
          <w:b/>
          <w:bCs/>
          <w:sz w:val="28"/>
          <w:szCs w:val="28"/>
        </w:rPr>
        <w:t>2</w:t>
      </w:r>
      <w:r>
        <w:rPr>
          <w:b/>
          <w:bCs/>
          <w:sz w:val="28"/>
          <w:szCs w:val="28"/>
        </w:rPr>
        <w:t>5</w:t>
      </w:r>
      <w:r w:rsidRPr="00EF00D9">
        <w:rPr>
          <w:b/>
          <w:bCs/>
          <w:sz w:val="28"/>
          <w:szCs w:val="28"/>
        </w:rPr>
        <w:t>.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2EEA0FBE" w14:textId="77777777" w:rsidR="00641033" w:rsidRPr="00EF00D9" w:rsidRDefault="00641033" w:rsidP="00641033">
      <w:pPr>
        <w:jc w:val="center"/>
        <w:rPr>
          <w:b/>
          <w:bCs/>
          <w:sz w:val="28"/>
          <w:szCs w:val="28"/>
        </w:rPr>
      </w:pPr>
    </w:p>
    <w:p w14:paraId="646AB53A" w14:textId="77777777" w:rsidR="00641033" w:rsidRPr="00EF00D9" w:rsidRDefault="00641033" w:rsidP="00641033">
      <w:pPr>
        <w:pStyle w:val="12"/>
        <w:tabs>
          <w:tab w:val="left" w:pos="1193"/>
        </w:tabs>
        <w:ind w:firstLine="709"/>
        <w:jc w:val="both"/>
        <w:rPr>
          <w:lang w:bidi="ru-RU"/>
        </w:rPr>
      </w:pPr>
      <w:r w:rsidRPr="00EF00D9">
        <w:rPr>
          <w:lang w:bidi="ru-RU"/>
        </w:rPr>
        <w:t>2</w:t>
      </w:r>
      <w:r>
        <w:rPr>
          <w:lang w:bidi="ru-RU"/>
        </w:rPr>
        <w:t>5</w:t>
      </w:r>
      <w:r w:rsidRPr="00EF00D9">
        <w:rPr>
          <w:lang w:bidi="ru-RU"/>
        </w:rPr>
        <w:t xml:space="preserve">.1. Мероприятия по контролю предоставления услуги проводятся в форме проверок. </w:t>
      </w:r>
    </w:p>
    <w:p w14:paraId="6CB75DAA" w14:textId="77777777" w:rsidR="00641033" w:rsidRPr="00EF00D9" w:rsidRDefault="00641033" w:rsidP="00641033">
      <w:pPr>
        <w:pStyle w:val="12"/>
        <w:tabs>
          <w:tab w:val="left" w:pos="1193"/>
        </w:tabs>
        <w:ind w:firstLine="709"/>
        <w:jc w:val="both"/>
        <w:rPr>
          <w:lang w:bidi="ru-RU"/>
        </w:rPr>
      </w:pPr>
      <w:r w:rsidRPr="00EF00D9">
        <w:rPr>
          <w:lang w:bidi="ru-RU"/>
        </w:rPr>
        <w:t xml:space="preserve">Проверки могут быть плановыми и внеплановыми. </w:t>
      </w:r>
    </w:p>
    <w:p w14:paraId="51913CAA" w14:textId="77777777" w:rsidR="00641033" w:rsidRPr="00EF00D9" w:rsidRDefault="00641033" w:rsidP="00641033">
      <w:pPr>
        <w:pStyle w:val="12"/>
        <w:tabs>
          <w:tab w:val="left" w:pos="1193"/>
        </w:tabs>
        <w:ind w:firstLine="709"/>
        <w:jc w:val="both"/>
        <w:rPr>
          <w:lang w:bidi="ru-RU"/>
        </w:rPr>
      </w:pPr>
      <w:r w:rsidRPr="00EF00D9">
        <w:rPr>
          <w:lang w:bidi="ru-RU"/>
        </w:rPr>
        <w:t>Внеплановые проверки проводятся в случае поступления обращений заявителей с жалобами на нарушение их прав и законных интересов.</w:t>
      </w:r>
    </w:p>
    <w:p w14:paraId="4BD133FA" w14:textId="77777777" w:rsidR="00641033" w:rsidRPr="00EF00D9" w:rsidRDefault="00641033" w:rsidP="00641033">
      <w:pPr>
        <w:pStyle w:val="12"/>
        <w:shd w:val="clear" w:color="auto" w:fill="auto"/>
        <w:tabs>
          <w:tab w:val="left" w:pos="1193"/>
        </w:tabs>
        <w:ind w:firstLine="709"/>
        <w:jc w:val="both"/>
      </w:pPr>
      <w:r w:rsidRPr="00EF00D9">
        <w:t>2</w:t>
      </w:r>
      <w:r>
        <w:t>5</w:t>
      </w:r>
      <w:r w:rsidRPr="00EF00D9">
        <w:t>.2.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Минобрнауки РД.</w:t>
      </w:r>
    </w:p>
    <w:p w14:paraId="33C3DF14" w14:textId="77777777" w:rsidR="00641033" w:rsidRPr="00EF00D9" w:rsidRDefault="00641033" w:rsidP="00641033">
      <w:pPr>
        <w:pStyle w:val="12"/>
        <w:shd w:val="clear" w:color="auto" w:fill="auto"/>
        <w:tabs>
          <w:tab w:val="left" w:pos="1193"/>
        </w:tabs>
        <w:ind w:firstLine="709"/>
        <w:jc w:val="both"/>
      </w:pPr>
      <w:r w:rsidRPr="00EF00D9">
        <w:t>2</w:t>
      </w:r>
      <w:r>
        <w:t>5</w:t>
      </w:r>
      <w:r w:rsidRPr="00EF00D9">
        <w:t>.3.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работников Организации, должностных лиц Минобрнауки РД, принимаются меры по устранению таких нарушений.</w:t>
      </w:r>
    </w:p>
    <w:p w14:paraId="7C51D342" w14:textId="77777777" w:rsidR="00641033" w:rsidRPr="00EF00D9" w:rsidRDefault="00641033" w:rsidP="00641033">
      <w:pPr>
        <w:pStyle w:val="12"/>
        <w:shd w:val="clear" w:color="auto" w:fill="auto"/>
        <w:tabs>
          <w:tab w:val="left" w:pos="1193"/>
        </w:tabs>
        <w:ind w:firstLine="709"/>
        <w:jc w:val="both"/>
      </w:pPr>
      <w:r w:rsidRPr="00EF00D9">
        <w:t>2</w:t>
      </w:r>
      <w:r>
        <w:t>5</w:t>
      </w:r>
      <w:r w:rsidRPr="00EF00D9">
        <w:t>.4. При плановой проверке полноты и качества предоставления государственной услуги контролю подлежат:</w:t>
      </w:r>
    </w:p>
    <w:p w14:paraId="6A2298BD" w14:textId="77777777" w:rsidR="00641033" w:rsidRPr="00EF00D9" w:rsidRDefault="00641033" w:rsidP="00641033">
      <w:pPr>
        <w:pStyle w:val="12"/>
        <w:shd w:val="clear" w:color="auto" w:fill="auto"/>
        <w:ind w:firstLine="709"/>
        <w:jc w:val="both"/>
      </w:pPr>
      <w:r w:rsidRPr="00EF00D9">
        <w:t>соблюдение сроков предоставления государственной услуги; соблюдение положений настоящего Административного регламента;</w:t>
      </w:r>
    </w:p>
    <w:p w14:paraId="4C4A7DF9" w14:textId="77777777" w:rsidR="00641033" w:rsidRPr="00EF00D9" w:rsidRDefault="00641033" w:rsidP="00641033">
      <w:pPr>
        <w:pStyle w:val="12"/>
        <w:shd w:val="clear" w:color="auto" w:fill="auto"/>
        <w:ind w:firstLine="709"/>
        <w:jc w:val="both"/>
      </w:pPr>
      <w:r w:rsidRPr="00EF00D9">
        <w:t>правильность и обоснованность принятого решения об отказе в предоставлении государственной услуги.</w:t>
      </w:r>
    </w:p>
    <w:p w14:paraId="60CFA833" w14:textId="77777777" w:rsidR="00641033" w:rsidRPr="00EF00D9" w:rsidRDefault="00641033" w:rsidP="00641033">
      <w:pPr>
        <w:pStyle w:val="12"/>
        <w:shd w:val="clear" w:color="auto" w:fill="auto"/>
        <w:ind w:firstLine="709"/>
        <w:jc w:val="both"/>
      </w:pPr>
      <w:r w:rsidRPr="00EF00D9">
        <w:t>2</w:t>
      </w:r>
      <w:r>
        <w:t>5</w:t>
      </w:r>
      <w:r w:rsidRPr="00EF00D9">
        <w:t>.5. Основанием для проведения внеплановых проверок являются:</w:t>
      </w:r>
    </w:p>
    <w:p w14:paraId="19749834" w14:textId="77777777" w:rsidR="00641033" w:rsidRPr="00EF00D9" w:rsidRDefault="00641033" w:rsidP="00641033">
      <w:pPr>
        <w:pStyle w:val="12"/>
        <w:shd w:val="clear" w:color="auto" w:fill="auto"/>
        <w:spacing w:after="300"/>
        <w:ind w:firstLine="709"/>
        <w:contextualSpacing/>
        <w:jc w:val="both"/>
      </w:pPr>
      <w:r w:rsidRPr="00EF00D9">
        <w:t>2</w:t>
      </w:r>
      <w:r>
        <w:t>5</w:t>
      </w:r>
      <w:r w:rsidRPr="00EF00D9">
        <w:t>.5.1.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Дагестан</w:t>
      </w:r>
      <w:r w:rsidRPr="00EF00D9">
        <w:rPr>
          <w:i/>
          <w:iCs/>
        </w:rPr>
        <w:t>;</w:t>
      </w:r>
    </w:p>
    <w:p w14:paraId="28FFB70B" w14:textId="77777777" w:rsidR="00641033" w:rsidRPr="00EF00D9" w:rsidRDefault="00641033" w:rsidP="00641033">
      <w:pPr>
        <w:pStyle w:val="12"/>
        <w:shd w:val="clear" w:color="auto" w:fill="auto"/>
        <w:spacing w:after="320"/>
        <w:ind w:firstLine="709"/>
        <w:contextualSpacing/>
        <w:jc w:val="both"/>
      </w:pPr>
      <w:r w:rsidRPr="00EF00D9">
        <w:t>2</w:t>
      </w:r>
      <w:r>
        <w:t>5</w:t>
      </w:r>
      <w:r w:rsidRPr="00EF00D9">
        <w:t>.5.2. Обращения граждан и юридических лиц на нарушения законодательства, в том числе на качество предоставления государственной услуги.</w:t>
      </w:r>
    </w:p>
    <w:p w14:paraId="751DE4A7" w14:textId="77777777" w:rsidR="00641033" w:rsidRDefault="00641033" w:rsidP="00641033">
      <w:pPr>
        <w:jc w:val="center"/>
        <w:rPr>
          <w:b/>
          <w:bCs/>
          <w:sz w:val="28"/>
          <w:szCs w:val="28"/>
        </w:rPr>
      </w:pPr>
      <w:r w:rsidRPr="00EF00D9">
        <w:rPr>
          <w:b/>
          <w:bCs/>
          <w:sz w:val="28"/>
          <w:szCs w:val="28"/>
        </w:rPr>
        <w:lastRenderedPageBreak/>
        <w:t>2</w:t>
      </w:r>
      <w:r>
        <w:rPr>
          <w:b/>
          <w:bCs/>
          <w:sz w:val="28"/>
          <w:szCs w:val="28"/>
        </w:rPr>
        <w:t>6</w:t>
      </w:r>
      <w:r w:rsidRPr="00EF00D9">
        <w:rPr>
          <w:b/>
          <w:bCs/>
          <w:sz w:val="28"/>
          <w:szCs w:val="28"/>
        </w:rPr>
        <w:t>.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14:paraId="16D9DBB3" w14:textId="77777777" w:rsidR="00641033" w:rsidRPr="00EF00D9" w:rsidRDefault="00641033" w:rsidP="00641033">
      <w:pPr>
        <w:jc w:val="center"/>
        <w:rPr>
          <w:b/>
          <w:bCs/>
          <w:sz w:val="28"/>
          <w:szCs w:val="28"/>
        </w:rPr>
      </w:pPr>
    </w:p>
    <w:p w14:paraId="3ECE0D69" w14:textId="77777777" w:rsidR="00641033" w:rsidRPr="00EF00D9" w:rsidRDefault="00641033" w:rsidP="00641033">
      <w:pPr>
        <w:widowControl w:val="0"/>
        <w:tabs>
          <w:tab w:val="left" w:pos="1109"/>
        </w:tabs>
        <w:ind w:firstLine="709"/>
        <w:jc w:val="both"/>
        <w:rPr>
          <w:color w:val="000000"/>
          <w:sz w:val="28"/>
          <w:szCs w:val="28"/>
          <w:lang w:bidi="ru-RU"/>
        </w:rPr>
      </w:pPr>
      <w:r w:rsidRPr="00EF00D9">
        <w:rPr>
          <w:color w:val="000000"/>
          <w:sz w:val="28"/>
          <w:szCs w:val="28"/>
          <w:lang w:bidi="ru-RU"/>
        </w:rPr>
        <w:t>2</w:t>
      </w:r>
      <w:r>
        <w:rPr>
          <w:color w:val="000000"/>
          <w:sz w:val="28"/>
          <w:szCs w:val="28"/>
          <w:lang w:bidi="ru-RU"/>
        </w:rPr>
        <w:t>6</w:t>
      </w:r>
      <w:r w:rsidRPr="00EF00D9">
        <w:rPr>
          <w:color w:val="000000"/>
          <w:sz w:val="28"/>
          <w:szCs w:val="28"/>
          <w:lang w:bidi="ru-RU"/>
        </w:rPr>
        <w:t>.1. Работником Организации,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Организации, непосредственно предоставляющий государственную услугу.</w:t>
      </w:r>
    </w:p>
    <w:p w14:paraId="01E55582" w14:textId="77777777" w:rsidR="00641033" w:rsidRPr="00EF00D9" w:rsidRDefault="00641033" w:rsidP="00641033">
      <w:pPr>
        <w:widowControl w:val="0"/>
        <w:tabs>
          <w:tab w:val="left" w:pos="1109"/>
        </w:tabs>
        <w:ind w:firstLine="709"/>
        <w:jc w:val="both"/>
        <w:rPr>
          <w:color w:val="000000"/>
          <w:sz w:val="28"/>
          <w:szCs w:val="28"/>
          <w:lang w:bidi="ru-RU"/>
        </w:rPr>
      </w:pPr>
      <w:r>
        <w:rPr>
          <w:color w:val="000000"/>
          <w:sz w:val="28"/>
          <w:szCs w:val="28"/>
          <w:lang w:bidi="ru-RU"/>
        </w:rPr>
        <w:t xml:space="preserve">26.2. </w:t>
      </w:r>
      <w:r w:rsidRPr="00EF00D9">
        <w:rPr>
          <w:color w:val="000000"/>
          <w:sz w:val="28"/>
          <w:szCs w:val="28"/>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Дагестан осуществляется привлечение виновных лиц к ответственности в соответствии с законодательством Российской Федерации.</w:t>
      </w:r>
    </w:p>
    <w:p w14:paraId="560DFFF7" w14:textId="77777777" w:rsidR="00641033" w:rsidRPr="00EF00D9" w:rsidRDefault="00641033" w:rsidP="00641033">
      <w:pPr>
        <w:widowControl w:val="0"/>
        <w:tabs>
          <w:tab w:val="left" w:pos="1109"/>
        </w:tabs>
        <w:ind w:firstLine="709"/>
        <w:jc w:val="both"/>
        <w:rPr>
          <w:color w:val="000000"/>
          <w:sz w:val="28"/>
          <w:szCs w:val="28"/>
          <w:lang w:bidi="ru-RU"/>
        </w:rPr>
      </w:pPr>
      <w:r>
        <w:rPr>
          <w:color w:val="000000"/>
          <w:sz w:val="28"/>
          <w:szCs w:val="28"/>
          <w:lang w:bidi="ru-RU"/>
        </w:rPr>
        <w:t xml:space="preserve">26.3. </w:t>
      </w:r>
      <w:r w:rsidRPr="00EF00D9">
        <w:rPr>
          <w:color w:val="000000"/>
          <w:sz w:val="28"/>
          <w:szCs w:val="28"/>
          <w:lang w:bidi="ru-RU"/>
        </w:rPr>
        <w:t xml:space="preserve">Специалист общеобразовательного учреждения, осуществляющий прием документов, несет персональную ответственность за соблюдение установленного порядка приема документов, предусмотренного настоящим Регламентом. </w:t>
      </w:r>
    </w:p>
    <w:p w14:paraId="72219938" w14:textId="77777777" w:rsidR="00641033" w:rsidRPr="00EF00D9" w:rsidRDefault="00641033" w:rsidP="00641033">
      <w:pPr>
        <w:widowControl w:val="0"/>
        <w:tabs>
          <w:tab w:val="left" w:pos="1109"/>
        </w:tabs>
        <w:ind w:firstLine="709"/>
        <w:jc w:val="both"/>
        <w:rPr>
          <w:color w:val="000000"/>
          <w:sz w:val="28"/>
          <w:szCs w:val="28"/>
          <w:lang w:bidi="ru-RU"/>
        </w:rPr>
      </w:pPr>
      <w:r>
        <w:rPr>
          <w:color w:val="000000"/>
          <w:sz w:val="28"/>
          <w:szCs w:val="28"/>
          <w:lang w:bidi="ru-RU"/>
        </w:rPr>
        <w:t xml:space="preserve">26.4. </w:t>
      </w:r>
      <w:r w:rsidRPr="00EF00D9">
        <w:rPr>
          <w:color w:val="000000"/>
          <w:sz w:val="28"/>
          <w:szCs w:val="28"/>
          <w:lang w:bidi="ru-RU"/>
        </w:rPr>
        <w:t xml:space="preserve">Специалист общеобразовательного учреждения, осуществляющий рассмотрение заявления и прилагаемых к нему документов, несет персональную ответственность за подготовку ответов заявителю и документов в соответствии с законодательством, правильность и сроки их оформления. </w:t>
      </w:r>
    </w:p>
    <w:p w14:paraId="0DFFFF2B" w14:textId="77777777" w:rsidR="00641033" w:rsidRPr="00EF00D9" w:rsidRDefault="00641033" w:rsidP="00641033">
      <w:pPr>
        <w:jc w:val="center"/>
        <w:rPr>
          <w:b/>
          <w:bCs/>
          <w:sz w:val="28"/>
          <w:szCs w:val="28"/>
        </w:rPr>
      </w:pPr>
    </w:p>
    <w:p w14:paraId="30ECD7FC" w14:textId="77777777" w:rsidR="00641033" w:rsidRDefault="00641033" w:rsidP="00641033">
      <w:pPr>
        <w:jc w:val="center"/>
        <w:rPr>
          <w:b/>
          <w:bCs/>
          <w:sz w:val="28"/>
          <w:szCs w:val="28"/>
        </w:rPr>
      </w:pPr>
      <w:r w:rsidRPr="00EF00D9">
        <w:rPr>
          <w:b/>
          <w:bCs/>
          <w:sz w:val="28"/>
          <w:szCs w:val="28"/>
        </w:rPr>
        <w:t>2</w:t>
      </w:r>
      <w:r>
        <w:rPr>
          <w:b/>
          <w:bCs/>
          <w:sz w:val="28"/>
          <w:szCs w:val="28"/>
        </w:rPr>
        <w:t>7</w:t>
      </w:r>
      <w:r w:rsidRPr="00EF00D9">
        <w:rPr>
          <w:b/>
          <w:bCs/>
          <w:sz w:val="28"/>
          <w:szCs w:val="28"/>
        </w:rPr>
        <w:t>.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09269D57" w14:textId="77777777" w:rsidR="00641033" w:rsidRPr="00EF00D9" w:rsidRDefault="00641033" w:rsidP="00641033">
      <w:pPr>
        <w:jc w:val="center"/>
        <w:rPr>
          <w:b/>
          <w:bCs/>
          <w:sz w:val="28"/>
          <w:szCs w:val="28"/>
        </w:rPr>
      </w:pPr>
    </w:p>
    <w:p w14:paraId="296ECE53" w14:textId="77777777" w:rsidR="00641033" w:rsidRPr="00EF00D9" w:rsidRDefault="00641033" w:rsidP="00641033">
      <w:pPr>
        <w:ind w:firstLine="709"/>
        <w:jc w:val="both"/>
        <w:rPr>
          <w:color w:val="000000"/>
          <w:sz w:val="28"/>
          <w:szCs w:val="28"/>
          <w:lang w:bidi="ru-RU"/>
        </w:rPr>
      </w:pPr>
      <w:r w:rsidRPr="00EF00D9">
        <w:rPr>
          <w:color w:val="000000"/>
          <w:sz w:val="28"/>
          <w:szCs w:val="28"/>
          <w:lang w:bidi="ru-RU"/>
        </w:rPr>
        <w:t>2</w:t>
      </w:r>
      <w:r>
        <w:rPr>
          <w:color w:val="000000"/>
          <w:sz w:val="28"/>
          <w:szCs w:val="28"/>
          <w:lang w:bidi="ru-RU"/>
        </w:rPr>
        <w:t>7</w:t>
      </w:r>
      <w:r w:rsidRPr="00EF00D9">
        <w:rPr>
          <w:color w:val="000000"/>
          <w:sz w:val="28"/>
          <w:szCs w:val="28"/>
          <w:lang w:bidi="ru-RU"/>
        </w:rPr>
        <w:t>.1.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Минобрнауки РД жалобы на нарушение работниками Организации порядка предоставления государственной услуги.</w:t>
      </w:r>
    </w:p>
    <w:p w14:paraId="1AEE1714" w14:textId="77777777" w:rsidR="00641033" w:rsidRPr="00EF00D9" w:rsidRDefault="00641033" w:rsidP="00641033">
      <w:pPr>
        <w:ind w:firstLine="709"/>
        <w:jc w:val="both"/>
        <w:rPr>
          <w:color w:val="000000"/>
          <w:sz w:val="28"/>
          <w:szCs w:val="28"/>
          <w:lang w:bidi="ru-RU"/>
        </w:rPr>
      </w:pPr>
      <w:r w:rsidRPr="00EF00D9">
        <w:rPr>
          <w:color w:val="000000"/>
          <w:sz w:val="28"/>
          <w:szCs w:val="28"/>
          <w:lang w:bidi="ru-RU"/>
        </w:rPr>
        <w:t>2</w:t>
      </w:r>
      <w:r>
        <w:rPr>
          <w:color w:val="000000"/>
          <w:sz w:val="28"/>
          <w:szCs w:val="28"/>
          <w:lang w:bidi="ru-RU"/>
        </w:rPr>
        <w:t>7</w:t>
      </w:r>
      <w:r w:rsidRPr="00EF00D9">
        <w:rPr>
          <w:color w:val="000000"/>
          <w:sz w:val="28"/>
          <w:szCs w:val="28"/>
          <w:lang w:bidi="ru-RU"/>
        </w:rPr>
        <w:t xml:space="preserve">.2. Граждане, их объединения и организации для осуществления контроля за предоставлением государственной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работников Организации, МФЦ и принятые ими решения, связанные с предоставлением Услуги. </w:t>
      </w:r>
    </w:p>
    <w:p w14:paraId="3AF81456" w14:textId="77777777" w:rsidR="00641033" w:rsidRPr="00EF00D9" w:rsidRDefault="00641033" w:rsidP="00641033">
      <w:pPr>
        <w:ind w:firstLine="709"/>
        <w:jc w:val="both"/>
        <w:rPr>
          <w:sz w:val="28"/>
          <w:szCs w:val="28"/>
        </w:rPr>
      </w:pPr>
      <w:r w:rsidRPr="00EF00D9">
        <w:rPr>
          <w:color w:val="000000"/>
          <w:sz w:val="28"/>
          <w:szCs w:val="28"/>
          <w:lang w:bidi="ru-RU"/>
        </w:rPr>
        <w:t>2</w:t>
      </w:r>
      <w:r>
        <w:rPr>
          <w:color w:val="000000"/>
          <w:sz w:val="28"/>
          <w:szCs w:val="28"/>
          <w:lang w:bidi="ru-RU"/>
        </w:rPr>
        <w:t>7</w:t>
      </w:r>
      <w:r w:rsidRPr="00EF00D9">
        <w:rPr>
          <w:color w:val="000000"/>
          <w:sz w:val="28"/>
          <w:szCs w:val="28"/>
          <w:lang w:bidi="ru-RU"/>
        </w:rPr>
        <w:t xml:space="preserve">.3. Контроль за предоставлением государственной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w:t>
      </w:r>
      <w:r w:rsidRPr="00EF00D9">
        <w:rPr>
          <w:color w:val="000000"/>
          <w:sz w:val="28"/>
          <w:szCs w:val="28"/>
          <w:lang w:bidi="ru-RU"/>
        </w:rPr>
        <w:lastRenderedPageBreak/>
        <w:t>досудебного рассмотрения обращений (жалоб) в процессе получения государственной услуги.</w:t>
      </w:r>
    </w:p>
    <w:p w14:paraId="5A30F850" w14:textId="77777777" w:rsidR="00641033" w:rsidRPr="00EF00D9" w:rsidRDefault="00641033" w:rsidP="00641033">
      <w:pPr>
        <w:jc w:val="center"/>
        <w:rPr>
          <w:b/>
          <w:bCs/>
          <w:sz w:val="28"/>
          <w:szCs w:val="28"/>
        </w:rPr>
      </w:pPr>
    </w:p>
    <w:p w14:paraId="23B3036F" w14:textId="77777777" w:rsidR="00641033" w:rsidRPr="00EF00D9" w:rsidRDefault="00641033" w:rsidP="00641033">
      <w:pPr>
        <w:jc w:val="center"/>
        <w:rPr>
          <w:b/>
          <w:bCs/>
          <w:sz w:val="28"/>
          <w:szCs w:val="28"/>
        </w:rPr>
      </w:pPr>
      <w:r w:rsidRPr="00EF00D9">
        <w:rPr>
          <w:b/>
          <w:bCs/>
          <w:sz w:val="28"/>
          <w:szCs w:val="28"/>
        </w:rPr>
        <w:t xml:space="preserve">V. </w:t>
      </w:r>
      <w:r w:rsidRPr="00EF00D9">
        <w:rPr>
          <w:b/>
          <w:bCs/>
          <w:color w:val="000000" w:themeColor="text1"/>
          <w:sz w:val="28"/>
          <w:szCs w:val="28"/>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11" w:history="1">
        <w:r w:rsidRPr="00EF00D9">
          <w:rPr>
            <w:rStyle w:val="af5"/>
            <w:color w:val="000000" w:themeColor="text1"/>
          </w:rPr>
          <w:t>части 1.1 статьи 16</w:t>
        </w:r>
      </w:hyperlink>
      <w:r w:rsidRPr="00EF00D9">
        <w:rPr>
          <w:b/>
          <w:bCs/>
          <w:color w:val="000000" w:themeColor="text1"/>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5978228" w14:textId="77777777" w:rsidR="00641033" w:rsidRPr="00EF00D9" w:rsidRDefault="00641033" w:rsidP="00641033">
      <w:pPr>
        <w:ind w:firstLine="709"/>
        <w:jc w:val="both"/>
        <w:rPr>
          <w:sz w:val="28"/>
          <w:szCs w:val="28"/>
        </w:rPr>
      </w:pPr>
      <w:r>
        <w:rPr>
          <w:sz w:val="28"/>
          <w:szCs w:val="28"/>
        </w:rPr>
        <w:t>28</w:t>
      </w:r>
      <w:r w:rsidRPr="00EF00D9">
        <w:rPr>
          <w:sz w:val="28"/>
          <w:szCs w:val="28"/>
        </w:rPr>
        <w:t>.1. Заявитель имеет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Pr="00EF00D9">
        <w:t xml:space="preserve"> </w:t>
      </w:r>
      <w:r w:rsidRPr="00EF00D9">
        <w:rPr>
          <w:sz w:val="28"/>
          <w:szCs w:val="28"/>
        </w:rPr>
        <w:t xml:space="preserve">Организацией, работниками Организации, МФЦ, работниками МФЦ (далее - жалоба). </w:t>
      </w:r>
    </w:p>
    <w:p w14:paraId="40690149"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 </w:t>
      </w:r>
    </w:p>
    <w:p w14:paraId="176335AC"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 Заявитель может обратиться с жалобой в том числе в следующих случаях: </w:t>
      </w:r>
    </w:p>
    <w:p w14:paraId="540ECD64"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.3.1. нарушение срока регистрации заявления о предоставлении Услуги, комплексного запроса, указанного в статье 15.1 Федерального закона № 210-ФЗ; </w:t>
      </w:r>
    </w:p>
    <w:p w14:paraId="56EA6139"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.3.2. нарушение срока предоставления государственной услуги; </w:t>
      </w:r>
    </w:p>
    <w:p w14:paraId="78A0B71F"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 </w:t>
      </w:r>
    </w:p>
    <w:p w14:paraId="489E2449"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.3.4. отказ в приеме документов, представление которых предусмотрено законодательством Российской Федерации для предоставления государственной услуги, у заявителя; </w:t>
      </w:r>
    </w:p>
    <w:p w14:paraId="75E2E074" w14:textId="77777777" w:rsidR="00641033" w:rsidRPr="00EF00D9" w:rsidRDefault="00641033" w:rsidP="00641033">
      <w:pPr>
        <w:ind w:firstLine="709"/>
        <w:jc w:val="both"/>
        <w:rPr>
          <w:sz w:val="28"/>
          <w:szCs w:val="28"/>
        </w:rPr>
      </w:pPr>
      <w:r>
        <w:rPr>
          <w:sz w:val="28"/>
          <w:szCs w:val="28"/>
        </w:rPr>
        <w:t>28</w:t>
      </w:r>
      <w:r w:rsidRPr="00EF00D9">
        <w:rPr>
          <w:sz w:val="28"/>
          <w:szCs w:val="28"/>
        </w:rPr>
        <w:t>.3.5. отказ в предоставлении государственной услуги, если основания отказа не предусмотрены законодательством Российской Федерации;</w:t>
      </w:r>
    </w:p>
    <w:p w14:paraId="1BC9BD7A"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.3.6. требование с заявителя при предоставлении государственной услуги платы, не предусмотренной законодательством Российской Федерации; </w:t>
      </w:r>
    </w:p>
    <w:p w14:paraId="2576A433"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.3.7. отказ Организации, работника Организации в исправлении допущенных опечаток и ошибок в выданных в результате предоставления государственной услуги документах либо нарушение срока внесения таких исправлений; </w:t>
      </w:r>
    </w:p>
    <w:p w14:paraId="5385F8D1"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.3.8. нарушение срока или порядка выдачи документов по результатам предоставления государственной услуги; </w:t>
      </w:r>
    </w:p>
    <w:p w14:paraId="55A73DEB" w14:textId="77777777" w:rsidR="00641033" w:rsidRPr="00EF00D9" w:rsidRDefault="00641033" w:rsidP="00641033">
      <w:pPr>
        <w:ind w:firstLine="709"/>
        <w:jc w:val="both"/>
        <w:rPr>
          <w:sz w:val="28"/>
          <w:szCs w:val="28"/>
        </w:rPr>
      </w:pPr>
      <w:r>
        <w:rPr>
          <w:sz w:val="28"/>
          <w:szCs w:val="28"/>
        </w:rPr>
        <w:t>28</w:t>
      </w:r>
      <w:r w:rsidRPr="00EF00D9">
        <w:rPr>
          <w:sz w:val="28"/>
          <w:szCs w:val="28"/>
        </w:rPr>
        <w:t>.3.9. приостановление предоставления государственной услуги, если основания приостановления не предусмотрены законодательством Российской Федерации;</w:t>
      </w:r>
    </w:p>
    <w:p w14:paraId="0BFF51F7"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w:t>
      </w:r>
      <w:r w:rsidRPr="00EF00D9">
        <w:rPr>
          <w:sz w:val="28"/>
          <w:szCs w:val="28"/>
        </w:rPr>
        <w:lastRenderedPageBreak/>
        <w:t>необходимых для предоставления государственной услуги, либо в предоставлении государственной услуги.</w:t>
      </w:r>
    </w:p>
    <w:p w14:paraId="5CF8324B" w14:textId="77777777" w:rsidR="00641033" w:rsidRPr="00EF00D9" w:rsidRDefault="00641033" w:rsidP="00641033">
      <w:pPr>
        <w:ind w:firstLine="709"/>
        <w:jc w:val="both"/>
        <w:rPr>
          <w:sz w:val="28"/>
          <w:szCs w:val="28"/>
        </w:rPr>
      </w:pPr>
      <w:r>
        <w:rPr>
          <w:sz w:val="28"/>
          <w:szCs w:val="28"/>
        </w:rPr>
        <w:t>28</w:t>
      </w:r>
      <w:r w:rsidRPr="00EF00D9">
        <w:rPr>
          <w:sz w:val="28"/>
          <w:szCs w:val="28"/>
        </w:rPr>
        <w:t>.4. Жалоба может быть подана</w:t>
      </w:r>
      <w:r w:rsidRPr="00EF00D9">
        <w:t xml:space="preserve"> </w:t>
      </w:r>
      <w:r w:rsidRPr="00EF00D9">
        <w:rPr>
          <w:sz w:val="28"/>
          <w:szCs w:val="28"/>
        </w:rPr>
        <w:t>в письменной форме на бумажном носителе, в том числе на личном приеме заявителя, по почте либо в электронной форме.</w:t>
      </w:r>
    </w:p>
    <w:p w14:paraId="38AE3E9D"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.5. Информацию о порядке подачи и рассмотрения жалобы заявители и их представители могут получить на информационных стендах в местах предоставления государственной услуги, на официальных сайтах и на Едином портале. </w:t>
      </w:r>
    </w:p>
    <w:p w14:paraId="0FA4DEEF" w14:textId="77777777" w:rsidR="00641033" w:rsidRPr="00EF00D9" w:rsidRDefault="00641033" w:rsidP="00641033">
      <w:pPr>
        <w:ind w:firstLine="709"/>
        <w:jc w:val="both"/>
        <w:rPr>
          <w:sz w:val="28"/>
          <w:szCs w:val="28"/>
        </w:rPr>
      </w:pPr>
      <w:r>
        <w:rPr>
          <w:sz w:val="28"/>
          <w:szCs w:val="28"/>
        </w:rPr>
        <w:t>28</w:t>
      </w:r>
      <w:r w:rsidRPr="00EF00D9">
        <w:rPr>
          <w:sz w:val="28"/>
          <w:szCs w:val="28"/>
        </w:rPr>
        <w:t xml:space="preserve">.6. Порядок досудебного (внесудебного) обжалования решений и (или) действий (бездействия) органа, предоставляющего услугу, а также его должностных лиц, регулируются: </w:t>
      </w:r>
    </w:p>
    <w:p w14:paraId="43093EC1" w14:textId="77777777" w:rsidR="00641033" w:rsidRPr="00EF00D9" w:rsidRDefault="00641033" w:rsidP="00641033">
      <w:pPr>
        <w:ind w:firstLine="709"/>
        <w:jc w:val="both"/>
        <w:rPr>
          <w:sz w:val="28"/>
          <w:szCs w:val="28"/>
        </w:rPr>
      </w:pPr>
      <w:r>
        <w:rPr>
          <w:sz w:val="28"/>
          <w:szCs w:val="28"/>
        </w:rPr>
        <w:t xml:space="preserve">28.6.1. </w:t>
      </w:r>
      <w:r w:rsidRPr="00EF00D9">
        <w:rPr>
          <w:sz w:val="28"/>
          <w:szCs w:val="28"/>
        </w:rPr>
        <w:t xml:space="preserve">Федеральным законом от 2 мая 2006 г. № 59-ФЗ «О порядке рассмотрения обращений граждан Российской Федерации»; </w:t>
      </w:r>
    </w:p>
    <w:p w14:paraId="54B95A56" w14:textId="77777777" w:rsidR="00641033" w:rsidRPr="00EF00D9" w:rsidRDefault="00641033" w:rsidP="00641033">
      <w:pPr>
        <w:ind w:firstLine="709"/>
        <w:jc w:val="both"/>
        <w:rPr>
          <w:sz w:val="28"/>
          <w:szCs w:val="28"/>
        </w:rPr>
      </w:pPr>
      <w:r>
        <w:rPr>
          <w:sz w:val="28"/>
          <w:szCs w:val="28"/>
        </w:rPr>
        <w:t xml:space="preserve">28.6.2. </w:t>
      </w:r>
      <w:r w:rsidRPr="00EF00D9">
        <w:rPr>
          <w:sz w:val="28"/>
          <w:szCs w:val="28"/>
        </w:rPr>
        <w:t xml:space="preserve">Федеральным законом от 27 июля 2010 г. № 210-ФЗ «Об организации предоставления государственных и муниципальных услуг»; </w:t>
      </w:r>
    </w:p>
    <w:p w14:paraId="65CB887B" w14:textId="77777777" w:rsidR="00641033" w:rsidRPr="00EF00D9" w:rsidRDefault="00641033" w:rsidP="00641033">
      <w:pPr>
        <w:ind w:firstLine="709"/>
        <w:jc w:val="both"/>
        <w:rPr>
          <w:sz w:val="28"/>
          <w:szCs w:val="28"/>
        </w:rPr>
      </w:pPr>
      <w:r>
        <w:rPr>
          <w:sz w:val="28"/>
          <w:szCs w:val="28"/>
        </w:rPr>
        <w:t xml:space="preserve">28.6.3. </w:t>
      </w:r>
      <w:r w:rsidRPr="00EF00D9">
        <w:rPr>
          <w:sz w:val="28"/>
          <w:szCs w:val="28"/>
        </w:rPr>
        <w:t xml:space="preserve">информация, предусмотренная в настоящем разделе, подлежит обязательному размещению на ЕПГУ. </w:t>
      </w:r>
    </w:p>
    <w:p w14:paraId="4C3FBE75" w14:textId="77777777" w:rsidR="00641033" w:rsidRPr="00EF00D9" w:rsidRDefault="00641033" w:rsidP="00641033">
      <w:pPr>
        <w:ind w:firstLine="709"/>
        <w:jc w:val="right"/>
      </w:pPr>
    </w:p>
    <w:p w14:paraId="447A7E4C" w14:textId="77777777" w:rsidR="00641033" w:rsidRPr="00EF00D9" w:rsidRDefault="00641033" w:rsidP="00641033">
      <w:pPr>
        <w:ind w:firstLine="709"/>
        <w:jc w:val="right"/>
      </w:pPr>
    </w:p>
    <w:p w14:paraId="2A4C03C0" w14:textId="77777777" w:rsidR="00641033" w:rsidRDefault="00641033" w:rsidP="00641033">
      <w:pPr>
        <w:ind w:firstLine="709"/>
        <w:jc w:val="right"/>
      </w:pPr>
    </w:p>
    <w:p w14:paraId="4138A3EF" w14:textId="77777777" w:rsidR="00641033" w:rsidRDefault="00641033" w:rsidP="00641033">
      <w:pPr>
        <w:ind w:firstLine="709"/>
        <w:jc w:val="right"/>
      </w:pPr>
    </w:p>
    <w:p w14:paraId="34F5D0BB" w14:textId="77777777" w:rsidR="00641033" w:rsidRDefault="00641033" w:rsidP="00641033">
      <w:pPr>
        <w:ind w:firstLine="709"/>
        <w:jc w:val="right"/>
      </w:pPr>
    </w:p>
    <w:p w14:paraId="555565A8" w14:textId="77777777" w:rsidR="00641033" w:rsidRDefault="00641033" w:rsidP="00641033">
      <w:pPr>
        <w:ind w:firstLine="709"/>
        <w:jc w:val="right"/>
      </w:pPr>
    </w:p>
    <w:p w14:paraId="4829C20F" w14:textId="77777777" w:rsidR="00641033" w:rsidRDefault="00641033" w:rsidP="00641033">
      <w:pPr>
        <w:ind w:firstLine="709"/>
        <w:jc w:val="right"/>
      </w:pPr>
    </w:p>
    <w:p w14:paraId="0506A619" w14:textId="77777777" w:rsidR="00641033" w:rsidRDefault="00641033" w:rsidP="00641033">
      <w:pPr>
        <w:ind w:firstLine="709"/>
        <w:jc w:val="right"/>
      </w:pPr>
    </w:p>
    <w:p w14:paraId="6B1ECF17" w14:textId="77777777" w:rsidR="00641033" w:rsidRDefault="00641033" w:rsidP="00641033">
      <w:pPr>
        <w:ind w:firstLine="709"/>
        <w:jc w:val="right"/>
      </w:pPr>
    </w:p>
    <w:p w14:paraId="17FBA689" w14:textId="77777777" w:rsidR="00641033" w:rsidRDefault="00641033" w:rsidP="00641033">
      <w:pPr>
        <w:ind w:firstLine="709"/>
        <w:jc w:val="right"/>
      </w:pPr>
    </w:p>
    <w:p w14:paraId="2C308EF1" w14:textId="77777777" w:rsidR="00641033" w:rsidRDefault="00641033" w:rsidP="00641033">
      <w:pPr>
        <w:ind w:firstLine="709"/>
        <w:jc w:val="right"/>
      </w:pPr>
    </w:p>
    <w:p w14:paraId="5DE87DBA" w14:textId="77777777" w:rsidR="00641033" w:rsidRDefault="00641033" w:rsidP="00641033">
      <w:pPr>
        <w:ind w:firstLine="709"/>
        <w:jc w:val="right"/>
      </w:pPr>
    </w:p>
    <w:p w14:paraId="3B2C4208" w14:textId="77777777" w:rsidR="00641033" w:rsidRDefault="00641033" w:rsidP="00641033">
      <w:pPr>
        <w:ind w:firstLine="709"/>
        <w:jc w:val="right"/>
      </w:pPr>
    </w:p>
    <w:p w14:paraId="2BEDF13E" w14:textId="77777777" w:rsidR="00641033" w:rsidRDefault="00641033" w:rsidP="00641033">
      <w:pPr>
        <w:ind w:firstLine="709"/>
        <w:jc w:val="right"/>
      </w:pPr>
    </w:p>
    <w:p w14:paraId="624CA42C" w14:textId="77777777" w:rsidR="00641033" w:rsidRDefault="00641033" w:rsidP="00641033">
      <w:pPr>
        <w:ind w:firstLine="709"/>
        <w:jc w:val="right"/>
      </w:pPr>
    </w:p>
    <w:p w14:paraId="31432538" w14:textId="77777777" w:rsidR="00641033" w:rsidRDefault="00641033" w:rsidP="00641033"/>
    <w:p w14:paraId="77F7AB22" w14:textId="77777777" w:rsidR="00641033" w:rsidRDefault="00641033" w:rsidP="00641033">
      <w:pPr>
        <w:ind w:firstLine="709"/>
        <w:jc w:val="right"/>
      </w:pPr>
      <w:r w:rsidRPr="00852AB3">
        <w:t xml:space="preserve">Приложение </w:t>
      </w:r>
      <w:r w:rsidRPr="0077712D">
        <w:t>№</w:t>
      </w:r>
      <w:r w:rsidRPr="00852AB3">
        <w:t xml:space="preserve"> 1</w:t>
      </w:r>
    </w:p>
    <w:p w14:paraId="736D36BA" w14:textId="77777777" w:rsidR="00641033" w:rsidRDefault="00641033" w:rsidP="00641033">
      <w:pPr>
        <w:ind w:firstLine="709"/>
        <w:jc w:val="right"/>
      </w:pPr>
      <w:r w:rsidRPr="00852AB3">
        <w:t xml:space="preserve"> к Административному регламенту</w:t>
      </w:r>
    </w:p>
    <w:p w14:paraId="3FD975AE" w14:textId="77777777" w:rsidR="00641033" w:rsidRDefault="00641033" w:rsidP="00641033">
      <w:pPr>
        <w:ind w:firstLine="709"/>
        <w:jc w:val="right"/>
      </w:pPr>
      <w:r>
        <w:t>предоставления государственной услуги</w:t>
      </w:r>
    </w:p>
    <w:p w14:paraId="148474A6" w14:textId="77777777" w:rsidR="00641033" w:rsidRDefault="00641033" w:rsidP="00641033">
      <w:pPr>
        <w:ind w:firstLine="709"/>
        <w:jc w:val="right"/>
      </w:pPr>
      <w:r>
        <w:t>«</w:t>
      </w:r>
      <w:r w:rsidRPr="0013783E">
        <w:t xml:space="preserve">Прием заявлений о зачислении в государственные </w:t>
      </w:r>
    </w:p>
    <w:p w14:paraId="387BAF04" w14:textId="77777777" w:rsidR="00641033" w:rsidRDefault="00641033" w:rsidP="00641033">
      <w:pPr>
        <w:ind w:firstLine="709"/>
        <w:jc w:val="right"/>
      </w:pPr>
      <w:r w:rsidRPr="0013783E">
        <w:t xml:space="preserve">образовательные организации Республики Дагестан, </w:t>
      </w:r>
    </w:p>
    <w:p w14:paraId="7BF5F475" w14:textId="77777777" w:rsidR="00641033" w:rsidRDefault="00641033" w:rsidP="00641033">
      <w:pPr>
        <w:ind w:firstLine="709"/>
        <w:jc w:val="right"/>
      </w:pPr>
      <w:r w:rsidRPr="0013783E">
        <w:t xml:space="preserve">реализующие программы общего образования </w:t>
      </w:r>
    </w:p>
    <w:p w14:paraId="25B01BB3" w14:textId="77777777" w:rsidR="00641033" w:rsidRDefault="00641033" w:rsidP="00641033">
      <w:pPr>
        <w:ind w:firstLine="709"/>
        <w:jc w:val="right"/>
      </w:pPr>
      <w:r w:rsidRPr="0013783E">
        <w:t xml:space="preserve">и подведомственные Министерству образования и науки </w:t>
      </w:r>
    </w:p>
    <w:p w14:paraId="70236AC8" w14:textId="77777777" w:rsidR="00641033" w:rsidRDefault="00641033" w:rsidP="00641033">
      <w:pPr>
        <w:ind w:firstLine="709"/>
        <w:jc w:val="right"/>
      </w:pPr>
      <w:r w:rsidRPr="001E3CD6">
        <w:t>Республики Дагестан»</w:t>
      </w:r>
    </w:p>
    <w:p w14:paraId="19C462CF" w14:textId="77777777" w:rsidR="00641033" w:rsidRDefault="00641033" w:rsidP="00641033"/>
    <w:p w14:paraId="1E0F6542" w14:textId="77777777" w:rsidR="00641033" w:rsidRDefault="00641033" w:rsidP="00641033">
      <w:pPr>
        <w:ind w:firstLine="709"/>
        <w:jc w:val="right"/>
      </w:pPr>
      <w:r w:rsidRPr="00852AB3">
        <w:t>Форма 1</w:t>
      </w:r>
    </w:p>
    <w:p w14:paraId="4FAC6872" w14:textId="77777777" w:rsidR="00641033" w:rsidRDefault="00641033" w:rsidP="00641033">
      <w:pPr>
        <w:ind w:firstLine="709"/>
        <w:jc w:val="right"/>
      </w:pPr>
      <w:r w:rsidRPr="00852AB3">
        <w:t xml:space="preserve"> </w:t>
      </w:r>
    </w:p>
    <w:p w14:paraId="242FC498" w14:textId="77777777" w:rsidR="00641033" w:rsidRDefault="00641033" w:rsidP="00641033">
      <w:pPr>
        <w:ind w:firstLine="709"/>
        <w:jc w:val="center"/>
      </w:pPr>
      <w:r w:rsidRPr="00852AB3">
        <w:t xml:space="preserve">ФОРМА РЕШЕНИЯ О ПРИЕМЕ ЗАЯВЛЕНИЯ О ЗАЧИСЛЕНИИ В ГОСУДАРСТВЕННУЮ ОБРАЗОВАТЕЛЬНУЮ ОРГАНИЗАЦИЮ </w:t>
      </w:r>
    </w:p>
    <w:p w14:paraId="5795B344" w14:textId="77777777" w:rsidR="00641033" w:rsidRDefault="00641033" w:rsidP="00641033">
      <w:pPr>
        <w:ind w:firstLine="709"/>
        <w:jc w:val="center"/>
      </w:pPr>
      <w:r>
        <w:t>РЕСПУБЛИКИ ДАГЕСТАН</w:t>
      </w:r>
      <w:r w:rsidRPr="00852AB3">
        <w:t>, РЕАЛИЗУЮЩУЮ ПРОГРАММУ ОБЩЕГО ОБРАЗОВАНИЯ</w:t>
      </w:r>
    </w:p>
    <w:p w14:paraId="250B0C73" w14:textId="77777777" w:rsidR="00641033" w:rsidRDefault="00641033" w:rsidP="00641033">
      <w:pPr>
        <w:ind w:firstLine="709"/>
        <w:jc w:val="center"/>
      </w:pPr>
    </w:p>
    <w:p w14:paraId="33E95BF7" w14:textId="77777777" w:rsidR="00641033" w:rsidRDefault="00641033" w:rsidP="00641033">
      <w:pPr>
        <w:jc w:val="both"/>
      </w:pPr>
      <w:r w:rsidRPr="00852AB3">
        <w:t xml:space="preserve">________________________________ </w:t>
      </w:r>
    </w:p>
    <w:p w14:paraId="1A79D173" w14:textId="77777777" w:rsidR="00641033" w:rsidRDefault="00641033" w:rsidP="00641033">
      <w:pPr>
        <w:jc w:val="both"/>
      </w:pPr>
      <w:r w:rsidRPr="00852AB3">
        <w:t>Наименование Организации</w:t>
      </w:r>
    </w:p>
    <w:p w14:paraId="4E64DD87" w14:textId="77777777" w:rsidR="00641033" w:rsidRPr="00124E95" w:rsidRDefault="00641033" w:rsidP="00641033">
      <w:pPr>
        <w:jc w:val="center"/>
      </w:pPr>
      <w:r>
        <w:t xml:space="preserve">                                                                   Кому: </w:t>
      </w:r>
      <w:r w:rsidRPr="00852AB3">
        <w:t>_</w:t>
      </w:r>
      <w:r>
        <w:t>______________</w:t>
      </w:r>
      <w:r w:rsidRPr="00124E95">
        <w:t>__</w:t>
      </w:r>
    </w:p>
    <w:p w14:paraId="0E935917" w14:textId="77777777" w:rsidR="00641033" w:rsidRDefault="00641033" w:rsidP="00641033"/>
    <w:p w14:paraId="45CD810D" w14:textId="77777777" w:rsidR="00641033" w:rsidRDefault="00641033" w:rsidP="00641033">
      <w:pPr>
        <w:ind w:firstLine="709"/>
        <w:jc w:val="center"/>
      </w:pPr>
      <w:r w:rsidRPr="00124E95">
        <w:t xml:space="preserve">РЕШЕНИЕ </w:t>
      </w:r>
    </w:p>
    <w:p w14:paraId="77DCA450" w14:textId="77777777" w:rsidR="00641033" w:rsidRDefault="00641033" w:rsidP="00641033">
      <w:pPr>
        <w:ind w:firstLine="709"/>
        <w:jc w:val="center"/>
      </w:pPr>
      <w:r w:rsidRPr="00124E95">
        <w:t xml:space="preserve">о приеме заявления о зачислении в государственную образовательную организацию </w:t>
      </w:r>
      <w:r>
        <w:t xml:space="preserve">Республики Дагестан, реализующую программу общего </w:t>
      </w:r>
      <w:r w:rsidRPr="00124E95">
        <w:t xml:space="preserve">образования, </w:t>
      </w:r>
    </w:p>
    <w:p w14:paraId="66989409" w14:textId="77777777" w:rsidR="00641033" w:rsidRDefault="00641033" w:rsidP="00641033">
      <w:pPr>
        <w:ind w:firstLine="709"/>
        <w:jc w:val="center"/>
      </w:pPr>
      <w:r w:rsidRPr="00124E95">
        <w:t>к рассмотрению по существу</w:t>
      </w:r>
    </w:p>
    <w:p w14:paraId="06740A98" w14:textId="77777777" w:rsidR="00641033" w:rsidRDefault="00641033" w:rsidP="00641033">
      <w:pPr>
        <w:ind w:firstLine="709"/>
        <w:jc w:val="center"/>
      </w:pPr>
    </w:p>
    <w:p w14:paraId="2CC71D38" w14:textId="77777777" w:rsidR="00641033" w:rsidRDefault="00641033" w:rsidP="00641033">
      <w:pPr>
        <w:ind w:firstLine="709"/>
        <w:jc w:val="both"/>
      </w:pPr>
      <w:r w:rsidRPr="00124E95">
        <w:t xml:space="preserve">от ______________ </w:t>
      </w:r>
      <w:r>
        <w:t xml:space="preserve">            №</w:t>
      </w:r>
      <w:r w:rsidRPr="00124E95">
        <w:t xml:space="preserve"> ___________</w:t>
      </w:r>
    </w:p>
    <w:p w14:paraId="6DB8C96E" w14:textId="77777777" w:rsidR="00641033" w:rsidRDefault="00641033" w:rsidP="00641033">
      <w:pPr>
        <w:ind w:firstLine="709"/>
        <w:jc w:val="both"/>
      </w:pPr>
    </w:p>
    <w:p w14:paraId="651463DD" w14:textId="77777777" w:rsidR="00641033" w:rsidRDefault="00641033" w:rsidP="00641033">
      <w:pPr>
        <w:ind w:firstLine="709"/>
        <w:jc w:val="both"/>
      </w:pPr>
    </w:p>
    <w:p w14:paraId="5A480C7F" w14:textId="77777777" w:rsidR="00641033" w:rsidRDefault="00641033" w:rsidP="00641033">
      <w:pPr>
        <w:ind w:firstLine="709"/>
        <w:jc w:val="both"/>
      </w:pPr>
      <w:r w:rsidRPr="00124E95">
        <w:t xml:space="preserve">Ваше заявление от ______________ </w:t>
      </w:r>
      <w:r>
        <w:t>№</w:t>
      </w:r>
      <w:r w:rsidRPr="00124E95">
        <w:t xml:space="preserve"> ____________ и прилагаемые к нему документы (копии) Организация приняла к рассмотрению. </w:t>
      </w:r>
    </w:p>
    <w:p w14:paraId="19143D9B" w14:textId="77777777" w:rsidR="00641033" w:rsidRDefault="00641033" w:rsidP="00641033">
      <w:pPr>
        <w:ind w:firstLine="709"/>
        <w:jc w:val="both"/>
      </w:pPr>
      <w:r w:rsidRPr="00124E95">
        <w:t>Дополнительная информация: ________________________________.</w:t>
      </w:r>
    </w:p>
    <w:p w14:paraId="388C1224" w14:textId="77777777" w:rsidR="00641033" w:rsidRDefault="00641033" w:rsidP="00641033">
      <w:pPr>
        <w:ind w:firstLine="709"/>
        <w:jc w:val="both"/>
      </w:pPr>
    </w:p>
    <w:tbl>
      <w:tblPr>
        <w:tblStyle w:val="af4"/>
        <w:tblW w:w="0" w:type="auto"/>
        <w:tblLook w:val="04A0" w:firstRow="1" w:lastRow="0" w:firstColumn="1" w:lastColumn="0" w:noHBand="0" w:noVBand="1"/>
      </w:tblPr>
      <w:tblGrid>
        <w:gridCol w:w="4672"/>
        <w:gridCol w:w="426"/>
        <w:gridCol w:w="4247"/>
      </w:tblGrid>
      <w:tr w:rsidR="00641033" w14:paraId="3AB75880" w14:textId="77777777" w:rsidTr="000303BD">
        <w:tc>
          <w:tcPr>
            <w:tcW w:w="4672" w:type="dxa"/>
          </w:tcPr>
          <w:p w14:paraId="70A0B6B5" w14:textId="77777777" w:rsidR="00641033" w:rsidRDefault="00641033" w:rsidP="000303BD">
            <w:pPr>
              <w:jc w:val="both"/>
            </w:pPr>
          </w:p>
          <w:p w14:paraId="608E3078" w14:textId="77777777" w:rsidR="00641033" w:rsidRDefault="00641033" w:rsidP="000303BD">
            <w:pPr>
              <w:jc w:val="both"/>
            </w:pPr>
          </w:p>
        </w:tc>
        <w:tc>
          <w:tcPr>
            <w:tcW w:w="426" w:type="dxa"/>
            <w:vMerge w:val="restart"/>
          </w:tcPr>
          <w:p w14:paraId="49E64907" w14:textId="77777777" w:rsidR="00641033" w:rsidRDefault="00641033" w:rsidP="000303BD">
            <w:pPr>
              <w:jc w:val="both"/>
            </w:pPr>
          </w:p>
        </w:tc>
        <w:tc>
          <w:tcPr>
            <w:tcW w:w="4247" w:type="dxa"/>
            <w:vMerge w:val="restart"/>
          </w:tcPr>
          <w:p w14:paraId="228C7ECA" w14:textId="77777777" w:rsidR="00641033" w:rsidRDefault="00641033" w:rsidP="000303BD">
            <w:pPr>
              <w:jc w:val="both"/>
            </w:pPr>
          </w:p>
          <w:p w14:paraId="02E8DEC8" w14:textId="77777777" w:rsidR="00641033" w:rsidRDefault="00641033" w:rsidP="000303BD">
            <w:pPr>
              <w:jc w:val="both"/>
            </w:pPr>
            <w:r>
              <w:t>Подпись</w:t>
            </w:r>
          </w:p>
        </w:tc>
      </w:tr>
      <w:tr w:rsidR="00641033" w14:paraId="49228941" w14:textId="77777777" w:rsidTr="000303BD">
        <w:trPr>
          <w:trHeight w:val="617"/>
        </w:trPr>
        <w:tc>
          <w:tcPr>
            <w:tcW w:w="4672" w:type="dxa"/>
          </w:tcPr>
          <w:p w14:paraId="26CB0909" w14:textId="77777777" w:rsidR="00641033" w:rsidRDefault="00641033" w:rsidP="000303BD">
            <w:pPr>
              <w:jc w:val="both"/>
            </w:pPr>
            <w:r>
              <w:t>Д</w:t>
            </w:r>
            <w:r w:rsidRPr="00124E95">
              <w:t>олжность и ФИО сотрудника, принявшего решение</w:t>
            </w:r>
          </w:p>
        </w:tc>
        <w:tc>
          <w:tcPr>
            <w:tcW w:w="426" w:type="dxa"/>
            <w:vMerge/>
          </w:tcPr>
          <w:p w14:paraId="56266347" w14:textId="77777777" w:rsidR="00641033" w:rsidRDefault="00641033" w:rsidP="000303BD">
            <w:pPr>
              <w:jc w:val="both"/>
            </w:pPr>
          </w:p>
        </w:tc>
        <w:tc>
          <w:tcPr>
            <w:tcW w:w="4247" w:type="dxa"/>
            <w:vMerge/>
          </w:tcPr>
          <w:p w14:paraId="19BB7FCD" w14:textId="77777777" w:rsidR="00641033" w:rsidRDefault="00641033" w:rsidP="000303BD">
            <w:pPr>
              <w:jc w:val="both"/>
            </w:pPr>
          </w:p>
        </w:tc>
      </w:tr>
    </w:tbl>
    <w:p w14:paraId="4CF85BC7" w14:textId="77777777" w:rsidR="00641033" w:rsidRPr="00124E95" w:rsidRDefault="00641033" w:rsidP="00641033">
      <w:pPr>
        <w:ind w:firstLine="709"/>
        <w:jc w:val="both"/>
      </w:pPr>
    </w:p>
    <w:p w14:paraId="6EE5C0F9" w14:textId="77777777" w:rsidR="00641033" w:rsidRPr="00852AB3" w:rsidRDefault="00641033" w:rsidP="00641033">
      <w:pPr>
        <w:ind w:firstLine="709"/>
        <w:jc w:val="center"/>
      </w:pPr>
    </w:p>
    <w:p w14:paraId="7F290EEF" w14:textId="77777777" w:rsidR="00641033" w:rsidRDefault="00641033" w:rsidP="00641033">
      <w:pPr>
        <w:ind w:firstLine="709"/>
        <w:jc w:val="right"/>
      </w:pPr>
    </w:p>
    <w:p w14:paraId="652ED80A" w14:textId="77777777" w:rsidR="00641033" w:rsidRPr="00124E95" w:rsidRDefault="00641033" w:rsidP="00641033"/>
    <w:p w14:paraId="5122E327" w14:textId="77777777" w:rsidR="00641033" w:rsidRPr="00124E95" w:rsidRDefault="00641033" w:rsidP="00641033"/>
    <w:p w14:paraId="4271421C" w14:textId="77777777" w:rsidR="00641033" w:rsidRPr="00124E95" w:rsidRDefault="00641033" w:rsidP="00641033"/>
    <w:p w14:paraId="0E01F814" w14:textId="77777777" w:rsidR="00641033" w:rsidRPr="00124E95" w:rsidRDefault="00641033" w:rsidP="00641033"/>
    <w:p w14:paraId="7C96CAD0" w14:textId="77777777" w:rsidR="00641033" w:rsidRDefault="00641033" w:rsidP="00641033">
      <w:pPr>
        <w:tabs>
          <w:tab w:val="left" w:pos="1380"/>
        </w:tabs>
      </w:pPr>
    </w:p>
    <w:p w14:paraId="3FEF8C91" w14:textId="77777777" w:rsidR="00641033" w:rsidRDefault="00641033" w:rsidP="00641033">
      <w:pPr>
        <w:tabs>
          <w:tab w:val="left" w:pos="1380"/>
        </w:tabs>
      </w:pPr>
    </w:p>
    <w:p w14:paraId="63F06C04" w14:textId="77777777" w:rsidR="00641033" w:rsidRDefault="00641033" w:rsidP="00641033">
      <w:pPr>
        <w:tabs>
          <w:tab w:val="left" w:pos="1380"/>
        </w:tabs>
      </w:pPr>
    </w:p>
    <w:p w14:paraId="196CD163" w14:textId="77777777" w:rsidR="00641033" w:rsidRDefault="00641033" w:rsidP="00641033">
      <w:pPr>
        <w:tabs>
          <w:tab w:val="left" w:pos="1380"/>
        </w:tabs>
        <w:jc w:val="right"/>
      </w:pPr>
      <w:r w:rsidRPr="00124E95">
        <w:t xml:space="preserve">Приложение </w:t>
      </w:r>
      <w:r>
        <w:t>№</w:t>
      </w:r>
      <w:r w:rsidRPr="00124E95">
        <w:t xml:space="preserve"> 2</w:t>
      </w:r>
    </w:p>
    <w:p w14:paraId="7EA98712" w14:textId="77777777" w:rsidR="00641033" w:rsidRPr="00FD7741" w:rsidRDefault="00641033" w:rsidP="00641033">
      <w:pPr>
        <w:tabs>
          <w:tab w:val="left" w:pos="1380"/>
        </w:tabs>
        <w:jc w:val="right"/>
      </w:pPr>
      <w:r w:rsidRPr="00FD7741">
        <w:t>к Административному регламенту</w:t>
      </w:r>
    </w:p>
    <w:p w14:paraId="48AFC203" w14:textId="77777777" w:rsidR="00641033" w:rsidRPr="00FD7741" w:rsidRDefault="00641033" w:rsidP="00641033">
      <w:pPr>
        <w:tabs>
          <w:tab w:val="left" w:pos="1380"/>
        </w:tabs>
        <w:jc w:val="right"/>
      </w:pPr>
      <w:r w:rsidRPr="00FD7741">
        <w:t>предоставления государственной услуги</w:t>
      </w:r>
    </w:p>
    <w:p w14:paraId="19B2CC54" w14:textId="77777777" w:rsidR="00641033" w:rsidRPr="0013783E" w:rsidRDefault="00641033" w:rsidP="00641033">
      <w:pPr>
        <w:tabs>
          <w:tab w:val="left" w:pos="1380"/>
        </w:tabs>
        <w:jc w:val="right"/>
      </w:pPr>
      <w:r w:rsidRPr="0013783E">
        <w:t xml:space="preserve">«Прием заявлений о зачислении в государственные </w:t>
      </w:r>
    </w:p>
    <w:p w14:paraId="7B5560D1" w14:textId="77777777" w:rsidR="00641033" w:rsidRPr="0013783E" w:rsidRDefault="00641033" w:rsidP="00641033">
      <w:pPr>
        <w:tabs>
          <w:tab w:val="left" w:pos="1380"/>
        </w:tabs>
        <w:jc w:val="right"/>
      </w:pPr>
      <w:r w:rsidRPr="0013783E">
        <w:t xml:space="preserve">образовательные организации Республики Дагестан, </w:t>
      </w:r>
    </w:p>
    <w:p w14:paraId="15703BDF" w14:textId="77777777" w:rsidR="00641033" w:rsidRPr="0013783E" w:rsidRDefault="00641033" w:rsidP="00641033">
      <w:pPr>
        <w:tabs>
          <w:tab w:val="left" w:pos="1380"/>
        </w:tabs>
        <w:jc w:val="right"/>
      </w:pPr>
      <w:r w:rsidRPr="0013783E">
        <w:t xml:space="preserve">реализующие программы общего образования </w:t>
      </w:r>
    </w:p>
    <w:p w14:paraId="0DB59CED" w14:textId="77777777" w:rsidR="00641033" w:rsidRPr="0013783E" w:rsidRDefault="00641033" w:rsidP="00641033">
      <w:pPr>
        <w:tabs>
          <w:tab w:val="left" w:pos="1380"/>
        </w:tabs>
        <w:jc w:val="right"/>
      </w:pPr>
      <w:r w:rsidRPr="0013783E">
        <w:t xml:space="preserve">и подведомственные Министерству образования и науки </w:t>
      </w:r>
    </w:p>
    <w:p w14:paraId="0B51EB72" w14:textId="77777777" w:rsidR="00641033" w:rsidRPr="0013783E" w:rsidRDefault="00641033" w:rsidP="00641033">
      <w:pPr>
        <w:tabs>
          <w:tab w:val="left" w:pos="1380"/>
        </w:tabs>
        <w:jc w:val="right"/>
      </w:pPr>
      <w:r w:rsidRPr="0013783E">
        <w:t>Республики Дагестан»</w:t>
      </w:r>
    </w:p>
    <w:p w14:paraId="60C2227E" w14:textId="77777777" w:rsidR="00641033" w:rsidRDefault="00641033" w:rsidP="00641033">
      <w:pPr>
        <w:tabs>
          <w:tab w:val="left" w:pos="1380"/>
        </w:tabs>
        <w:jc w:val="right"/>
      </w:pPr>
    </w:p>
    <w:p w14:paraId="12B230D1" w14:textId="77777777" w:rsidR="00641033" w:rsidRDefault="00641033" w:rsidP="00641033">
      <w:pPr>
        <w:tabs>
          <w:tab w:val="left" w:pos="1380"/>
        </w:tabs>
        <w:jc w:val="center"/>
      </w:pPr>
      <w:r w:rsidRPr="00124E95">
        <w:t xml:space="preserve">ФОРМА РЕШЕНИЯ ОБ ОТКАЗЕ В ПРИЕМЕ ЗАЯВЛЕНИЯ </w:t>
      </w:r>
      <w:r>
        <w:t xml:space="preserve">                                                                  </w:t>
      </w:r>
      <w:r w:rsidRPr="00124E95">
        <w:t>О ЗАЧИСЛЕНИИ</w:t>
      </w:r>
      <w:r>
        <w:t xml:space="preserve"> </w:t>
      </w:r>
      <w:r w:rsidRPr="00124E95">
        <w:t xml:space="preserve">В ГОСУДАРСТВЕННУЮ ОБРАЗОВАТЕЛЬНУЮ ОРГАНИЗАЦИЮ </w:t>
      </w:r>
      <w:r>
        <w:t>РЕСПУБЛИКИ ДАГЕСТАН</w:t>
      </w:r>
      <w:r w:rsidRPr="00124E95">
        <w:t>, РЕАЛИЗУЮЩУЮ ПРОГРАММУ ОБЩЕГО ОБРАЗОВАНИЯ</w:t>
      </w:r>
    </w:p>
    <w:p w14:paraId="59076AC3" w14:textId="77777777" w:rsidR="00641033" w:rsidRDefault="00641033" w:rsidP="00641033">
      <w:pPr>
        <w:jc w:val="both"/>
      </w:pPr>
      <w:bookmarkStart w:id="11" w:name="_Hlk141696022"/>
      <w:r w:rsidRPr="00852AB3">
        <w:t xml:space="preserve">________________________________ </w:t>
      </w:r>
    </w:p>
    <w:p w14:paraId="0C979475" w14:textId="77777777" w:rsidR="00641033" w:rsidRDefault="00641033" w:rsidP="00641033">
      <w:pPr>
        <w:jc w:val="both"/>
      </w:pPr>
      <w:r w:rsidRPr="00852AB3">
        <w:t>Наименование Организации</w:t>
      </w:r>
    </w:p>
    <w:p w14:paraId="2E270946" w14:textId="77777777" w:rsidR="00641033" w:rsidRPr="00124E95" w:rsidRDefault="00641033" w:rsidP="00641033">
      <w:pPr>
        <w:jc w:val="center"/>
      </w:pPr>
      <w:r>
        <w:t xml:space="preserve">                                                                   Кому: </w:t>
      </w:r>
      <w:r w:rsidRPr="00852AB3">
        <w:t>_</w:t>
      </w:r>
      <w:r>
        <w:t>______________</w:t>
      </w:r>
      <w:r w:rsidRPr="00124E95">
        <w:t>__</w:t>
      </w:r>
    </w:p>
    <w:p w14:paraId="2A9B81D2" w14:textId="77777777" w:rsidR="00641033" w:rsidRDefault="00641033" w:rsidP="00641033">
      <w:pPr>
        <w:tabs>
          <w:tab w:val="left" w:pos="1380"/>
        </w:tabs>
      </w:pPr>
    </w:p>
    <w:p w14:paraId="2AD02264" w14:textId="77777777" w:rsidR="00641033" w:rsidRDefault="00641033" w:rsidP="00641033">
      <w:pPr>
        <w:tabs>
          <w:tab w:val="left" w:pos="1380"/>
        </w:tabs>
        <w:jc w:val="center"/>
      </w:pPr>
      <w:r w:rsidRPr="00124E95">
        <w:t>РЕШЕНИЕ</w:t>
      </w:r>
    </w:p>
    <w:p w14:paraId="0DC42CA6" w14:textId="77777777" w:rsidR="00641033" w:rsidRDefault="00641033" w:rsidP="00641033">
      <w:pPr>
        <w:tabs>
          <w:tab w:val="left" w:pos="1380"/>
        </w:tabs>
        <w:jc w:val="center"/>
      </w:pPr>
      <w:r w:rsidRPr="00124E95">
        <w:t xml:space="preserve">об отказе в </w:t>
      </w:r>
      <w:r w:rsidRPr="008E0540">
        <w:t>приеме заявления о зачислении</w:t>
      </w:r>
      <w:r w:rsidRPr="00124E95">
        <w:t xml:space="preserve"> в государственную образовательную организацию </w:t>
      </w:r>
      <w:r>
        <w:t>Республики Дагестан</w:t>
      </w:r>
      <w:r w:rsidRPr="00124E95">
        <w:t xml:space="preserve">, реализующую программу общего </w:t>
      </w:r>
      <w:proofErr w:type="gramStart"/>
      <w:r w:rsidRPr="00124E95">
        <w:t xml:space="preserve">образования, </w:t>
      </w:r>
      <w:r>
        <w:t xml:space="preserve">  </w:t>
      </w:r>
      <w:proofErr w:type="gramEnd"/>
      <w:r>
        <w:t xml:space="preserve">                       </w:t>
      </w:r>
      <w:r w:rsidRPr="00124E95">
        <w:t>к рассмотрению по существу</w:t>
      </w:r>
    </w:p>
    <w:p w14:paraId="39F1995F" w14:textId="77777777" w:rsidR="00641033" w:rsidRPr="007E2B37" w:rsidRDefault="00641033" w:rsidP="00641033">
      <w:pPr>
        <w:tabs>
          <w:tab w:val="left" w:pos="1380"/>
        </w:tabs>
      </w:pPr>
      <w:r w:rsidRPr="007E2B37">
        <w:lastRenderedPageBreak/>
        <w:t xml:space="preserve">от ______________             </w:t>
      </w:r>
      <w:r>
        <w:t>№</w:t>
      </w:r>
      <w:r w:rsidRPr="007E2B37">
        <w:t xml:space="preserve"> ___________</w:t>
      </w:r>
    </w:p>
    <w:bookmarkEnd w:id="11"/>
    <w:p w14:paraId="0495ACC7" w14:textId="77777777" w:rsidR="00641033" w:rsidRDefault="00641033" w:rsidP="00641033">
      <w:pPr>
        <w:tabs>
          <w:tab w:val="left" w:pos="1380"/>
        </w:tabs>
        <w:jc w:val="both"/>
      </w:pPr>
      <w:r w:rsidRPr="00124E95">
        <w:t xml:space="preserve">Рассмотрев Ваше заявление от _____________ </w:t>
      </w:r>
      <w:r>
        <w:t>№</w:t>
      </w:r>
      <w:r w:rsidRPr="00124E95">
        <w:t xml:space="preserve"> ____________ и прилагаемые </w:t>
      </w:r>
      <w:r>
        <w:t xml:space="preserve">                                          </w:t>
      </w:r>
      <w:r w:rsidRPr="00124E95">
        <w:t xml:space="preserve">к нему документы, Организацией принято </w:t>
      </w:r>
      <w:bookmarkStart w:id="12" w:name="_Hlk146183335"/>
      <w:r w:rsidRPr="00124E95">
        <w:t>решение об отказе в его приеме по следующим основаниям</w:t>
      </w:r>
      <w:bookmarkEnd w:id="12"/>
      <w:r w:rsidRPr="00124E95">
        <w:t>:</w:t>
      </w:r>
    </w:p>
    <w:tbl>
      <w:tblPr>
        <w:tblStyle w:val="af4"/>
        <w:tblW w:w="0" w:type="auto"/>
        <w:tblLook w:val="04A0" w:firstRow="1" w:lastRow="0" w:firstColumn="1" w:lastColumn="0" w:noHBand="0" w:noVBand="1"/>
      </w:tblPr>
      <w:tblGrid>
        <w:gridCol w:w="3115"/>
        <w:gridCol w:w="3115"/>
        <w:gridCol w:w="3115"/>
      </w:tblGrid>
      <w:tr w:rsidR="00641033" w14:paraId="1CA66530" w14:textId="77777777" w:rsidTr="000303BD">
        <w:tc>
          <w:tcPr>
            <w:tcW w:w="3115" w:type="dxa"/>
            <w:tcBorders>
              <w:top w:val="single" w:sz="4" w:space="0" w:color="auto"/>
              <w:left w:val="single" w:sz="4" w:space="0" w:color="auto"/>
            </w:tcBorders>
            <w:shd w:val="clear" w:color="auto" w:fill="FFFFFF"/>
          </w:tcPr>
          <w:p w14:paraId="7D120AE8" w14:textId="77777777" w:rsidR="00641033" w:rsidRPr="00FD7741" w:rsidRDefault="00641033" w:rsidP="000303BD">
            <w:pPr>
              <w:tabs>
                <w:tab w:val="left" w:pos="1380"/>
              </w:tabs>
            </w:pPr>
            <w:r>
              <w:rPr>
                <w:lang w:bidi="en-US"/>
              </w:rPr>
              <w:t>№</w:t>
            </w:r>
            <w:r w:rsidRPr="00FD7741">
              <w:rPr>
                <w:lang w:bidi="en-US"/>
              </w:rPr>
              <w:t xml:space="preserve"> </w:t>
            </w:r>
            <w:r w:rsidRPr="00FD7741">
              <w:t>пункта Административного регламента</w:t>
            </w:r>
          </w:p>
        </w:tc>
        <w:tc>
          <w:tcPr>
            <w:tcW w:w="3115" w:type="dxa"/>
            <w:tcBorders>
              <w:top w:val="single" w:sz="4" w:space="0" w:color="auto"/>
              <w:left w:val="single" w:sz="4" w:space="0" w:color="auto"/>
            </w:tcBorders>
            <w:shd w:val="clear" w:color="auto" w:fill="FFFFFF"/>
          </w:tcPr>
          <w:p w14:paraId="38396476" w14:textId="77777777" w:rsidR="00641033" w:rsidRPr="00FD7741" w:rsidRDefault="00641033" w:rsidP="000303BD">
            <w:pPr>
              <w:tabs>
                <w:tab w:val="left" w:pos="1380"/>
              </w:tabs>
            </w:pPr>
            <w:r w:rsidRPr="00FD7741">
              <w:t>Наименование основания для отказа в соответствии с единым стандартом</w:t>
            </w:r>
          </w:p>
        </w:tc>
        <w:tc>
          <w:tcPr>
            <w:tcW w:w="3115" w:type="dxa"/>
            <w:tcBorders>
              <w:top w:val="single" w:sz="4" w:space="0" w:color="auto"/>
              <w:left w:val="single" w:sz="4" w:space="0" w:color="auto"/>
              <w:right w:val="single" w:sz="4" w:space="0" w:color="auto"/>
            </w:tcBorders>
            <w:shd w:val="clear" w:color="auto" w:fill="FFFFFF"/>
          </w:tcPr>
          <w:p w14:paraId="0CCFD837" w14:textId="77777777" w:rsidR="00641033" w:rsidRPr="00FD7741" w:rsidRDefault="00641033" w:rsidP="000303BD">
            <w:pPr>
              <w:tabs>
                <w:tab w:val="left" w:pos="1380"/>
              </w:tabs>
            </w:pPr>
            <w:r w:rsidRPr="00FD7741">
              <w:t>Разъяснение причин отказа в предоставлении услуги</w:t>
            </w:r>
          </w:p>
        </w:tc>
      </w:tr>
      <w:tr w:rsidR="00641033" w14:paraId="5FEE862F" w14:textId="77777777" w:rsidTr="000303BD">
        <w:tc>
          <w:tcPr>
            <w:tcW w:w="3115" w:type="dxa"/>
            <w:tcBorders>
              <w:top w:val="single" w:sz="4" w:space="0" w:color="auto"/>
              <w:left w:val="single" w:sz="4" w:space="0" w:color="auto"/>
            </w:tcBorders>
            <w:shd w:val="clear" w:color="auto" w:fill="FFFFFF"/>
          </w:tcPr>
          <w:p w14:paraId="3684A68C" w14:textId="77777777" w:rsidR="00641033" w:rsidRPr="00FD7741" w:rsidRDefault="00641033" w:rsidP="000303BD">
            <w:pPr>
              <w:tabs>
                <w:tab w:val="left" w:pos="1380"/>
              </w:tabs>
            </w:pPr>
            <w:hyperlink w:anchor="bookmark40" w:tooltip="Current Document">
              <w:r w:rsidRPr="00FD7741">
                <w:rPr>
                  <w:rStyle w:val="22"/>
                  <w:rFonts w:eastAsiaTheme="minorHAnsi"/>
                </w:rPr>
                <w:t>1</w:t>
              </w:r>
              <w:r>
                <w:rPr>
                  <w:rStyle w:val="22"/>
                  <w:rFonts w:eastAsiaTheme="minorHAnsi"/>
                </w:rPr>
                <w:t>0</w:t>
              </w:r>
              <w:r w:rsidRPr="00FD7741">
                <w:rPr>
                  <w:rStyle w:val="22"/>
                  <w:rFonts w:eastAsiaTheme="minorHAnsi"/>
                </w:rPr>
                <w:t>.1.1</w:t>
              </w:r>
            </w:hyperlink>
          </w:p>
        </w:tc>
        <w:tc>
          <w:tcPr>
            <w:tcW w:w="3115" w:type="dxa"/>
            <w:tcBorders>
              <w:top w:val="single" w:sz="4" w:space="0" w:color="auto"/>
              <w:left w:val="single" w:sz="4" w:space="0" w:color="auto"/>
            </w:tcBorders>
            <w:shd w:val="clear" w:color="auto" w:fill="FFFFFF"/>
          </w:tcPr>
          <w:p w14:paraId="19F626F9" w14:textId="77777777" w:rsidR="00641033" w:rsidRPr="00FD7741" w:rsidRDefault="00641033" w:rsidP="000303BD">
            <w:pPr>
              <w:tabs>
                <w:tab w:val="left" w:pos="1380"/>
              </w:tabs>
            </w:pPr>
            <w:r w:rsidRPr="00FD7741">
              <w:t>Обращение за предоставлением иной услуги</w:t>
            </w:r>
          </w:p>
        </w:tc>
        <w:tc>
          <w:tcPr>
            <w:tcW w:w="3115" w:type="dxa"/>
            <w:tcBorders>
              <w:top w:val="single" w:sz="4" w:space="0" w:color="auto"/>
              <w:left w:val="single" w:sz="4" w:space="0" w:color="auto"/>
              <w:right w:val="single" w:sz="4" w:space="0" w:color="auto"/>
            </w:tcBorders>
            <w:shd w:val="clear" w:color="auto" w:fill="FFFFFF"/>
          </w:tcPr>
          <w:p w14:paraId="1341D755" w14:textId="77777777" w:rsidR="00641033" w:rsidRPr="00FD7741" w:rsidRDefault="00641033" w:rsidP="000303BD">
            <w:pPr>
              <w:tabs>
                <w:tab w:val="left" w:pos="1380"/>
              </w:tabs>
            </w:pPr>
            <w:r w:rsidRPr="00FD7741">
              <w:t>Указываются основания такого вывода</w:t>
            </w:r>
          </w:p>
        </w:tc>
      </w:tr>
      <w:tr w:rsidR="00641033" w14:paraId="2AD3C3B5" w14:textId="77777777" w:rsidTr="000303BD">
        <w:tc>
          <w:tcPr>
            <w:tcW w:w="3115" w:type="dxa"/>
            <w:tcBorders>
              <w:top w:val="single" w:sz="4" w:space="0" w:color="auto"/>
              <w:left w:val="single" w:sz="4" w:space="0" w:color="auto"/>
            </w:tcBorders>
            <w:shd w:val="clear" w:color="auto" w:fill="FFFFFF"/>
          </w:tcPr>
          <w:p w14:paraId="5C9E9CA7" w14:textId="77777777" w:rsidR="00641033" w:rsidRPr="00FD7741" w:rsidRDefault="00641033" w:rsidP="000303BD">
            <w:pPr>
              <w:tabs>
                <w:tab w:val="left" w:pos="1380"/>
              </w:tabs>
            </w:pPr>
            <w:hyperlink w:anchor="bookmark41" w:tooltip="Current Document">
              <w:r w:rsidRPr="00FD7741">
                <w:rPr>
                  <w:rStyle w:val="22"/>
                  <w:rFonts w:eastAsiaTheme="minorHAnsi"/>
                </w:rPr>
                <w:t>1</w:t>
              </w:r>
              <w:r>
                <w:rPr>
                  <w:rStyle w:val="22"/>
                  <w:rFonts w:eastAsiaTheme="minorHAnsi"/>
                </w:rPr>
                <w:t>0</w:t>
              </w:r>
              <w:r w:rsidRPr="00FD7741">
                <w:rPr>
                  <w:rStyle w:val="22"/>
                  <w:rFonts w:eastAsiaTheme="minorHAnsi"/>
                </w:rPr>
                <w:t>.1.2</w:t>
              </w:r>
            </w:hyperlink>
          </w:p>
        </w:tc>
        <w:tc>
          <w:tcPr>
            <w:tcW w:w="3115" w:type="dxa"/>
            <w:tcBorders>
              <w:top w:val="single" w:sz="4" w:space="0" w:color="auto"/>
              <w:left w:val="single" w:sz="4" w:space="0" w:color="auto"/>
            </w:tcBorders>
            <w:shd w:val="clear" w:color="auto" w:fill="FFFFFF"/>
          </w:tcPr>
          <w:p w14:paraId="4BEC9BDE" w14:textId="77777777" w:rsidR="00641033" w:rsidRPr="00FD7741" w:rsidRDefault="00641033" w:rsidP="000303BD">
            <w:pPr>
              <w:tabs>
                <w:tab w:val="left" w:pos="1380"/>
              </w:tabs>
            </w:pPr>
            <w:r w:rsidRPr="00FD7741">
              <w:t>Заявителем представлен неполный комплект документов, необходимых для предоставления Услуги</w:t>
            </w:r>
          </w:p>
        </w:tc>
        <w:tc>
          <w:tcPr>
            <w:tcW w:w="3115" w:type="dxa"/>
            <w:tcBorders>
              <w:top w:val="single" w:sz="4" w:space="0" w:color="auto"/>
              <w:left w:val="single" w:sz="4" w:space="0" w:color="auto"/>
              <w:right w:val="single" w:sz="4" w:space="0" w:color="auto"/>
            </w:tcBorders>
            <w:shd w:val="clear" w:color="auto" w:fill="FFFFFF"/>
          </w:tcPr>
          <w:p w14:paraId="4F246E63" w14:textId="77777777" w:rsidR="00641033" w:rsidRPr="00FD7741" w:rsidRDefault="00641033" w:rsidP="000303BD">
            <w:r w:rsidRPr="00FD7741">
              <w:t>Указывается</w:t>
            </w:r>
          </w:p>
          <w:p w14:paraId="43ABA488" w14:textId="77777777" w:rsidR="00641033" w:rsidRPr="00FD7741" w:rsidRDefault="00641033" w:rsidP="000303BD">
            <w:pPr>
              <w:tabs>
                <w:tab w:val="left" w:pos="1380"/>
              </w:tabs>
            </w:pPr>
            <w:r w:rsidRPr="00FD7741">
              <w:t>исчерпывающий перечень документов, которые необходимо представить заявителю</w:t>
            </w:r>
          </w:p>
        </w:tc>
      </w:tr>
      <w:tr w:rsidR="00641033" w14:paraId="42414B4E" w14:textId="77777777" w:rsidTr="000303BD">
        <w:tc>
          <w:tcPr>
            <w:tcW w:w="3115" w:type="dxa"/>
            <w:tcBorders>
              <w:top w:val="single" w:sz="4" w:space="0" w:color="auto"/>
              <w:left w:val="single" w:sz="4" w:space="0" w:color="auto"/>
              <w:bottom w:val="single" w:sz="4" w:space="0" w:color="auto"/>
            </w:tcBorders>
            <w:shd w:val="clear" w:color="auto" w:fill="FFFFFF"/>
          </w:tcPr>
          <w:p w14:paraId="1907C97A" w14:textId="77777777" w:rsidR="00641033" w:rsidRPr="00FD7741" w:rsidRDefault="00641033" w:rsidP="000303BD">
            <w:pPr>
              <w:tabs>
                <w:tab w:val="left" w:pos="1380"/>
              </w:tabs>
            </w:pPr>
            <w:hyperlink w:anchor="bookmark42" w:tooltip="Current Document">
              <w:r w:rsidRPr="00FD7741">
                <w:rPr>
                  <w:rStyle w:val="22"/>
                  <w:rFonts w:eastAsiaTheme="minorHAnsi"/>
                </w:rPr>
                <w:t>1</w:t>
              </w:r>
              <w:r>
                <w:rPr>
                  <w:rStyle w:val="22"/>
                  <w:rFonts w:eastAsiaTheme="minorHAnsi"/>
                </w:rPr>
                <w:t>0</w:t>
              </w:r>
              <w:r w:rsidRPr="00FD7741">
                <w:rPr>
                  <w:rStyle w:val="22"/>
                  <w:rFonts w:eastAsiaTheme="minorHAnsi"/>
                </w:rPr>
                <w:t>.1.3</w:t>
              </w:r>
            </w:hyperlink>
          </w:p>
        </w:tc>
        <w:tc>
          <w:tcPr>
            <w:tcW w:w="3115" w:type="dxa"/>
            <w:tcBorders>
              <w:top w:val="single" w:sz="4" w:space="0" w:color="auto"/>
              <w:left w:val="single" w:sz="4" w:space="0" w:color="auto"/>
              <w:bottom w:val="single" w:sz="4" w:space="0" w:color="auto"/>
            </w:tcBorders>
            <w:shd w:val="clear" w:color="auto" w:fill="FFFFFF"/>
          </w:tcPr>
          <w:p w14:paraId="5AC9152D" w14:textId="77777777" w:rsidR="00641033" w:rsidRPr="00FD7741" w:rsidRDefault="00641033" w:rsidP="000303BD">
            <w:pPr>
              <w:tabs>
                <w:tab w:val="left" w:pos="1380"/>
              </w:tabs>
            </w:pPr>
            <w:r w:rsidRPr="00FD7741">
              <w:t>Документы, необходимые для</w:t>
            </w:r>
            <w:r w:rsidRPr="00FD7741">
              <w:rPr>
                <w:rFonts w:eastAsia="Microsoft Sans Serif"/>
                <w:color w:val="000000"/>
                <w:lang w:bidi="ru-RU"/>
              </w:rPr>
              <w:t xml:space="preserve"> </w:t>
            </w:r>
            <w:r w:rsidRPr="00FD7741">
              <w:rPr>
                <w:lang w:bidi="ru-RU"/>
              </w:rPr>
              <w:t>предоставления Услуги, утратили силу</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6F3E409A" w14:textId="77777777" w:rsidR="00641033" w:rsidRPr="00FD7741" w:rsidRDefault="00641033" w:rsidP="000303BD">
            <w:pPr>
              <w:tabs>
                <w:tab w:val="left" w:pos="1380"/>
              </w:tabs>
            </w:pPr>
            <w:r w:rsidRPr="00FD7741">
              <w:t>Указывается</w:t>
            </w:r>
            <w:r w:rsidRPr="00FD7741">
              <w:rPr>
                <w:rFonts w:eastAsia="Microsoft Sans Serif"/>
                <w:color w:val="000000"/>
                <w:lang w:bidi="ru-RU"/>
              </w:rPr>
              <w:t xml:space="preserve"> исчерпывающий перечень документов, утративших силу</w:t>
            </w:r>
          </w:p>
        </w:tc>
      </w:tr>
      <w:tr w:rsidR="00641033" w14:paraId="1D6E5663" w14:textId="77777777" w:rsidTr="000303BD">
        <w:tc>
          <w:tcPr>
            <w:tcW w:w="3115" w:type="dxa"/>
            <w:tcBorders>
              <w:top w:val="single" w:sz="4" w:space="0" w:color="auto"/>
              <w:left w:val="single" w:sz="4" w:space="0" w:color="auto"/>
            </w:tcBorders>
            <w:shd w:val="clear" w:color="auto" w:fill="FFFFFF"/>
          </w:tcPr>
          <w:p w14:paraId="5DF2D6CF" w14:textId="77777777" w:rsidR="00641033" w:rsidRPr="00FD7741" w:rsidRDefault="00641033" w:rsidP="000303BD">
            <w:pPr>
              <w:tabs>
                <w:tab w:val="left" w:pos="1380"/>
              </w:tabs>
            </w:pPr>
            <w:hyperlink w:anchor="bookmark43" w:tooltip="Current Document">
              <w:r w:rsidRPr="00FD7741">
                <w:rPr>
                  <w:rStyle w:val="22"/>
                  <w:rFonts w:eastAsiaTheme="minorHAnsi"/>
                </w:rPr>
                <w:t>1</w:t>
              </w:r>
              <w:r>
                <w:rPr>
                  <w:rStyle w:val="22"/>
                  <w:rFonts w:eastAsiaTheme="minorHAnsi"/>
                </w:rPr>
                <w:t>0</w:t>
              </w:r>
              <w:r w:rsidRPr="00FD7741">
                <w:rPr>
                  <w:rStyle w:val="22"/>
                  <w:rFonts w:eastAsiaTheme="minorHAnsi"/>
                </w:rPr>
                <w:t>.1.4</w:t>
              </w:r>
            </w:hyperlink>
          </w:p>
        </w:tc>
        <w:tc>
          <w:tcPr>
            <w:tcW w:w="3115" w:type="dxa"/>
            <w:tcBorders>
              <w:top w:val="single" w:sz="4" w:space="0" w:color="auto"/>
              <w:left w:val="single" w:sz="4" w:space="0" w:color="auto"/>
            </w:tcBorders>
            <w:shd w:val="clear" w:color="auto" w:fill="FFFFFF"/>
          </w:tcPr>
          <w:p w14:paraId="4827BD7B" w14:textId="77777777" w:rsidR="00641033" w:rsidRPr="00FD7741" w:rsidRDefault="00641033" w:rsidP="000303BD">
            <w:pPr>
              <w:tabs>
                <w:tab w:val="left" w:pos="1380"/>
              </w:tabs>
            </w:pPr>
            <w:r w:rsidRPr="00FD7741">
              <w:t>Наличие противоречий между сведениями, указанными в заявлении, и сведениями, указанными в приложенных к нему документах</w:t>
            </w:r>
          </w:p>
        </w:tc>
        <w:tc>
          <w:tcPr>
            <w:tcW w:w="3115" w:type="dxa"/>
            <w:tcBorders>
              <w:top w:val="single" w:sz="4" w:space="0" w:color="auto"/>
              <w:left w:val="single" w:sz="4" w:space="0" w:color="auto"/>
              <w:right w:val="single" w:sz="4" w:space="0" w:color="auto"/>
            </w:tcBorders>
            <w:shd w:val="clear" w:color="auto" w:fill="FFFFFF"/>
          </w:tcPr>
          <w:p w14:paraId="379D024F" w14:textId="77777777" w:rsidR="00641033" w:rsidRPr="00FD7741" w:rsidRDefault="00641033" w:rsidP="000303BD">
            <w:pPr>
              <w:tabs>
                <w:tab w:val="left" w:pos="1380"/>
              </w:tabs>
            </w:pPr>
            <w:r w:rsidRPr="00FD7741">
              <w:t>Указываются основания такого вывода</w:t>
            </w:r>
          </w:p>
        </w:tc>
      </w:tr>
      <w:tr w:rsidR="00641033" w14:paraId="1329A115" w14:textId="77777777" w:rsidTr="000303BD">
        <w:tc>
          <w:tcPr>
            <w:tcW w:w="3115" w:type="dxa"/>
            <w:tcBorders>
              <w:top w:val="single" w:sz="4" w:space="0" w:color="auto"/>
              <w:left w:val="single" w:sz="4" w:space="0" w:color="auto"/>
            </w:tcBorders>
            <w:shd w:val="clear" w:color="auto" w:fill="FFFFFF"/>
          </w:tcPr>
          <w:p w14:paraId="2CF4C498" w14:textId="77777777" w:rsidR="00641033" w:rsidRPr="00FD7741" w:rsidRDefault="00641033" w:rsidP="000303BD">
            <w:pPr>
              <w:tabs>
                <w:tab w:val="left" w:pos="1380"/>
              </w:tabs>
            </w:pPr>
            <w:hyperlink w:anchor="bookmark44" w:tooltip="Current Document">
              <w:r w:rsidRPr="00FD7741">
                <w:rPr>
                  <w:rStyle w:val="22"/>
                  <w:rFonts w:eastAsiaTheme="minorHAnsi"/>
                </w:rPr>
                <w:t>1</w:t>
              </w:r>
              <w:r>
                <w:rPr>
                  <w:rStyle w:val="22"/>
                  <w:rFonts w:eastAsiaTheme="minorHAnsi"/>
                </w:rPr>
                <w:t>0</w:t>
              </w:r>
              <w:r w:rsidRPr="00FD7741">
                <w:rPr>
                  <w:rStyle w:val="22"/>
                  <w:rFonts w:eastAsiaTheme="minorHAnsi"/>
                </w:rPr>
                <w:t>.1.5</w:t>
              </w:r>
            </w:hyperlink>
          </w:p>
        </w:tc>
        <w:tc>
          <w:tcPr>
            <w:tcW w:w="3115" w:type="dxa"/>
            <w:tcBorders>
              <w:top w:val="single" w:sz="4" w:space="0" w:color="auto"/>
              <w:left w:val="single" w:sz="4" w:space="0" w:color="auto"/>
            </w:tcBorders>
            <w:shd w:val="clear" w:color="auto" w:fill="FFFFFF"/>
          </w:tcPr>
          <w:p w14:paraId="4526D0A3" w14:textId="77777777" w:rsidR="00641033" w:rsidRPr="00FD7741" w:rsidRDefault="00641033" w:rsidP="000303BD">
            <w:pPr>
              <w:tabs>
                <w:tab w:val="left" w:pos="1380"/>
              </w:tabs>
            </w:pPr>
            <w:r w:rsidRPr="00FD7741">
              <w:t>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Borders>
              <w:top w:val="single" w:sz="4" w:space="0" w:color="auto"/>
              <w:left w:val="single" w:sz="4" w:space="0" w:color="auto"/>
              <w:right w:val="single" w:sz="4" w:space="0" w:color="auto"/>
            </w:tcBorders>
            <w:shd w:val="clear" w:color="auto" w:fill="FFFFFF"/>
          </w:tcPr>
          <w:p w14:paraId="7D1ED9BF" w14:textId="77777777" w:rsidR="00641033" w:rsidRPr="00FD7741" w:rsidRDefault="00641033" w:rsidP="000303BD">
            <w:r w:rsidRPr="00FD7741">
              <w:t>Указывается</w:t>
            </w:r>
          </w:p>
          <w:p w14:paraId="2394811B" w14:textId="77777777" w:rsidR="00641033" w:rsidRPr="00FD7741" w:rsidRDefault="00641033" w:rsidP="000303BD">
            <w:pPr>
              <w:tabs>
                <w:tab w:val="left" w:pos="1380"/>
              </w:tabs>
            </w:pPr>
            <w:r w:rsidRPr="00FD7741">
              <w:t>исчерпывающий перечень документов, содержащих подчистки и исправления</w:t>
            </w:r>
          </w:p>
        </w:tc>
      </w:tr>
      <w:tr w:rsidR="00641033" w14:paraId="05D5FA9A" w14:textId="77777777" w:rsidTr="000303BD">
        <w:tc>
          <w:tcPr>
            <w:tcW w:w="3115" w:type="dxa"/>
            <w:tcBorders>
              <w:top w:val="single" w:sz="4" w:space="0" w:color="auto"/>
              <w:left w:val="single" w:sz="4" w:space="0" w:color="auto"/>
            </w:tcBorders>
            <w:shd w:val="clear" w:color="auto" w:fill="FFFFFF"/>
          </w:tcPr>
          <w:p w14:paraId="3F1565EA" w14:textId="77777777" w:rsidR="00641033" w:rsidRPr="00FD7741" w:rsidRDefault="00641033" w:rsidP="000303BD">
            <w:pPr>
              <w:tabs>
                <w:tab w:val="left" w:pos="1380"/>
              </w:tabs>
            </w:pPr>
            <w:hyperlink w:anchor="bookmark45" w:tooltip="Current Document">
              <w:r w:rsidRPr="00FD7741">
                <w:rPr>
                  <w:rStyle w:val="22"/>
                  <w:rFonts w:eastAsiaTheme="minorHAnsi"/>
                </w:rPr>
                <w:t>1</w:t>
              </w:r>
              <w:r>
                <w:rPr>
                  <w:rStyle w:val="22"/>
                  <w:rFonts w:eastAsiaTheme="minorHAnsi"/>
                </w:rPr>
                <w:t>0</w:t>
              </w:r>
              <w:r w:rsidRPr="00FD7741">
                <w:rPr>
                  <w:rStyle w:val="22"/>
                  <w:rFonts w:eastAsiaTheme="minorHAnsi"/>
                </w:rPr>
                <w:t>.1.6</w:t>
              </w:r>
            </w:hyperlink>
          </w:p>
        </w:tc>
        <w:tc>
          <w:tcPr>
            <w:tcW w:w="3115" w:type="dxa"/>
            <w:tcBorders>
              <w:top w:val="single" w:sz="4" w:space="0" w:color="auto"/>
              <w:left w:val="single" w:sz="4" w:space="0" w:color="auto"/>
            </w:tcBorders>
            <w:shd w:val="clear" w:color="auto" w:fill="FFFFFF"/>
          </w:tcPr>
          <w:p w14:paraId="32F3A032" w14:textId="77777777" w:rsidR="00641033" w:rsidRPr="00FD7741" w:rsidRDefault="00641033" w:rsidP="000303BD">
            <w:pPr>
              <w:tabs>
                <w:tab w:val="left" w:pos="1380"/>
              </w:tabs>
            </w:pPr>
            <w:r w:rsidRPr="00FD7741">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t>государственной у</w:t>
            </w:r>
            <w:r w:rsidRPr="00FD7741">
              <w:t>слуги</w:t>
            </w:r>
          </w:p>
        </w:tc>
        <w:tc>
          <w:tcPr>
            <w:tcW w:w="3115" w:type="dxa"/>
            <w:tcBorders>
              <w:top w:val="single" w:sz="4" w:space="0" w:color="auto"/>
              <w:left w:val="single" w:sz="4" w:space="0" w:color="auto"/>
              <w:right w:val="single" w:sz="4" w:space="0" w:color="auto"/>
            </w:tcBorders>
            <w:shd w:val="clear" w:color="auto" w:fill="FFFFFF"/>
          </w:tcPr>
          <w:p w14:paraId="47555E01" w14:textId="77777777" w:rsidR="00641033" w:rsidRPr="00FD7741" w:rsidRDefault="00641033" w:rsidP="000303BD">
            <w:r w:rsidRPr="00FD7741">
              <w:t>Указывается</w:t>
            </w:r>
          </w:p>
          <w:p w14:paraId="31041CEA" w14:textId="77777777" w:rsidR="00641033" w:rsidRPr="00FD7741" w:rsidRDefault="00641033" w:rsidP="000303BD">
            <w:pPr>
              <w:tabs>
                <w:tab w:val="left" w:pos="1380"/>
              </w:tabs>
            </w:pPr>
            <w:r w:rsidRPr="00FD7741">
              <w:t>исчерпывающий перечень документов, содержащих повреждения</w:t>
            </w:r>
          </w:p>
        </w:tc>
      </w:tr>
      <w:tr w:rsidR="00641033" w14:paraId="64111ABF" w14:textId="77777777" w:rsidTr="000303BD">
        <w:tc>
          <w:tcPr>
            <w:tcW w:w="3115" w:type="dxa"/>
            <w:tcBorders>
              <w:top w:val="single" w:sz="4" w:space="0" w:color="auto"/>
              <w:left w:val="single" w:sz="4" w:space="0" w:color="auto"/>
            </w:tcBorders>
            <w:shd w:val="clear" w:color="auto" w:fill="FFFFFF"/>
          </w:tcPr>
          <w:p w14:paraId="7CFBA542" w14:textId="77777777" w:rsidR="00641033" w:rsidRPr="00FD7741" w:rsidRDefault="00641033" w:rsidP="000303BD">
            <w:pPr>
              <w:tabs>
                <w:tab w:val="left" w:pos="1380"/>
              </w:tabs>
            </w:pPr>
            <w:hyperlink w:anchor="bookmark46" w:tooltip="Current Document">
              <w:r w:rsidRPr="00FD7741">
                <w:rPr>
                  <w:rStyle w:val="22"/>
                  <w:rFonts w:eastAsiaTheme="minorHAnsi"/>
                </w:rPr>
                <w:t>1</w:t>
              </w:r>
              <w:r>
                <w:rPr>
                  <w:rStyle w:val="22"/>
                  <w:rFonts w:eastAsiaTheme="minorHAnsi"/>
                </w:rPr>
                <w:t>0</w:t>
              </w:r>
              <w:r w:rsidRPr="00FD7741">
                <w:rPr>
                  <w:rStyle w:val="22"/>
                  <w:rFonts w:eastAsiaTheme="minorHAnsi"/>
                </w:rPr>
                <w:t>.1.7</w:t>
              </w:r>
            </w:hyperlink>
          </w:p>
        </w:tc>
        <w:tc>
          <w:tcPr>
            <w:tcW w:w="3115" w:type="dxa"/>
            <w:tcBorders>
              <w:top w:val="single" w:sz="4" w:space="0" w:color="auto"/>
              <w:left w:val="single" w:sz="4" w:space="0" w:color="auto"/>
            </w:tcBorders>
            <w:shd w:val="clear" w:color="auto" w:fill="FFFFFF"/>
          </w:tcPr>
          <w:p w14:paraId="5CFFC179" w14:textId="77777777" w:rsidR="00641033" w:rsidRPr="00FD7741" w:rsidRDefault="00641033" w:rsidP="000303BD">
            <w:pPr>
              <w:tabs>
                <w:tab w:val="left" w:pos="1380"/>
              </w:tabs>
            </w:pPr>
            <w:r w:rsidRPr="00FD7741">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3115" w:type="dxa"/>
            <w:tcBorders>
              <w:top w:val="single" w:sz="4" w:space="0" w:color="auto"/>
              <w:left w:val="single" w:sz="4" w:space="0" w:color="auto"/>
              <w:right w:val="single" w:sz="4" w:space="0" w:color="auto"/>
            </w:tcBorders>
            <w:shd w:val="clear" w:color="auto" w:fill="FFFFFF"/>
          </w:tcPr>
          <w:p w14:paraId="5AAE1965" w14:textId="77777777" w:rsidR="00641033" w:rsidRPr="00FD7741" w:rsidRDefault="00641033" w:rsidP="000303BD">
            <w:pPr>
              <w:tabs>
                <w:tab w:val="left" w:pos="1380"/>
              </w:tabs>
            </w:pPr>
            <w:r w:rsidRPr="00FD7741">
              <w:t>Указываются основания такого вывода</w:t>
            </w:r>
          </w:p>
        </w:tc>
      </w:tr>
      <w:tr w:rsidR="00641033" w14:paraId="1498D11E" w14:textId="77777777" w:rsidTr="000303BD">
        <w:tc>
          <w:tcPr>
            <w:tcW w:w="3115" w:type="dxa"/>
            <w:tcBorders>
              <w:top w:val="single" w:sz="4" w:space="0" w:color="auto"/>
              <w:left w:val="single" w:sz="4" w:space="0" w:color="auto"/>
            </w:tcBorders>
            <w:shd w:val="clear" w:color="auto" w:fill="FFFFFF"/>
          </w:tcPr>
          <w:p w14:paraId="7F3BF02B" w14:textId="77777777" w:rsidR="00641033" w:rsidRPr="00FD7741" w:rsidRDefault="00641033" w:rsidP="000303BD">
            <w:pPr>
              <w:tabs>
                <w:tab w:val="left" w:pos="1380"/>
              </w:tabs>
            </w:pPr>
            <w:hyperlink w:anchor="bookmark47" w:tooltip="Current Document">
              <w:r w:rsidRPr="00FD7741">
                <w:rPr>
                  <w:rStyle w:val="22"/>
                  <w:rFonts w:eastAsiaTheme="minorHAnsi"/>
                </w:rPr>
                <w:t>1</w:t>
              </w:r>
              <w:r>
                <w:rPr>
                  <w:rStyle w:val="22"/>
                  <w:rFonts w:eastAsiaTheme="minorHAnsi"/>
                </w:rPr>
                <w:t>0</w:t>
              </w:r>
              <w:r w:rsidRPr="00FD7741">
                <w:rPr>
                  <w:rStyle w:val="22"/>
                  <w:rFonts w:eastAsiaTheme="minorHAnsi"/>
                </w:rPr>
                <w:t>.1.8</w:t>
              </w:r>
            </w:hyperlink>
          </w:p>
        </w:tc>
        <w:tc>
          <w:tcPr>
            <w:tcW w:w="3115" w:type="dxa"/>
            <w:tcBorders>
              <w:top w:val="single" w:sz="4" w:space="0" w:color="auto"/>
              <w:left w:val="single" w:sz="4" w:space="0" w:color="auto"/>
            </w:tcBorders>
            <w:shd w:val="clear" w:color="auto" w:fill="FFFFFF"/>
          </w:tcPr>
          <w:p w14:paraId="39799935" w14:textId="77777777" w:rsidR="00641033" w:rsidRPr="00FD7741" w:rsidRDefault="00641033" w:rsidP="000303BD">
            <w:pPr>
              <w:tabs>
                <w:tab w:val="left" w:pos="1380"/>
              </w:tabs>
            </w:pPr>
            <w:r w:rsidRPr="00FD7741">
              <w:t xml:space="preserve">Заявление подано лицом, не имеющим полномочий представлять интересы </w:t>
            </w:r>
          </w:p>
        </w:tc>
        <w:tc>
          <w:tcPr>
            <w:tcW w:w="3115" w:type="dxa"/>
            <w:tcBorders>
              <w:top w:val="single" w:sz="4" w:space="0" w:color="auto"/>
              <w:left w:val="single" w:sz="4" w:space="0" w:color="auto"/>
              <w:right w:val="single" w:sz="4" w:space="0" w:color="auto"/>
            </w:tcBorders>
            <w:shd w:val="clear" w:color="auto" w:fill="FFFFFF"/>
          </w:tcPr>
          <w:p w14:paraId="08F75C33" w14:textId="77777777" w:rsidR="00641033" w:rsidRPr="00FD7741" w:rsidRDefault="00641033" w:rsidP="000303BD">
            <w:pPr>
              <w:tabs>
                <w:tab w:val="left" w:pos="1380"/>
              </w:tabs>
            </w:pPr>
            <w:r w:rsidRPr="00FD7741">
              <w:t>Указываются основания такого вывода</w:t>
            </w:r>
          </w:p>
        </w:tc>
      </w:tr>
      <w:tr w:rsidR="00641033" w14:paraId="087BF42B" w14:textId="77777777" w:rsidTr="000303BD">
        <w:tc>
          <w:tcPr>
            <w:tcW w:w="3115" w:type="dxa"/>
            <w:tcBorders>
              <w:top w:val="single" w:sz="4" w:space="0" w:color="auto"/>
              <w:left w:val="single" w:sz="4" w:space="0" w:color="auto"/>
            </w:tcBorders>
            <w:shd w:val="clear" w:color="auto" w:fill="FFFFFF"/>
          </w:tcPr>
          <w:p w14:paraId="459B3567" w14:textId="77777777" w:rsidR="00641033" w:rsidRPr="00FD7741" w:rsidRDefault="00641033" w:rsidP="000303BD">
            <w:pPr>
              <w:tabs>
                <w:tab w:val="left" w:pos="1380"/>
              </w:tabs>
            </w:pPr>
            <w:hyperlink w:anchor="bookmark49" w:tooltip="Current Document">
              <w:r w:rsidRPr="00FD7741">
                <w:rPr>
                  <w:rStyle w:val="22"/>
                  <w:rFonts w:eastAsiaTheme="minorHAnsi"/>
                </w:rPr>
                <w:t>1</w:t>
              </w:r>
              <w:r>
                <w:rPr>
                  <w:rStyle w:val="22"/>
                  <w:rFonts w:eastAsiaTheme="minorHAnsi"/>
                </w:rPr>
                <w:t>0</w:t>
              </w:r>
              <w:r w:rsidRPr="00FD7741">
                <w:rPr>
                  <w:rStyle w:val="22"/>
                  <w:rFonts w:eastAsiaTheme="minorHAnsi"/>
                </w:rPr>
                <w:t>.1.</w:t>
              </w:r>
              <w:r>
                <w:rPr>
                  <w:rStyle w:val="22"/>
                  <w:rFonts w:eastAsiaTheme="minorHAnsi"/>
                </w:rPr>
                <w:t>9</w:t>
              </w:r>
            </w:hyperlink>
          </w:p>
        </w:tc>
        <w:tc>
          <w:tcPr>
            <w:tcW w:w="3115" w:type="dxa"/>
            <w:tcBorders>
              <w:top w:val="single" w:sz="4" w:space="0" w:color="auto"/>
              <w:left w:val="single" w:sz="4" w:space="0" w:color="auto"/>
            </w:tcBorders>
            <w:shd w:val="clear" w:color="auto" w:fill="FFFFFF"/>
          </w:tcPr>
          <w:p w14:paraId="6E5C9186" w14:textId="77777777" w:rsidR="00641033" w:rsidRPr="00FD7741" w:rsidRDefault="00641033" w:rsidP="000303BD">
            <w:pPr>
              <w:tabs>
                <w:tab w:val="left" w:pos="1380"/>
              </w:tabs>
            </w:pPr>
            <w:r w:rsidRPr="00FD7741">
              <w:t xml:space="preserve">Поступление заявления, аналогично ранее зарегистрированному заявлению, срок предоставления </w:t>
            </w:r>
            <w:r w:rsidRPr="006E2725">
              <w:t>государственной услуги</w:t>
            </w:r>
            <w:r w:rsidRPr="00FD7741">
              <w:t xml:space="preserve"> по которому не истек на момент поступления такого заявления</w:t>
            </w:r>
          </w:p>
        </w:tc>
        <w:tc>
          <w:tcPr>
            <w:tcW w:w="3115" w:type="dxa"/>
            <w:tcBorders>
              <w:top w:val="single" w:sz="4" w:space="0" w:color="auto"/>
              <w:left w:val="single" w:sz="4" w:space="0" w:color="auto"/>
              <w:right w:val="single" w:sz="4" w:space="0" w:color="auto"/>
            </w:tcBorders>
            <w:shd w:val="clear" w:color="auto" w:fill="FFFFFF"/>
          </w:tcPr>
          <w:p w14:paraId="7047AB1A" w14:textId="77777777" w:rsidR="00641033" w:rsidRPr="00FD7741" w:rsidRDefault="00641033" w:rsidP="000303BD">
            <w:pPr>
              <w:tabs>
                <w:tab w:val="left" w:pos="1380"/>
              </w:tabs>
            </w:pPr>
            <w:r w:rsidRPr="00FD7741">
              <w:t>Указываются основания такого вывода</w:t>
            </w:r>
          </w:p>
        </w:tc>
      </w:tr>
      <w:tr w:rsidR="00641033" w14:paraId="3C461F52" w14:textId="77777777" w:rsidTr="000303BD">
        <w:tc>
          <w:tcPr>
            <w:tcW w:w="3115" w:type="dxa"/>
            <w:tcBorders>
              <w:top w:val="single" w:sz="4" w:space="0" w:color="auto"/>
              <w:left w:val="single" w:sz="4" w:space="0" w:color="auto"/>
            </w:tcBorders>
            <w:shd w:val="clear" w:color="auto" w:fill="FFFFFF"/>
          </w:tcPr>
          <w:p w14:paraId="1652C282" w14:textId="77777777" w:rsidR="00641033" w:rsidRPr="00FD7741" w:rsidRDefault="00641033" w:rsidP="000303BD">
            <w:pPr>
              <w:tabs>
                <w:tab w:val="left" w:pos="1380"/>
              </w:tabs>
            </w:pPr>
            <w:hyperlink w:anchor="bookmark52" w:tooltip="Current Document">
              <w:r w:rsidRPr="00FD7741">
                <w:rPr>
                  <w:rStyle w:val="22"/>
                  <w:rFonts w:eastAsiaTheme="minorHAnsi"/>
                </w:rPr>
                <w:t>1</w:t>
              </w:r>
              <w:r>
                <w:rPr>
                  <w:rStyle w:val="22"/>
                  <w:rFonts w:eastAsiaTheme="minorHAnsi"/>
                </w:rPr>
                <w:t>0</w:t>
              </w:r>
              <w:r w:rsidRPr="00FD7741">
                <w:rPr>
                  <w:rStyle w:val="22"/>
                  <w:rFonts w:eastAsiaTheme="minorHAnsi"/>
                </w:rPr>
                <w:t>.1.1</w:t>
              </w:r>
              <w:r>
                <w:rPr>
                  <w:rStyle w:val="22"/>
                  <w:rFonts w:eastAsiaTheme="minorHAnsi"/>
                </w:rPr>
                <w:t>0</w:t>
              </w:r>
            </w:hyperlink>
          </w:p>
        </w:tc>
        <w:tc>
          <w:tcPr>
            <w:tcW w:w="3115" w:type="dxa"/>
            <w:tcBorders>
              <w:top w:val="single" w:sz="4" w:space="0" w:color="auto"/>
              <w:left w:val="single" w:sz="4" w:space="0" w:color="auto"/>
            </w:tcBorders>
            <w:shd w:val="clear" w:color="auto" w:fill="FFFFFF"/>
          </w:tcPr>
          <w:p w14:paraId="7FFCA122" w14:textId="77777777" w:rsidR="00641033" w:rsidRPr="00FD7741" w:rsidRDefault="00641033" w:rsidP="000303BD">
            <w:pPr>
              <w:tabs>
                <w:tab w:val="left" w:pos="1380"/>
              </w:tabs>
            </w:pPr>
            <w:r w:rsidRPr="00FD7741">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115" w:type="dxa"/>
            <w:tcBorders>
              <w:top w:val="single" w:sz="4" w:space="0" w:color="auto"/>
              <w:left w:val="single" w:sz="4" w:space="0" w:color="auto"/>
              <w:right w:val="single" w:sz="4" w:space="0" w:color="auto"/>
            </w:tcBorders>
            <w:shd w:val="clear" w:color="auto" w:fill="FFFFFF"/>
          </w:tcPr>
          <w:p w14:paraId="19BE8021" w14:textId="77777777" w:rsidR="00641033" w:rsidRPr="00FD7741" w:rsidRDefault="00641033" w:rsidP="000303BD">
            <w:pPr>
              <w:tabs>
                <w:tab w:val="left" w:pos="1380"/>
              </w:tabs>
            </w:pPr>
            <w:r w:rsidRPr="00FD7741">
              <w:t>Указываются основания такого вывода</w:t>
            </w:r>
          </w:p>
        </w:tc>
      </w:tr>
      <w:tr w:rsidR="00641033" w14:paraId="0186C999" w14:textId="77777777" w:rsidTr="000303BD">
        <w:tc>
          <w:tcPr>
            <w:tcW w:w="3115" w:type="dxa"/>
            <w:tcBorders>
              <w:top w:val="single" w:sz="4" w:space="0" w:color="auto"/>
              <w:left w:val="single" w:sz="4" w:space="0" w:color="auto"/>
              <w:bottom w:val="single" w:sz="4" w:space="0" w:color="auto"/>
            </w:tcBorders>
            <w:shd w:val="clear" w:color="auto" w:fill="FFFFFF"/>
          </w:tcPr>
          <w:p w14:paraId="692C6281" w14:textId="77777777" w:rsidR="00641033" w:rsidRPr="00FD7741" w:rsidRDefault="00641033" w:rsidP="000303BD">
            <w:pPr>
              <w:tabs>
                <w:tab w:val="left" w:pos="1380"/>
              </w:tabs>
            </w:pPr>
            <w:hyperlink w:anchor="bookmark53" w:tooltip="Current Document">
              <w:r w:rsidRPr="00FD7741">
                <w:rPr>
                  <w:rStyle w:val="22"/>
                  <w:rFonts w:eastAsiaTheme="minorHAnsi"/>
                </w:rPr>
                <w:t>1</w:t>
              </w:r>
              <w:r>
                <w:rPr>
                  <w:rStyle w:val="22"/>
                  <w:rFonts w:eastAsiaTheme="minorHAnsi"/>
                </w:rPr>
                <w:t>0</w:t>
              </w:r>
              <w:r w:rsidRPr="00FD7741">
                <w:rPr>
                  <w:rStyle w:val="22"/>
                  <w:rFonts w:eastAsiaTheme="minorHAnsi"/>
                </w:rPr>
                <w:t>.1.1</w:t>
              </w:r>
              <w:r>
                <w:rPr>
                  <w:rStyle w:val="22"/>
                  <w:rFonts w:eastAsiaTheme="minorHAnsi"/>
                </w:rPr>
                <w:t>1</w:t>
              </w:r>
            </w:hyperlink>
          </w:p>
        </w:tc>
        <w:tc>
          <w:tcPr>
            <w:tcW w:w="3115" w:type="dxa"/>
            <w:tcBorders>
              <w:top w:val="single" w:sz="4" w:space="0" w:color="auto"/>
              <w:left w:val="single" w:sz="4" w:space="0" w:color="auto"/>
              <w:bottom w:val="single" w:sz="4" w:space="0" w:color="auto"/>
            </w:tcBorders>
            <w:shd w:val="clear" w:color="auto" w:fill="FFFFFF"/>
          </w:tcPr>
          <w:p w14:paraId="66CBE745" w14:textId="77777777" w:rsidR="00641033" w:rsidRPr="00FD7741" w:rsidRDefault="00641033" w:rsidP="000303BD">
            <w:pPr>
              <w:tabs>
                <w:tab w:val="left" w:pos="1380"/>
              </w:tabs>
            </w:pPr>
            <w:r w:rsidRPr="00FD7741">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14:paraId="37743E4C" w14:textId="77777777" w:rsidR="00641033" w:rsidRPr="00FD7741" w:rsidRDefault="00641033" w:rsidP="000303BD">
            <w:pPr>
              <w:tabs>
                <w:tab w:val="left" w:pos="1380"/>
              </w:tabs>
            </w:pPr>
            <w:r w:rsidRPr="00FD7741">
              <w:t>Указываются основания такого вывода</w:t>
            </w:r>
          </w:p>
        </w:tc>
      </w:tr>
    </w:tbl>
    <w:p w14:paraId="2AF099D9" w14:textId="77777777" w:rsidR="00641033" w:rsidRDefault="00641033" w:rsidP="00641033">
      <w:pPr>
        <w:tabs>
          <w:tab w:val="left" w:pos="1380"/>
        </w:tabs>
        <w:jc w:val="both"/>
      </w:pPr>
    </w:p>
    <w:p w14:paraId="6B4AD433" w14:textId="77777777" w:rsidR="00641033" w:rsidRDefault="00641033" w:rsidP="00641033">
      <w:pPr>
        <w:tabs>
          <w:tab w:val="left" w:pos="1380"/>
        </w:tabs>
        <w:jc w:val="both"/>
      </w:pPr>
      <w:r w:rsidRPr="007E2B37">
        <w:t xml:space="preserve">Дополнительная информация: ____________________. </w:t>
      </w:r>
    </w:p>
    <w:p w14:paraId="30BBA0FA" w14:textId="77777777" w:rsidR="00641033" w:rsidRDefault="00641033" w:rsidP="00641033">
      <w:pPr>
        <w:tabs>
          <w:tab w:val="left" w:pos="1380"/>
        </w:tabs>
        <w:jc w:val="both"/>
      </w:pPr>
      <w:r w:rsidRPr="007E2B37">
        <w:t xml:space="preserve">Вы вправе повторно обратиться в Организацию с заявлением о предоставлении Услуги после устранения указанных нарушений. </w:t>
      </w:r>
    </w:p>
    <w:p w14:paraId="291B5D08" w14:textId="77777777" w:rsidR="00641033" w:rsidRDefault="00641033" w:rsidP="00641033">
      <w:pPr>
        <w:tabs>
          <w:tab w:val="left" w:pos="1380"/>
        </w:tabs>
        <w:jc w:val="both"/>
      </w:pPr>
      <w:r w:rsidRPr="007E2B37">
        <w:t>Данный отказ может быть обжалован в досудебном порядке путем направления жалобы в уполномоченный орган, а также в судебном порядке</w:t>
      </w:r>
    </w:p>
    <w:tbl>
      <w:tblPr>
        <w:tblStyle w:val="af4"/>
        <w:tblW w:w="0" w:type="auto"/>
        <w:tblLook w:val="04A0" w:firstRow="1" w:lastRow="0" w:firstColumn="1" w:lastColumn="0" w:noHBand="0" w:noVBand="1"/>
      </w:tblPr>
      <w:tblGrid>
        <w:gridCol w:w="4672"/>
        <w:gridCol w:w="426"/>
        <w:gridCol w:w="4247"/>
      </w:tblGrid>
      <w:tr w:rsidR="00641033" w:rsidRPr="007E2B37" w14:paraId="75B4E40C" w14:textId="77777777" w:rsidTr="000303BD">
        <w:tc>
          <w:tcPr>
            <w:tcW w:w="4672" w:type="dxa"/>
          </w:tcPr>
          <w:p w14:paraId="19CCB6F4" w14:textId="77777777" w:rsidR="00641033" w:rsidRPr="007E2B37" w:rsidRDefault="00641033" w:rsidP="000303BD">
            <w:pPr>
              <w:spacing w:after="160" w:line="259" w:lineRule="auto"/>
            </w:pPr>
          </w:p>
        </w:tc>
        <w:tc>
          <w:tcPr>
            <w:tcW w:w="426" w:type="dxa"/>
            <w:vMerge w:val="restart"/>
          </w:tcPr>
          <w:p w14:paraId="5D936736" w14:textId="77777777" w:rsidR="00641033" w:rsidRPr="007E2B37" w:rsidRDefault="00641033" w:rsidP="000303BD">
            <w:pPr>
              <w:spacing w:after="160" w:line="259" w:lineRule="auto"/>
            </w:pPr>
          </w:p>
        </w:tc>
        <w:tc>
          <w:tcPr>
            <w:tcW w:w="4247" w:type="dxa"/>
            <w:vMerge w:val="restart"/>
          </w:tcPr>
          <w:p w14:paraId="7AEB61C6" w14:textId="77777777" w:rsidR="00641033" w:rsidRPr="007E2B37" w:rsidRDefault="00641033" w:rsidP="000303BD">
            <w:pPr>
              <w:spacing w:after="160" w:line="259" w:lineRule="auto"/>
            </w:pPr>
          </w:p>
          <w:p w14:paraId="3312DCFF" w14:textId="77777777" w:rsidR="00641033" w:rsidRPr="007E2B37" w:rsidRDefault="00641033" w:rsidP="000303BD">
            <w:pPr>
              <w:spacing w:after="160" w:line="259" w:lineRule="auto"/>
            </w:pPr>
            <w:r w:rsidRPr="007E2B37">
              <w:t>Подпись</w:t>
            </w:r>
          </w:p>
        </w:tc>
      </w:tr>
      <w:tr w:rsidR="00641033" w:rsidRPr="007E2B37" w14:paraId="56194201" w14:textId="77777777" w:rsidTr="000303BD">
        <w:trPr>
          <w:trHeight w:val="617"/>
        </w:trPr>
        <w:tc>
          <w:tcPr>
            <w:tcW w:w="4672" w:type="dxa"/>
          </w:tcPr>
          <w:p w14:paraId="379D9027" w14:textId="77777777" w:rsidR="00641033" w:rsidRPr="007E2B37" w:rsidRDefault="00641033" w:rsidP="000303BD">
            <w:pPr>
              <w:spacing w:after="160" w:line="259" w:lineRule="auto"/>
            </w:pPr>
            <w:r w:rsidRPr="007E2B37">
              <w:t>Должность и ФИО сотрудника, принявшего решение</w:t>
            </w:r>
          </w:p>
        </w:tc>
        <w:tc>
          <w:tcPr>
            <w:tcW w:w="426" w:type="dxa"/>
            <w:vMerge/>
          </w:tcPr>
          <w:p w14:paraId="32B0024F" w14:textId="77777777" w:rsidR="00641033" w:rsidRPr="007E2B37" w:rsidRDefault="00641033" w:rsidP="000303BD">
            <w:pPr>
              <w:spacing w:after="160" w:line="259" w:lineRule="auto"/>
            </w:pPr>
          </w:p>
        </w:tc>
        <w:tc>
          <w:tcPr>
            <w:tcW w:w="4247" w:type="dxa"/>
            <w:vMerge/>
          </w:tcPr>
          <w:p w14:paraId="255557E2" w14:textId="77777777" w:rsidR="00641033" w:rsidRPr="007E2B37" w:rsidRDefault="00641033" w:rsidP="000303BD">
            <w:pPr>
              <w:spacing w:after="160" w:line="259" w:lineRule="auto"/>
            </w:pPr>
          </w:p>
        </w:tc>
      </w:tr>
    </w:tbl>
    <w:p w14:paraId="22061674" w14:textId="77777777" w:rsidR="00641033" w:rsidRPr="007E2B37" w:rsidRDefault="00641033" w:rsidP="00641033"/>
    <w:p w14:paraId="5E981DCE" w14:textId="77777777" w:rsidR="00641033" w:rsidRPr="007E2B37" w:rsidRDefault="00641033" w:rsidP="00641033"/>
    <w:p w14:paraId="0CBC547C" w14:textId="77777777" w:rsidR="00641033" w:rsidRDefault="00641033" w:rsidP="00641033">
      <w:pPr>
        <w:tabs>
          <w:tab w:val="left" w:pos="1320"/>
        </w:tabs>
      </w:pPr>
    </w:p>
    <w:p w14:paraId="3001DB0F" w14:textId="77777777" w:rsidR="00641033" w:rsidRDefault="00641033" w:rsidP="00641033">
      <w:pPr>
        <w:jc w:val="right"/>
      </w:pPr>
    </w:p>
    <w:p w14:paraId="523DA943" w14:textId="77777777" w:rsidR="00641033" w:rsidRDefault="00641033" w:rsidP="00641033">
      <w:pPr>
        <w:jc w:val="right"/>
      </w:pPr>
    </w:p>
    <w:p w14:paraId="22934EE0" w14:textId="77777777" w:rsidR="00641033" w:rsidRDefault="00641033" w:rsidP="00641033">
      <w:pPr>
        <w:jc w:val="right"/>
      </w:pPr>
    </w:p>
    <w:p w14:paraId="0845B18F" w14:textId="77777777" w:rsidR="00641033" w:rsidRDefault="00641033" w:rsidP="00641033">
      <w:pPr>
        <w:jc w:val="right"/>
      </w:pPr>
    </w:p>
    <w:p w14:paraId="74B967AE" w14:textId="77777777" w:rsidR="00641033" w:rsidRDefault="00641033" w:rsidP="00641033">
      <w:pPr>
        <w:jc w:val="right"/>
      </w:pPr>
    </w:p>
    <w:p w14:paraId="07CB68EA" w14:textId="77777777" w:rsidR="00641033" w:rsidRDefault="00641033" w:rsidP="00641033">
      <w:pPr>
        <w:jc w:val="right"/>
      </w:pPr>
    </w:p>
    <w:p w14:paraId="21847F4C" w14:textId="77777777" w:rsidR="00641033" w:rsidRDefault="00641033" w:rsidP="00641033">
      <w:pPr>
        <w:jc w:val="right"/>
      </w:pPr>
    </w:p>
    <w:p w14:paraId="7314597A" w14:textId="77777777" w:rsidR="00641033" w:rsidRDefault="00641033" w:rsidP="00641033">
      <w:pPr>
        <w:jc w:val="right"/>
      </w:pPr>
    </w:p>
    <w:p w14:paraId="6EB99979" w14:textId="77777777" w:rsidR="00641033" w:rsidRDefault="00641033" w:rsidP="00641033">
      <w:pPr>
        <w:jc w:val="right"/>
      </w:pPr>
    </w:p>
    <w:p w14:paraId="6141B669" w14:textId="77777777" w:rsidR="00641033" w:rsidRDefault="00641033" w:rsidP="00641033">
      <w:pPr>
        <w:jc w:val="right"/>
      </w:pPr>
    </w:p>
    <w:p w14:paraId="30FFB2F0" w14:textId="77777777" w:rsidR="00641033" w:rsidRDefault="00641033" w:rsidP="00641033">
      <w:pPr>
        <w:jc w:val="right"/>
      </w:pPr>
    </w:p>
    <w:p w14:paraId="5C805E07" w14:textId="77777777" w:rsidR="00641033" w:rsidRDefault="00641033" w:rsidP="00641033">
      <w:pPr>
        <w:jc w:val="right"/>
      </w:pPr>
    </w:p>
    <w:p w14:paraId="43A41F44" w14:textId="77777777" w:rsidR="00641033" w:rsidRDefault="00641033" w:rsidP="00641033">
      <w:pPr>
        <w:jc w:val="right"/>
      </w:pPr>
    </w:p>
    <w:p w14:paraId="0A503CB0" w14:textId="77777777" w:rsidR="00641033" w:rsidRDefault="00641033" w:rsidP="00641033">
      <w:pPr>
        <w:jc w:val="right"/>
      </w:pPr>
    </w:p>
    <w:p w14:paraId="4334DC44" w14:textId="77777777" w:rsidR="00641033" w:rsidRDefault="00641033" w:rsidP="00641033">
      <w:pPr>
        <w:jc w:val="right"/>
      </w:pPr>
    </w:p>
    <w:p w14:paraId="5DF2FC9C" w14:textId="77777777" w:rsidR="00641033" w:rsidRDefault="00641033" w:rsidP="00641033">
      <w:pPr>
        <w:jc w:val="right"/>
      </w:pPr>
    </w:p>
    <w:p w14:paraId="4DD1D9B1" w14:textId="77777777" w:rsidR="00641033" w:rsidRDefault="00641033" w:rsidP="00641033">
      <w:pPr>
        <w:jc w:val="right"/>
      </w:pPr>
    </w:p>
    <w:p w14:paraId="06994028" w14:textId="77777777" w:rsidR="00641033" w:rsidRDefault="00641033" w:rsidP="00641033">
      <w:pPr>
        <w:jc w:val="right"/>
      </w:pPr>
    </w:p>
    <w:p w14:paraId="403F04BD" w14:textId="77777777" w:rsidR="00641033" w:rsidRDefault="00641033" w:rsidP="00641033">
      <w:pPr>
        <w:jc w:val="right"/>
      </w:pPr>
    </w:p>
    <w:p w14:paraId="4CA5A811" w14:textId="77777777" w:rsidR="00641033" w:rsidRDefault="00641033" w:rsidP="00641033">
      <w:pPr>
        <w:jc w:val="right"/>
      </w:pPr>
    </w:p>
    <w:p w14:paraId="0A2D731D" w14:textId="77777777" w:rsidR="00641033" w:rsidRDefault="00641033" w:rsidP="00641033">
      <w:pPr>
        <w:jc w:val="right"/>
      </w:pPr>
    </w:p>
    <w:p w14:paraId="0CA5D856" w14:textId="77777777" w:rsidR="00641033" w:rsidRDefault="00641033" w:rsidP="00641033">
      <w:pPr>
        <w:jc w:val="right"/>
      </w:pPr>
      <w:r w:rsidRPr="00FE0BCB">
        <w:t xml:space="preserve">Приложение </w:t>
      </w:r>
      <w:r>
        <w:t>№</w:t>
      </w:r>
      <w:r w:rsidRPr="00FE0BCB">
        <w:t xml:space="preserve"> 3 </w:t>
      </w:r>
    </w:p>
    <w:p w14:paraId="51690294" w14:textId="77777777" w:rsidR="00641033" w:rsidRPr="00FD7741" w:rsidRDefault="00641033" w:rsidP="00641033">
      <w:pPr>
        <w:jc w:val="right"/>
      </w:pPr>
      <w:r w:rsidRPr="00FD7741">
        <w:t>к Административному регламенту</w:t>
      </w:r>
    </w:p>
    <w:p w14:paraId="4494CF77" w14:textId="77777777" w:rsidR="00641033" w:rsidRPr="00FD7741" w:rsidRDefault="00641033" w:rsidP="00641033">
      <w:pPr>
        <w:jc w:val="right"/>
      </w:pPr>
      <w:r w:rsidRPr="00FD7741">
        <w:t>предоставления государственной услуги</w:t>
      </w:r>
    </w:p>
    <w:p w14:paraId="1BE7F10F" w14:textId="77777777" w:rsidR="00641033" w:rsidRPr="0013783E" w:rsidRDefault="00641033" w:rsidP="00641033">
      <w:pPr>
        <w:jc w:val="right"/>
      </w:pPr>
      <w:r w:rsidRPr="0013783E">
        <w:t xml:space="preserve">«Прием заявлений о зачислении в государственные </w:t>
      </w:r>
    </w:p>
    <w:p w14:paraId="2C178459" w14:textId="77777777" w:rsidR="00641033" w:rsidRPr="0013783E" w:rsidRDefault="00641033" w:rsidP="00641033">
      <w:pPr>
        <w:jc w:val="right"/>
      </w:pPr>
      <w:r w:rsidRPr="0013783E">
        <w:t xml:space="preserve">образовательные организации Республики Дагестан, </w:t>
      </w:r>
    </w:p>
    <w:p w14:paraId="1D3D1124" w14:textId="77777777" w:rsidR="00641033" w:rsidRPr="0013783E" w:rsidRDefault="00641033" w:rsidP="00641033">
      <w:pPr>
        <w:jc w:val="right"/>
      </w:pPr>
      <w:r w:rsidRPr="0013783E">
        <w:t xml:space="preserve">реализующие программы общего образования </w:t>
      </w:r>
    </w:p>
    <w:p w14:paraId="4AC75E81" w14:textId="77777777" w:rsidR="00641033" w:rsidRPr="0013783E" w:rsidRDefault="00641033" w:rsidP="00641033">
      <w:pPr>
        <w:jc w:val="right"/>
      </w:pPr>
      <w:r w:rsidRPr="0013783E">
        <w:t xml:space="preserve">и подведомственные Министерству образования и науки </w:t>
      </w:r>
    </w:p>
    <w:p w14:paraId="5D815F31" w14:textId="77777777" w:rsidR="00641033" w:rsidRPr="0013783E" w:rsidRDefault="00641033" w:rsidP="00641033">
      <w:pPr>
        <w:jc w:val="right"/>
      </w:pPr>
      <w:r w:rsidRPr="0013783E">
        <w:t>Республики Дагестан»</w:t>
      </w:r>
    </w:p>
    <w:p w14:paraId="472DBCF5" w14:textId="77777777" w:rsidR="00641033" w:rsidRDefault="00641033" w:rsidP="00641033">
      <w:pPr>
        <w:jc w:val="right"/>
      </w:pPr>
    </w:p>
    <w:p w14:paraId="40B6DAE5" w14:textId="77777777" w:rsidR="00641033" w:rsidRDefault="00641033" w:rsidP="00641033">
      <w:pPr>
        <w:jc w:val="center"/>
      </w:pPr>
      <w:r w:rsidRPr="00FE0BCB">
        <w:t xml:space="preserve">ФОРМА РЕШЕНИЯ О ПРИЕМЕ НА ОБУЧЕНИЕ В ГОСУДАРСТВЕННУЮ ОБРАЗОВАТЕЛЬНУЮ ОРГАНИЗАЦИЮ </w:t>
      </w:r>
      <w:r>
        <w:t>РЕСПУБЛИКИ ДАГЕСТАН</w:t>
      </w:r>
      <w:r w:rsidRPr="00FE0BCB">
        <w:t>, РЕАЛИЗУЮЩУЮ ПРОГРАММУ ОБЩЕГО ОБРАЗОВАНИЯ</w:t>
      </w:r>
    </w:p>
    <w:p w14:paraId="41F85F81" w14:textId="77777777" w:rsidR="00641033" w:rsidRDefault="00641033" w:rsidP="00641033">
      <w:pPr>
        <w:jc w:val="center"/>
      </w:pPr>
    </w:p>
    <w:p w14:paraId="7074A94F" w14:textId="77777777" w:rsidR="00641033" w:rsidRPr="00FE0BCB" w:rsidRDefault="00641033" w:rsidP="00641033">
      <w:pPr>
        <w:jc w:val="both"/>
      </w:pPr>
      <w:bookmarkStart w:id="13" w:name="_Hlk141696259"/>
      <w:r w:rsidRPr="00FE0BCB">
        <w:t xml:space="preserve">________________________________ </w:t>
      </w:r>
    </w:p>
    <w:p w14:paraId="4690268C" w14:textId="77777777" w:rsidR="00641033" w:rsidRPr="00FE0BCB" w:rsidRDefault="00641033" w:rsidP="00641033">
      <w:pPr>
        <w:jc w:val="both"/>
      </w:pPr>
      <w:r w:rsidRPr="00FE0BCB">
        <w:t>Наименование Организации</w:t>
      </w:r>
    </w:p>
    <w:p w14:paraId="2323A39A" w14:textId="77777777" w:rsidR="00641033" w:rsidRPr="00FE0BCB" w:rsidRDefault="00641033" w:rsidP="00641033">
      <w:pPr>
        <w:jc w:val="both"/>
      </w:pPr>
      <w:r w:rsidRPr="00FE0BCB">
        <w:t xml:space="preserve">                                                                   Кому: _________________</w:t>
      </w:r>
    </w:p>
    <w:p w14:paraId="2947FD26" w14:textId="77777777" w:rsidR="00641033" w:rsidRPr="00FE0BCB" w:rsidRDefault="00641033" w:rsidP="00641033">
      <w:pPr>
        <w:jc w:val="both"/>
      </w:pPr>
    </w:p>
    <w:p w14:paraId="49C7691B" w14:textId="77777777" w:rsidR="00641033" w:rsidRPr="00FE0BCB" w:rsidRDefault="00641033" w:rsidP="00641033">
      <w:pPr>
        <w:jc w:val="center"/>
      </w:pPr>
      <w:r w:rsidRPr="00FE0BCB">
        <w:t>РЕШЕНИЕ</w:t>
      </w:r>
    </w:p>
    <w:p w14:paraId="02180389" w14:textId="77777777" w:rsidR="00641033" w:rsidRDefault="00641033" w:rsidP="00641033">
      <w:pPr>
        <w:jc w:val="center"/>
      </w:pPr>
      <w:r w:rsidRPr="00FE0BCB">
        <w:t xml:space="preserve">о приеме на обучение в государственную образовательную организацию </w:t>
      </w:r>
    </w:p>
    <w:p w14:paraId="6E4C4043" w14:textId="77777777" w:rsidR="00641033" w:rsidRDefault="00641033" w:rsidP="00641033">
      <w:pPr>
        <w:jc w:val="center"/>
      </w:pPr>
      <w:r>
        <w:t>Республики Дагестан</w:t>
      </w:r>
      <w:r w:rsidRPr="00FE0BCB">
        <w:t>, реализующую программу общего образования</w:t>
      </w:r>
    </w:p>
    <w:p w14:paraId="7E4A2B98" w14:textId="77777777" w:rsidR="00641033" w:rsidRPr="00FE0BCB" w:rsidRDefault="00641033" w:rsidP="00641033">
      <w:pPr>
        <w:jc w:val="center"/>
      </w:pPr>
    </w:p>
    <w:p w14:paraId="7E7774A7" w14:textId="77777777" w:rsidR="00641033" w:rsidRDefault="00641033" w:rsidP="00641033">
      <w:pPr>
        <w:jc w:val="both"/>
      </w:pPr>
      <w:bookmarkStart w:id="14" w:name="_Hlk141696344"/>
      <w:r w:rsidRPr="00FE0BCB">
        <w:t xml:space="preserve">от ______________             </w:t>
      </w:r>
      <w:r>
        <w:t>№</w:t>
      </w:r>
      <w:r w:rsidRPr="00FE0BCB">
        <w:t xml:space="preserve"> ___________</w:t>
      </w:r>
    </w:p>
    <w:bookmarkEnd w:id="14"/>
    <w:p w14:paraId="47C33669" w14:textId="77777777" w:rsidR="00641033" w:rsidRDefault="00641033" w:rsidP="00641033">
      <w:pPr>
        <w:jc w:val="both"/>
      </w:pPr>
    </w:p>
    <w:p w14:paraId="270B2AD8" w14:textId="77777777" w:rsidR="00641033" w:rsidRDefault="00641033" w:rsidP="00641033">
      <w:pPr>
        <w:ind w:firstLine="709"/>
        <w:jc w:val="both"/>
      </w:pPr>
      <w:r w:rsidRPr="00FE0BCB">
        <w:t xml:space="preserve">Ваше заявление от _________________ </w:t>
      </w:r>
      <w:r>
        <w:t>№</w:t>
      </w:r>
      <w:r w:rsidRPr="00FE0BCB">
        <w:t xml:space="preserve"> ____________ и прилагаемые к нему документы (копии) Организацией рассмотрены и принято решение о приеме на </w:t>
      </w:r>
      <w:r>
        <w:t xml:space="preserve">                                </w:t>
      </w:r>
      <w:r w:rsidRPr="00FE0BCB">
        <w:t xml:space="preserve">обучение в _______________________ (распорядительный акт от _______________ </w:t>
      </w:r>
      <w:r>
        <w:t xml:space="preserve">                              №</w:t>
      </w:r>
      <w:r w:rsidRPr="00FE0BCB">
        <w:t xml:space="preserve"> __________).</w:t>
      </w:r>
    </w:p>
    <w:p w14:paraId="72776BFE" w14:textId="77777777" w:rsidR="00641033" w:rsidRDefault="00641033" w:rsidP="00641033">
      <w:pPr>
        <w:ind w:firstLine="709"/>
        <w:jc w:val="both"/>
      </w:pPr>
    </w:p>
    <w:p w14:paraId="6A76F312" w14:textId="77777777" w:rsidR="00641033" w:rsidRDefault="00641033" w:rsidP="00641033">
      <w:pPr>
        <w:ind w:firstLine="709"/>
        <w:jc w:val="both"/>
      </w:pPr>
      <w:r w:rsidRPr="00FE0BCB">
        <w:t>Дополнительная информация: ______________________________.</w:t>
      </w:r>
    </w:p>
    <w:p w14:paraId="7057E6DB" w14:textId="77777777" w:rsidR="00641033" w:rsidRDefault="00641033" w:rsidP="00641033">
      <w:pPr>
        <w:ind w:firstLine="709"/>
        <w:jc w:val="both"/>
      </w:pPr>
    </w:p>
    <w:tbl>
      <w:tblPr>
        <w:tblStyle w:val="af4"/>
        <w:tblW w:w="0" w:type="auto"/>
        <w:tblLook w:val="04A0" w:firstRow="1" w:lastRow="0" w:firstColumn="1" w:lastColumn="0" w:noHBand="0" w:noVBand="1"/>
      </w:tblPr>
      <w:tblGrid>
        <w:gridCol w:w="4672"/>
        <w:gridCol w:w="426"/>
        <w:gridCol w:w="4247"/>
      </w:tblGrid>
      <w:tr w:rsidR="00641033" w:rsidRPr="00FE0BCB" w14:paraId="2791BFA6" w14:textId="77777777" w:rsidTr="000303BD">
        <w:tc>
          <w:tcPr>
            <w:tcW w:w="4672" w:type="dxa"/>
          </w:tcPr>
          <w:p w14:paraId="77406048" w14:textId="77777777" w:rsidR="00641033" w:rsidRPr="00FE0BCB" w:rsidRDefault="00641033" w:rsidP="000303BD">
            <w:pPr>
              <w:spacing w:line="259" w:lineRule="auto"/>
              <w:ind w:firstLine="709"/>
              <w:jc w:val="both"/>
            </w:pPr>
          </w:p>
        </w:tc>
        <w:tc>
          <w:tcPr>
            <w:tcW w:w="426" w:type="dxa"/>
            <w:vMerge w:val="restart"/>
          </w:tcPr>
          <w:p w14:paraId="7BBAACC1" w14:textId="77777777" w:rsidR="00641033" w:rsidRPr="00FE0BCB" w:rsidRDefault="00641033" w:rsidP="000303BD">
            <w:pPr>
              <w:spacing w:line="259" w:lineRule="auto"/>
              <w:ind w:firstLine="709"/>
              <w:jc w:val="both"/>
            </w:pPr>
          </w:p>
        </w:tc>
        <w:tc>
          <w:tcPr>
            <w:tcW w:w="4247" w:type="dxa"/>
            <w:vMerge w:val="restart"/>
          </w:tcPr>
          <w:p w14:paraId="43825908" w14:textId="77777777" w:rsidR="00641033" w:rsidRPr="00FE0BCB" w:rsidRDefault="00641033" w:rsidP="000303BD">
            <w:pPr>
              <w:spacing w:line="259" w:lineRule="auto"/>
              <w:ind w:firstLine="709"/>
              <w:jc w:val="both"/>
            </w:pPr>
          </w:p>
          <w:p w14:paraId="7A9E578D" w14:textId="77777777" w:rsidR="00641033" w:rsidRPr="00FE0BCB" w:rsidRDefault="00641033" w:rsidP="000303BD">
            <w:pPr>
              <w:spacing w:line="259" w:lineRule="auto"/>
              <w:ind w:firstLine="709"/>
              <w:jc w:val="both"/>
            </w:pPr>
            <w:r w:rsidRPr="00FE0BCB">
              <w:lastRenderedPageBreak/>
              <w:t>Подпись</w:t>
            </w:r>
          </w:p>
        </w:tc>
      </w:tr>
      <w:tr w:rsidR="00641033" w:rsidRPr="00FE0BCB" w14:paraId="30DBCBF6" w14:textId="77777777" w:rsidTr="000303BD">
        <w:trPr>
          <w:trHeight w:val="617"/>
        </w:trPr>
        <w:tc>
          <w:tcPr>
            <w:tcW w:w="4672" w:type="dxa"/>
          </w:tcPr>
          <w:p w14:paraId="1D720DDC" w14:textId="77777777" w:rsidR="00641033" w:rsidRPr="00FE0BCB" w:rsidRDefault="00641033" w:rsidP="000303BD">
            <w:pPr>
              <w:spacing w:line="259" w:lineRule="auto"/>
              <w:ind w:firstLine="709"/>
              <w:jc w:val="both"/>
            </w:pPr>
            <w:r w:rsidRPr="00FE0BCB">
              <w:lastRenderedPageBreak/>
              <w:t>Должность и ФИО сотрудника, принявшего решение</w:t>
            </w:r>
          </w:p>
        </w:tc>
        <w:tc>
          <w:tcPr>
            <w:tcW w:w="426" w:type="dxa"/>
            <w:vMerge/>
          </w:tcPr>
          <w:p w14:paraId="3B8A807F" w14:textId="77777777" w:rsidR="00641033" w:rsidRPr="00FE0BCB" w:rsidRDefault="00641033" w:rsidP="000303BD">
            <w:pPr>
              <w:spacing w:line="259" w:lineRule="auto"/>
              <w:ind w:firstLine="709"/>
              <w:jc w:val="both"/>
            </w:pPr>
          </w:p>
        </w:tc>
        <w:tc>
          <w:tcPr>
            <w:tcW w:w="4247" w:type="dxa"/>
            <w:vMerge/>
          </w:tcPr>
          <w:p w14:paraId="4B705E3B" w14:textId="77777777" w:rsidR="00641033" w:rsidRPr="00FE0BCB" w:rsidRDefault="00641033" w:rsidP="000303BD">
            <w:pPr>
              <w:spacing w:line="259" w:lineRule="auto"/>
              <w:ind w:firstLine="709"/>
              <w:jc w:val="both"/>
            </w:pPr>
          </w:p>
        </w:tc>
      </w:tr>
    </w:tbl>
    <w:p w14:paraId="7B2C5DA0" w14:textId="77777777" w:rsidR="00641033" w:rsidRPr="00FE0BCB" w:rsidRDefault="00641033" w:rsidP="00641033">
      <w:pPr>
        <w:ind w:firstLine="709"/>
        <w:jc w:val="both"/>
      </w:pPr>
    </w:p>
    <w:bookmarkEnd w:id="13"/>
    <w:p w14:paraId="7010CB58" w14:textId="77777777" w:rsidR="00641033" w:rsidRDefault="00641033" w:rsidP="00641033">
      <w:pPr>
        <w:ind w:firstLine="709"/>
        <w:jc w:val="both"/>
      </w:pPr>
    </w:p>
    <w:p w14:paraId="4F55D180" w14:textId="77777777" w:rsidR="00641033" w:rsidRPr="00FE0BCB" w:rsidRDefault="00641033" w:rsidP="00641033"/>
    <w:p w14:paraId="2A52EFF2" w14:textId="77777777" w:rsidR="00641033" w:rsidRPr="00FE0BCB" w:rsidRDefault="00641033" w:rsidP="00641033"/>
    <w:p w14:paraId="4ACBE597" w14:textId="77777777" w:rsidR="00641033" w:rsidRPr="00FE0BCB" w:rsidRDefault="00641033" w:rsidP="00641033"/>
    <w:p w14:paraId="0B33A10F" w14:textId="77777777" w:rsidR="00641033" w:rsidRPr="00FE0BCB" w:rsidRDefault="00641033" w:rsidP="00641033"/>
    <w:p w14:paraId="56B66FB3" w14:textId="77777777" w:rsidR="00641033" w:rsidRDefault="00641033" w:rsidP="00641033"/>
    <w:p w14:paraId="2FE80929" w14:textId="77777777" w:rsidR="00641033" w:rsidRDefault="00641033" w:rsidP="00641033"/>
    <w:p w14:paraId="73B42948" w14:textId="77777777" w:rsidR="00641033" w:rsidRDefault="00641033" w:rsidP="00641033"/>
    <w:p w14:paraId="61A0A29E" w14:textId="77777777" w:rsidR="00641033" w:rsidRDefault="00641033" w:rsidP="00641033"/>
    <w:p w14:paraId="6A8B8427" w14:textId="77777777" w:rsidR="00641033" w:rsidRDefault="00641033" w:rsidP="00641033">
      <w:pPr>
        <w:tabs>
          <w:tab w:val="left" w:pos="2175"/>
        </w:tabs>
      </w:pPr>
    </w:p>
    <w:p w14:paraId="0559B692" w14:textId="77777777" w:rsidR="00641033" w:rsidRDefault="00641033" w:rsidP="00641033">
      <w:pPr>
        <w:tabs>
          <w:tab w:val="left" w:pos="1440"/>
        </w:tabs>
        <w:jc w:val="right"/>
      </w:pPr>
      <w:r>
        <w:tab/>
      </w:r>
      <w:r w:rsidRPr="00FE0BCB">
        <w:t xml:space="preserve">Приложение </w:t>
      </w:r>
      <w:r>
        <w:t>№</w:t>
      </w:r>
      <w:r w:rsidRPr="00FE0BCB">
        <w:t xml:space="preserve"> 4 </w:t>
      </w:r>
    </w:p>
    <w:p w14:paraId="5DBDAFD1" w14:textId="77777777" w:rsidR="00641033" w:rsidRPr="00FD7741" w:rsidRDefault="00641033" w:rsidP="00641033">
      <w:pPr>
        <w:tabs>
          <w:tab w:val="left" w:pos="1440"/>
        </w:tabs>
        <w:jc w:val="right"/>
      </w:pPr>
      <w:r w:rsidRPr="00FD7741">
        <w:t>к Административному регламенту</w:t>
      </w:r>
    </w:p>
    <w:p w14:paraId="510EC848" w14:textId="77777777" w:rsidR="00641033" w:rsidRPr="00FD7741" w:rsidRDefault="00641033" w:rsidP="00641033">
      <w:pPr>
        <w:tabs>
          <w:tab w:val="left" w:pos="1440"/>
        </w:tabs>
        <w:jc w:val="right"/>
      </w:pPr>
      <w:r w:rsidRPr="00FD7741">
        <w:t>предоставления государственной услуги</w:t>
      </w:r>
    </w:p>
    <w:p w14:paraId="3F264673" w14:textId="77777777" w:rsidR="00641033" w:rsidRPr="0013783E" w:rsidRDefault="00641033" w:rsidP="00641033">
      <w:pPr>
        <w:tabs>
          <w:tab w:val="left" w:pos="1440"/>
        </w:tabs>
        <w:jc w:val="right"/>
      </w:pPr>
      <w:r w:rsidRPr="0013783E">
        <w:t xml:space="preserve">«Прием заявлений о зачислении в государственные </w:t>
      </w:r>
    </w:p>
    <w:p w14:paraId="3A6990E1" w14:textId="77777777" w:rsidR="00641033" w:rsidRPr="0013783E" w:rsidRDefault="00641033" w:rsidP="00641033">
      <w:pPr>
        <w:tabs>
          <w:tab w:val="left" w:pos="1440"/>
        </w:tabs>
        <w:jc w:val="right"/>
      </w:pPr>
      <w:r w:rsidRPr="0013783E">
        <w:t xml:space="preserve">образовательные организации Республики Дагестан, </w:t>
      </w:r>
    </w:p>
    <w:p w14:paraId="7EE7DF2D" w14:textId="77777777" w:rsidR="00641033" w:rsidRPr="0013783E" w:rsidRDefault="00641033" w:rsidP="00641033">
      <w:pPr>
        <w:tabs>
          <w:tab w:val="left" w:pos="1440"/>
        </w:tabs>
        <w:jc w:val="right"/>
      </w:pPr>
      <w:r w:rsidRPr="0013783E">
        <w:t xml:space="preserve">реализующие программы общего образования </w:t>
      </w:r>
    </w:p>
    <w:p w14:paraId="2069C094" w14:textId="77777777" w:rsidR="00641033" w:rsidRPr="0013783E" w:rsidRDefault="00641033" w:rsidP="00641033">
      <w:pPr>
        <w:tabs>
          <w:tab w:val="left" w:pos="1440"/>
        </w:tabs>
        <w:jc w:val="right"/>
      </w:pPr>
      <w:r w:rsidRPr="0013783E">
        <w:t xml:space="preserve">и подведомственные Министерству образования и науки </w:t>
      </w:r>
    </w:p>
    <w:p w14:paraId="140DB1BB" w14:textId="77777777" w:rsidR="00641033" w:rsidRPr="0013783E" w:rsidRDefault="00641033" w:rsidP="00641033">
      <w:pPr>
        <w:tabs>
          <w:tab w:val="left" w:pos="1440"/>
        </w:tabs>
        <w:jc w:val="right"/>
      </w:pPr>
      <w:r w:rsidRPr="0013783E">
        <w:t>Республики Дагестан»</w:t>
      </w:r>
    </w:p>
    <w:p w14:paraId="6C67FCBE" w14:textId="77777777" w:rsidR="00641033" w:rsidRDefault="00641033" w:rsidP="00641033">
      <w:pPr>
        <w:tabs>
          <w:tab w:val="left" w:pos="1440"/>
        </w:tabs>
        <w:jc w:val="right"/>
      </w:pPr>
    </w:p>
    <w:p w14:paraId="6C57EC7F" w14:textId="77777777" w:rsidR="00641033" w:rsidRDefault="00641033" w:rsidP="00641033">
      <w:pPr>
        <w:tabs>
          <w:tab w:val="left" w:pos="1440"/>
        </w:tabs>
        <w:jc w:val="center"/>
      </w:pPr>
      <w:r w:rsidRPr="00DA67E4">
        <w:t xml:space="preserve">ФОРМА РЕШЕНИЯ ОБ ОТКАЗЕ В ПРИЕМЕ НА ОБУЧЕНИЕ В ГОСУДАРСТВЕННУЮ ОБРАЗОВАТЕЛЬНУЮ ОРГАНИЗАЦИЮ </w:t>
      </w:r>
      <w:r>
        <w:t>РЕСПУБЛИКИ ДАГЕСТАН</w:t>
      </w:r>
      <w:r w:rsidRPr="00DA67E4">
        <w:t>, РЕАЛИЗУЮЩУЮ ПРОГРАММУ ОБЩЕГО ОБРАЗОВАНИЯ</w:t>
      </w:r>
    </w:p>
    <w:p w14:paraId="0418BE80" w14:textId="77777777" w:rsidR="00641033" w:rsidRDefault="00641033" w:rsidP="00641033">
      <w:pPr>
        <w:tabs>
          <w:tab w:val="left" w:pos="1440"/>
        </w:tabs>
        <w:jc w:val="center"/>
      </w:pPr>
    </w:p>
    <w:p w14:paraId="4450D971" w14:textId="77777777" w:rsidR="00641033" w:rsidRPr="00DA67E4" w:rsidRDefault="00641033" w:rsidP="00641033">
      <w:pPr>
        <w:tabs>
          <w:tab w:val="left" w:pos="1440"/>
        </w:tabs>
        <w:jc w:val="both"/>
      </w:pPr>
      <w:r w:rsidRPr="00DA67E4">
        <w:t xml:space="preserve">________________________________ </w:t>
      </w:r>
    </w:p>
    <w:p w14:paraId="6CB28C94" w14:textId="77777777" w:rsidR="00641033" w:rsidRPr="00DA67E4" w:rsidRDefault="00641033" w:rsidP="00641033">
      <w:pPr>
        <w:tabs>
          <w:tab w:val="left" w:pos="1440"/>
        </w:tabs>
        <w:jc w:val="both"/>
      </w:pPr>
      <w:r w:rsidRPr="00DA67E4">
        <w:t>Наименование Организации</w:t>
      </w:r>
    </w:p>
    <w:p w14:paraId="18C80361" w14:textId="77777777" w:rsidR="00641033" w:rsidRPr="00DA67E4" w:rsidRDefault="00641033" w:rsidP="00641033">
      <w:pPr>
        <w:tabs>
          <w:tab w:val="left" w:pos="1440"/>
        </w:tabs>
        <w:jc w:val="both"/>
      </w:pPr>
      <w:r w:rsidRPr="00DA67E4">
        <w:t xml:space="preserve">                                                                   </w:t>
      </w:r>
      <w:r>
        <w:t xml:space="preserve">          </w:t>
      </w:r>
      <w:r w:rsidRPr="00DA67E4">
        <w:t>Кому: _________________</w:t>
      </w:r>
    </w:p>
    <w:p w14:paraId="4C364C39" w14:textId="77777777" w:rsidR="00641033" w:rsidRPr="00DA67E4" w:rsidRDefault="00641033" w:rsidP="00641033">
      <w:pPr>
        <w:tabs>
          <w:tab w:val="left" w:pos="1440"/>
        </w:tabs>
        <w:jc w:val="both"/>
      </w:pPr>
    </w:p>
    <w:p w14:paraId="5A16F215" w14:textId="77777777" w:rsidR="00641033" w:rsidRPr="00DA67E4" w:rsidRDefault="00641033" w:rsidP="00641033">
      <w:pPr>
        <w:tabs>
          <w:tab w:val="left" w:pos="1440"/>
        </w:tabs>
        <w:jc w:val="center"/>
      </w:pPr>
      <w:r w:rsidRPr="00DA67E4">
        <w:t>РЕШЕНИЕ</w:t>
      </w:r>
    </w:p>
    <w:p w14:paraId="3D52057E" w14:textId="77777777" w:rsidR="00641033" w:rsidRPr="00DA67E4" w:rsidRDefault="00641033" w:rsidP="00641033">
      <w:pPr>
        <w:tabs>
          <w:tab w:val="left" w:pos="1440"/>
        </w:tabs>
        <w:jc w:val="center"/>
      </w:pPr>
      <w:r w:rsidRPr="00DA67E4">
        <w:t xml:space="preserve">об отказе в приеме на обучение в государственную образовательную организацию </w:t>
      </w:r>
      <w:r>
        <w:t>Республики Дагестан</w:t>
      </w:r>
      <w:r w:rsidRPr="00DA67E4">
        <w:t>, реализующую программу общего образования</w:t>
      </w:r>
    </w:p>
    <w:p w14:paraId="0EA981E7" w14:textId="77777777" w:rsidR="00641033" w:rsidRDefault="00641033" w:rsidP="00641033">
      <w:pPr>
        <w:jc w:val="both"/>
      </w:pPr>
      <w:r w:rsidRPr="00FE0BCB">
        <w:t xml:space="preserve">от ______________             </w:t>
      </w:r>
      <w:r>
        <w:t>№</w:t>
      </w:r>
      <w:r w:rsidRPr="00FE0BCB">
        <w:t xml:space="preserve"> ___________</w:t>
      </w:r>
    </w:p>
    <w:p w14:paraId="17E92734" w14:textId="77777777" w:rsidR="00641033" w:rsidRPr="00DA67E4" w:rsidRDefault="00641033" w:rsidP="00641033">
      <w:pPr>
        <w:tabs>
          <w:tab w:val="left" w:pos="1440"/>
        </w:tabs>
        <w:jc w:val="center"/>
      </w:pPr>
    </w:p>
    <w:p w14:paraId="6691B6C7" w14:textId="77777777" w:rsidR="00641033" w:rsidRDefault="00641033" w:rsidP="00641033">
      <w:pPr>
        <w:tabs>
          <w:tab w:val="left" w:pos="1440"/>
        </w:tabs>
        <w:jc w:val="both"/>
      </w:pPr>
      <w:r w:rsidRPr="00DA67E4">
        <w:t xml:space="preserve">Ваше заявление от _________________ </w:t>
      </w:r>
      <w:r>
        <w:t>№</w:t>
      </w:r>
      <w:r w:rsidRPr="00DA67E4">
        <w:t xml:space="preserve"> ____________ и прилагаемые к нему </w:t>
      </w:r>
      <w:r>
        <w:t xml:space="preserve">                         </w:t>
      </w:r>
      <w:r w:rsidRPr="00DA67E4">
        <w:t>документы</w:t>
      </w:r>
      <w:r>
        <w:t xml:space="preserve"> </w:t>
      </w:r>
      <w:r w:rsidRPr="00DA67E4">
        <w:t>(копии) Организацией рассмотрены и принято решение</w:t>
      </w:r>
      <w:r w:rsidRPr="0003066C">
        <w:t xml:space="preserve"> об отказе в его приеме по следующим основаниям</w:t>
      </w:r>
      <w:r w:rsidRPr="00DA67E4">
        <w:t xml:space="preserve"> _______________________.</w:t>
      </w:r>
    </w:p>
    <w:p w14:paraId="7F1DD5AB" w14:textId="77777777" w:rsidR="00641033" w:rsidRDefault="00641033" w:rsidP="00641033">
      <w:pPr>
        <w:tabs>
          <w:tab w:val="left" w:pos="1440"/>
        </w:tabs>
        <w:jc w:val="both"/>
      </w:pPr>
    </w:p>
    <w:tbl>
      <w:tblPr>
        <w:tblStyle w:val="af4"/>
        <w:tblW w:w="0" w:type="auto"/>
        <w:tblLook w:val="04A0" w:firstRow="1" w:lastRow="0" w:firstColumn="1" w:lastColumn="0" w:noHBand="0" w:noVBand="1"/>
      </w:tblPr>
      <w:tblGrid>
        <w:gridCol w:w="2301"/>
        <w:gridCol w:w="7056"/>
      </w:tblGrid>
      <w:tr w:rsidR="00641033" w14:paraId="459AFD7D" w14:textId="77777777" w:rsidTr="000303BD">
        <w:tc>
          <w:tcPr>
            <w:tcW w:w="2289" w:type="dxa"/>
            <w:vAlign w:val="center"/>
          </w:tcPr>
          <w:p w14:paraId="369AF81C" w14:textId="77777777" w:rsidR="00641033" w:rsidRDefault="00641033" w:rsidP="000303BD">
            <w:pPr>
              <w:tabs>
                <w:tab w:val="left" w:pos="1440"/>
              </w:tabs>
            </w:pPr>
            <w:r>
              <w:t xml:space="preserve">№ </w:t>
            </w:r>
            <w:r w:rsidRPr="00DA67E4">
              <w:t>пункта Административного регламента</w:t>
            </w:r>
          </w:p>
        </w:tc>
        <w:tc>
          <w:tcPr>
            <w:tcW w:w="7056" w:type="dxa"/>
            <w:vAlign w:val="center"/>
          </w:tcPr>
          <w:p w14:paraId="722D0EBB" w14:textId="77777777" w:rsidR="00641033" w:rsidRPr="004C50F9" w:rsidRDefault="00641033" w:rsidP="000303BD">
            <w:pPr>
              <w:tabs>
                <w:tab w:val="left" w:pos="1875"/>
              </w:tabs>
            </w:pPr>
            <w:r>
              <w:t>Н</w:t>
            </w:r>
            <w:r w:rsidRPr="004C50F9">
              <w:t>аименование основания для отказа в соответствии с единым стандартом</w:t>
            </w:r>
          </w:p>
        </w:tc>
      </w:tr>
      <w:tr w:rsidR="00641033" w14:paraId="4CA9D122" w14:textId="77777777" w:rsidTr="000303BD">
        <w:tc>
          <w:tcPr>
            <w:tcW w:w="2289" w:type="dxa"/>
            <w:vAlign w:val="center"/>
          </w:tcPr>
          <w:p w14:paraId="65FB916E" w14:textId="77777777" w:rsidR="00641033" w:rsidRDefault="00641033" w:rsidP="000303BD">
            <w:pPr>
              <w:tabs>
                <w:tab w:val="left" w:pos="1440"/>
              </w:tabs>
            </w:pPr>
            <w:r>
              <w:t>11.2.1.</w:t>
            </w:r>
          </w:p>
        </w:tc>
        <w:tc>
          <w:tcPr>
            <w:tcW w:w="7056" w:type="dxa"/>
            <w:vAlign w:val="center"/>
          </w:tcPr>
          <w:p w14:paraId="7F070DD0" w14:textId="77777777" w:rsidR="00641033" w:rsidRDefault="00641033" w:rsidP="000303BD">
            <w:pPr>
              <w:tabs>
                <w:tab w:val="left" w:pos="1440"/>
              </w:tabs>
            </w:pPr>
            <w:r w:rsidRPr="004C50F9">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641033" w14:paraId="5BF02831" w14:textId="77777777" w:rsidTr="000303BD">
        <w:trPr>
          <w:trHeight w:val="449"/>
        </w:trPr>
        <w:tc>
          <w:tcPr>
            <w:tcW w:w="2289" w:type="dxa"/>
            <w:vAlign w:val="center"/>
          </w:tcPr>
          <w:p w14:paraId="29C8E6D6" w14:textId="77777777" w:rsidR="00641033" w:rsidRDefault="00641033" w:rsidP="000303BD">
            <w:pPr>
              <w:tabs>
                <w:tab w:val="left" w:pos="1440"/>
              </w:tabs>
            </w:pPr>
            <w:r>
              <w:t>11.2.2.</w:t>
            </w:r>
          </w:p>
        </w:tc>
        <w:tc>
          <w:tcPr>
            <w:tcW w:w="7056" w:type="dxa"/>
            <w:vAlign w:val="center"/>
          </w:tcPr>
          <w:p w14:paraId="1B4C5F49" w14:textId="77777777" w:rsidR="00641033" w:rsidRDefault="00641033" w:rsidP="000303BD">
            <w:pPr>
              <w:tabs>
                <w:tab w:val="left" w:pos="1440"/>
              </w:tabs>
            </w:pPr>
            <w:r w:rsidRPr="004C50F9">
              <w:t>Отзыв заявления по инициативе заявителя</w:t>
            </w:r>
          </w:p>
        </w:tc>
      </w:tr>
      <w:tr w:rsidR="00641033" w14:paraId="0D4739D4" w14:textId="77777777" w:rsidTr="000303BD">
        <w:tc>
          <w:tcPr>
            <w:tcW w:w="2289" w:type="dxa"/>
            <w:vAlign w:val="center"/>
          </w:tcPr>
          <w:p w14:paraId="2742D43E" w14:textId="77777777" w:rsidR="00641033" w:rsidRDefault="00641033" w:rsidP="000303BD">
            <w:pPr>
              <w:tabs>
                <w:tab w:val="left" w:pos="1440"/>
              </w:tabs>
            </w:pPr>
            <w:r>
              <w:t>11.2.3.</w:t>
            </w:r>
          </w:p>
        </w:tc>
        <w:tc>
          <w:tcPr>
            <w:tcW w:w="7056" w:type="dxa"/>
            <w:vAlign w:val="center"/>
          </w:tcPr>
          <w:p w14:paraId="49D50C57" w14:textId="77777777" w:rsidR="00641033" w:rsidRDefault="00641033" w:rsidP="000303BD">
            <w:pPr>
              <w:tabs>
                <w:tab w:val="left" w:pos="1440"/>
              </w:tabs>
            </w:pPr>
            <w:r w:rsidRPr="004C50F9">
              <w:t xml:space="preserve">Отсутствие в государственной или муниципальной образовательной организации свободных мест, за исключением </w:t>
            </w:r>
            <w:r w:rsidRPr="004C50F9">
              <w:lastRenderedPageBreak/>
              <w:t>случаев, предусмотренных частями 5 и 6 статьи 67 и статьей 88 Закона об образовании</w:t>
            </w:r>
          </w:p>
        </w:tc>
      </w:tr>
    </w:tbl>
    <w:p w14:paraId="008233CA" w14:textId="77777777" w:rsidR="00641033" w:rsidRPr="00DA67E4" w:rsidRDefault="00641033" w:rsidP="00641033">
      <w:pPr>
        <w:tabs>
          <w:tab w:val="left" w:pos="1440"/>
        </w:tabs>
        <w:jc w:val="both"/>
      </w:pPr>
    </w:p>
    <w:p w14:paraId="1E098196" w14:textId="77777777" w:rsidR="00641033" w:rsidRDefault="00641033" w:rsidP="00641033">
      <w:pPr>
        <w:tabs>
          <w:tab w:val="left" w:pos="1440"/>
        </w:tabs>
        <w:ind w:firstLine="709"/>
        <w:jc w:val="both"/>
      </w:pPr>
      <w:r w:rsidRPr="00DA67E4">
        <w:t>Дополнительная информация: ______________________________.</w:t>
      </w:r>
    </w:p>
    <w:p w14:paraId="6DBD099E" w14:textId="77777777" w:rsidR="00641033" w:rsidRDefault="00641033" w:rsidP="00641033">
      <w:pPr>
        <w:tabs>
          <w:tab w:val="left" w:pos="1440"/>
        </w:tabs>
        <w:ind w:firstLine="709"/>
        <w:jc w:val="both"/>
      </w:pPr>
    </w:p>
    <w:p w14:paraId="0826EB99" w14:textId="77777777" w:rsidR="00641033" w:rsidRDefault="00641033" w:rsidP="00641033">
      <w:pPr>
        <w:tabs>
          <w:tab w:val="left" w:pos="1440"/>
        </w:tabs>
        <w:ind w:firstLine="709"/>
        <w:jc w:val="both"/>
      </w:pPr>
      <w:r w:rsidRPr="004C50F9">
        <w:t xml:space="preserve">Вы </w:t>
      </w:r>
      <w:r>
        <w:t>может</w:t>
      </w:r>
      <w:r w:rsidRPr="004C50F9">
        <w:t xml:space="preserve"> повторно обратиться в Организацию с заявлением о предоставлении </w:t>
      </w:r>
      <w:r>
        <w:t>государственной у</w:t>
      </w:r>
      <w:r w:rsidRPr="004C50F9">
        <w:t xml:space="preserve">слуги. </w:t>
      </w:r>
    </w:p>
    <w:p w14:paraId="58290BBF" w14:textId="77777777" w:rsidR="00641033" w:rsidRDefault="00641033" w:rsidP="00641033">
      <w:pPr>
        <w:tabs>
          <w:tab w:val="left" w:pos="1440"/>
        </w:tabs>
        <w:ind w:firstLine="709"/>
        <w:jc w:val="both"/>
      </w:pPr>
    </w:p>
    <w:p w14:paraId="39B47CF2" w14:textId="77777777" w:rsidR="00641033" w:rsidRDefault="00641033" w:rsidP="00641033">
      <w:pPr>
        <w:tabs>
          <w:tab w:val="left" w:pos="1440"/>
        </w:tabs>
        <w:ind w:firstLine="709"/>
        <w:jc w:val="both"/>
      </w:pPr>
      <w:r w:rsidRPr="004C50F9">
        <w:t>Данный отказ может быть обжалован в досудебном порядке путем направления жалобы в уполномоченный орган, а также в судебном порядк</w:t>
      </w:r>
      <w:r>
        <w:t>е.</w:t>
      </w:r>
    </w:p>
    <w:p w14:paraId="5C2A3298" w14:textId="77777777" w:rsidR="00641033" w:rsidRPr="00DA67E4" w:rsidRDefault="00641033" w:rsidP="00641033">
      <w:pPr>
        <w:tabs>
          <w:tab w:val="left" w:pos="1440"/>
        </w:tabs>
        <w:ind w:firstLine="709"/>
        <w:jc w:val="both"/>
      </w:pPr>
    </w:p>
    <w:p w14:paraId="59E3D386" w14:textId="77777777" w:rsidR="00641033" w:rsidRPr="00DA67E4" w:rsidRDefault="00641033" w:rsidP="00641033">
      <w:pPr>
        <w:tabs>
          <w:tab w:val="left" w:pos="1440"/>
        </w:tabs>
        <w:jc w:val="both"/>
      </w:pPr>
    </w:p>
    <w:tbl>
      <w:tblPr>
        <w:tblStyle w:val="af4"/>
        <w:tblW w:w="0" w:type="auto"/>
        <w:tblLook w:val="04A0" w:firstRow="1" w:lastRow="0" w:firstColumn="1" w:lastColumn="0" w:noHBand="0" w:noVBand="1"/>
      </w:tblPr>
      <w:tblGrid>
        <w:gridCol w:w="4672"/>
        <w:gridCol w:w="426"/>
        <w:gridCol w:w="4247"/>
      </w:tblGrid>
      <w:tr w:rsidR="00641033" w:rsidRPr="00DA67E4" w14:paraId="4F01DE2A" w14:textId="77777777" w:rsidTr="000303BD">
        <w:tc>
          <w:tcPr>
            <w:tcW w:w="4672" w:type="dxa"/>
          </w:tcPr>
          <w:p w14:paraId="1436A183" w14:textId="77777777" w:rsidR="00641033" w:rsidRDefault="00641033" w:rsidP="000303BD">
            <w:pPr>
              <w:tabs>
                <w:tab w:val="left" w:pos="1440"/>
              </w:tabs>
              <w:spacing w:line="259" w:lineRule="auto"/>
              <w:jc w:val="center"/>
            </w:pPr>
          </w:p>
          <w:p w14:paraId="0EDECC4D" w14:textId="77777777" w:rsidR="00641033" w:rsidRPr="00DA67E4" w:rsidRDefault="00641033" w:rsidP="000303BD">
            <w:pPr>
              <w:tabs>
                <w:tab w:val="left" w:pos="1440"/>
              </w:tabs>
              <w:spacing w:line="259" w:lineRule="auto"/>
              <w:jc w:val="center"/>
            </w:pPr>
          </w:p>
        </w:tc>
        <w:tc>
          <w:tcPr>
            <w:tcW w:w="426" w:type="dxa"/>
            <w:vMerge w:val="restart"/>
          </w:tcPr>
          <w:p w14:paraId="145051CF" w14:textId="77777777" w:rsidR="00641033" w:rsidRPr="00DA67E4" w:rsidRDefault="00641033" w:rsidP="000303BD">
            <w:pPr>
              <w:tabs>
                <w:tab w:val="left" w:pos="1440"/>
              </w:tabs>
              <w:spacing w:line="259" w:lineRule="auto"/>
              <w:jc w:val="center"/>
            </w:pPr>
          </w:p>
        </w:tc>
        <w:tc>
          <w:tcPr>
            <w:tcW w:w="4247" w:type="dxa"/>
            <w:vMerge w:val="restart"/>
          </w:tcPr>
          <w:p w14:paraId="685F2FA3" w14:textId="77777777" w:rsidR="00641033" w:rsidRPr="00DA67E4" w:rsidRDefault="00641033" w:rsidP="000303BD">
            <w:pPr>
              <w:tabs>
                <w:tab w:val="left" w:pos="1440"/>
              </w:tabs>
              <w:spacing w:line="259" w:lineRule="auto"/>
              <w:jc w:val="center"/>
            </w:pPr>
          </w:p>
          <w:p w14:paraId="26B37E52" w14:textId="77777777" w:rsidR="00641033" w:rsidRPr="00DA67E4" w:rsidRDefault="00641033" w:rsidP="000303BD">
            <w:pPr>
              <w:tabs>
                <w:tab w:val="left" w:pos="1440"/>
              </w:tabs>
              <w:spacing w:line="259" w:lineRule="auto"/>
              <w:jc w:val="center"/>
            </w:pPr>
            <w:r w:rsidRPr="00DA67E4">
              <w:t>Подпись</w:t>
            </w:r>
          </w:p>
        </w:tc>
      </w:tr>
      <w:tr w:rsidR="00641033" w:rsidRPr="00DA67E4" w14:paraId="0C631AB0" w14:textId="77777777" w:rsidTr="000303BD">
        <w:trPr>
          <w:trHeight w:val="617"/>
        </w:trPr>
        <w:tc>
          <w:tcPr>
            <w:tcW w:w="4672" w:type="dxa"/>
          </w:tcPr>
          <w:p w14:paraId="15B4CAF3" w14:textId="77777777" w:rsidR="00641033" w:rsidRPr="00DA67E4" w:rsidRDefault="00641033" w:rsidP="000303BD">
            <w:pPr>
              <w:tabs>
                <w:tab w:val="left" w:pos="1440"/>
              </w:tabs>
              <w:spacing w:line="259" w:lineRule="auto"/>
              <w:jc w:val="center"/>
            </w:pPr>
            <w:r w:rsidRPr="00DA67E4">
              <w:t>Должность и ФИО сотрудника, принявшего решение</w:t>
            </w:r>
          </w:p>
        </w:tc>
        <w:tc>
          <w:tcPr>
            <w:tcW w:w="426" w:type="dxa"/>
            <w:vMerge/>
          </w:tcPr>
          <w:p w14:paraId="53DA9003" w14:textId="77777777" w:rsidR="00641033" w:rsidRPr="00DA67E4" w:rsidRDefault="00641033" w:rsidP="000303BD">
            <w:pPr>
              <w:tabs>
                <w:tab w:val="left" w:pos="1440"/>
              </w:tabs>
              <w:spacing w:line="259" w:lineRule="auto"/>
              <w:jc w:val="center"/>
            </w:pPr>
          </w:p>
        </w:tc>
        <w:tc>
          <w:tcPr>
            <w:tcW w:w="4247" w:type="dxa"/>
            <w:vMerge/>
          </w:tcPr>
          <w:p w14:paraId="02D3A4BA" w14:textId="77777777" w:rsidR="00641033" w:rsidRPr="00DA67E4" w:rsidRDefault="00641033" w:rsidP="000303BD">
            <w:pPr>
              <w:tabs>
                <w:tab w:val="left" w:pos="1440"/>
              </w:tabs>
              <w:spacing w:line="259" w:lineRule="auto"/>
              <w:jc w:val="center"/>
            </w:pPr>
          </w:p>
        </w:tc>
      </w:tr>
    </w:tbl>
    <w:p w14:paraId="51037E5F" w14:textId="77777777" w:rsidR="00641033" w:rsidRPr="00DA67E4" w:rsidRDefault="00641033" w:rsidP="00641033">
      <w:pPr>
        <w:tabs>
          <w:tab w:val="left" w:pos="1440"/>
        </w:tabs>
        <w:jc w:val="center"/>
      </w:pPr>
    </w:p>
    <w:p w14:paraId="0E13E855" w14:textId="77777777" w:rsidR="00641033" w:rsidRDefault="00641033" w:rsidP="00641033">
      <w:pPr>
        <w:tabs>
          <w:tab w:val="left" w:pos="1440"/>
        </w:tabs>
      </w:pPr>
    </w:p>
    <w:p w14:paraId="2CC4C9AA" w14:textId="77777777" w:rsidR="00641033" w:rsidRDefault="00641033" w:rsidP="00641033">
      <w:pPr>
        <w:tabs>
          <w:tab w:val="left" w:pos="3090"/>
        </w:tabs>
        <w:jc w:val="right"/>
      </w:pPr>
      <w:r>
        <w:tab/>
      </w:r>
    </w:p>
    <w:p w14:paraId="14794EDC" w14:textId="77777777" w:rsidR="00641033" w:rsidRDefault="00641033" w:rsidP="00641033">
      <w:pPr>
        <w:tabs>
          <w:tab w:val="left" w:pos="3090"/>
        </w:tabs>
        <w:jc w:val="right"/>
      </w:pPr>
    </w:p>
    <w:p w14:paraId="0CD30812" w14:textId="77777777" w:rsidR="00641033" w:rsidRDefault="00641033" w:rsidP="00641033">
      <w:pPr>
        <w:tabs>
          <w:tab w:val="left" w:pos="3090"/>
        </w:tabs>
        <w:jc w:val="right"/>
      </w:pPr>
    </w:p>
    <w:p w14:paraId="16E94C38" w14:textId="77777777" w:rsidR="00641033" w:rsidRDefault="00641033" w:rsidP="00641033">
      <w:pPr>
        <w:tabs>
          <w:tab w:val="left" w:pos="3090"/>
        </w:tabs>
        <w:jc w:val="right"/>
      </w:pPr>
    </w:p>
    <w:p w14:paraId="0F1DC43B" w14:textId="77777777" w:rsidR="00641033" w:rsidRDefault="00641033" w:rsidP="00641033">
      <w:pPr>
        <w:tabs>
          <w:tab w:val="left" w:pos="3090"/>
        </w:tabs>
        <w:jc w:val="right"/>
      </w:pPr>
    </w:p>
    <w:p w14:paraId="03FDD4A4" w14:textId="77777777" w:rsidR="00641033" w:rsidRDefault="00641033" w:rsidP="00641033">
      <w:pPr>
        <w:tabs>
          <w:tab w:val="left" w:pos="3090"/>
        </w:tabs>
        <w:jc w:val="right"/>
      </w:pPr>
    </w:p>
    <w:p w14:paraId="3BD35CD0" w14:textId="77777777" w:rsidR="00641033" w:rsidRDefault="00641033" w:rsidP="00641033">
      <w:pPr>
        <w:tabs>
          <w:tab w:val="left" w:pos="3090"/>
        </w:tabs>
        <w:jc w:val="right"/>
      </w:pPr>
    </w:p>
    <w:p w14:paraId="369C6B1C" w14:textId="77777777" w:rsidR="00641033" w:rsidRDefault="00641033" w:rsidP="00641033">
      <w:pPr>
        <w:tabs>
          <w:tab w:val="left" w:pos="3090"/>
        </w:tabs>
        <w:jc w:val="right"/>
      </w:pPr>
    </w:p>
    <w:p w14:paraId="29C5D8F4" w14:textId="77777777" w:rsidR="00641033" w:rsidRDefault="00641033" w:rsidP="00641033">
      <w:pPr>
        <w:tabs>
          <w:tab w:val="left" w:pos="3090"/>
        </w:tabs>
        <w:jc w:val="right"/>
      </w:pPr>
    </w:p>
    <w:p w14:paraId="2620E2EE" w14:textId="77777777" w:rsidR="00641033" w:rsidRDefault="00641033" w:rsidP="00641033">
      <w:pPr>
        <w:tabs>
          <w:tab w:val="left" w:pos="3090"/>
        </w:tabs>
        <w:jc w:val="right"/>
      </w:pPr>
    </w:p>
    <w:p w14:paraId="56AE9994" w14:textId="77777777" w:rsidR="00641033" w:rsidRDefault="00641033" w:rsidP="00641033">
      <w:pPr>
        <w:tabs>
          <w:tab w:val="left" w:pos="3090"/>
        </w:tabs>
        <w:jc w:val="right"/>
      </w:pPr>
    </w:p>
    <w:p w14:paraId="0346A9CC" w14:textId="77777777" w:rsidR="00641033" w:rsidRDefault="00641033" w:rsidP="00641033">
      <w:pPr>
        <w:tabs>
          <w:tab w:val="left" w:pos="3090"/>
        </w:tabs>
        <w:jc w:val="right"/>
      </w:pPr>
    </w:p>
    <w:p w14:paraId="48ECA138" w14:textId="77777777" w:rsidR="00641033" w:rsidRDefault="00641033" w:rsidP="00641033">
      <w:pPr>
        <w:tabs>
          <w:tab w:val="left" w:pos="3090"/>
        </w:tabs>
        <w:jc w:val="right"/>
      </w:pPr>
    </w:p>
    <w:p w14:paraId="38F1BE55" w14:textId="77777777" w:rsidR="00641033" w:rsidRDefault="00641033" w:rsidP="00641033">
      <w:pPr>
        <w:tabs>
          <w:tab w:val="left" w:pos="3090"/>
        </w:tabs>
        <w:jc w:val="right"/>
      </w:pPr>
    </w:p>
    <w:p w14:paraId="2D1F9D52" w14:textId="77777777" w:rsidR="00641033" w:rsidRDefault="00641033" w:rsidP="00641033">
      <w:pPr>
        <w:tabs>
          <w:tab w:val="left" w:pos="3090"/>
        </w:tabs>
        <w:jc w:val="right"/>
      </w:pPr>
    </w:p>
    <w:p w14:paraId="30E30F7B" w14:textId="77777777" w:rsidR="00641033" w:rsidRDefault="00641033" w:rsidP="00641033">
      <w:pPr>
        <w:tabs>
          <w:tab w:val="left" w:pos="3090"/>
        </w:tabs>
        <w:jc w:val="right"/>
      </w:pPr>
    </w:p>
    <w:p w14:paraId="11D5C079" w14:textId="77777777" w:rsidR="00641033" w:rsidRDefault="00641033" w:rsidP="00641033">
      <w:pPr>
        <w:tabs>
          <w:tab w:val="left" w:pos="3090"/>
        </w:tabs>
        <w:jc w:val="right"/>
      </w:pPr>
    </w:p>
    <w:p w14:paraId="50458CD1" w14:textId="77777777" w:rsidR="00641033" w:rsidRDefault="00641033" w:rsidP="00641033">
      <w:pPr>
        <w:tabs>
          <w:tab w:val="left" w:pos="3090"/>
        </w:tabs>
        <w:jc w:val="right"/>
      </w:pPr>
    </w:p>
    <w:p w14:paraId="173803DF" w14:textId="77777777" w:rsidR="00641033" w:rsidRDefault="00641033" w:rsidP="00641033">
      <w:pPr>
        <w:tabs>
          <w:tab w:val="left" w:pos="3090"/>
        </w:tabs>
        <w:jc w:val="right"/>
      </w:pPr>
    </w:p>
    <w:p w14:paraId="5AF94299" w14:textId="77777777" w:rsidR="00641033" w:rsidRDefault="00641033" w:rsidP="00641033">
      <w:pPr>
        <w:tabs>
          <w:tab w:val="left" w:pos="3090"/>
        </w:tabs>
        <w:jc w:val="right"/>
      </w:pPr>
    </w:p>
    <w:p w14:paraId="277CD774" w14:textId="77777777" w:rsidR="00641033" w:rsidRDefault="00641033" w:rsidP="00641033">
      <w:pPr>
        <w:tabs>
          <w:tab w:val="left" w:pos="3090"/>
        </w:tabs>
        <w:jc w:val="right"/>
      </w:pPr>
    </w:p>
    <w:p w14:paraId="7B6237E2" w14:textId="77777777" w:rsidR="00641033" w:rsidRDefault="00641033" w:rsidP="00641033">
      <w:pPr>
        <w:tabs>
          <w:tab w:val="left" w:pos="3090"/>
        </w:tabs>
        <w:jc w:val="right"/>
      </w:pPr>
    </w:p>
    <w:p w14:paraId="0206C288" w14:textId="77777777" w:rsidR="00641033" w:rsidRDefault="00641033" w:rsidP="00641033">
      <w:pPr>
        <w:tabs>
          <w:tab w:val="left" w:pos="3090"/>
        </w:tabs>
        <w:jc w:val="right"/>
      </w:pPr>
    </w:p>
    <w:p w14:paraId="58617E66" w14:textId="77777777" w:rsidR="00641033" w:rsidRDefault="00641033" w:rsidP="00641033">
      <w:pPr>
        <w:tabs>
          <w:tab w:val="left" w:pos="3090"/>
        </w:tabs>
        <w:jc w:val="right"/>
      </w:pPr>
    </w:p>
    <w:p w14:paraId="2F3AE23B" w14:textId="77777777" w:rsidR="00641033" w:rsidRDefault="00641033" w:rsidP="00641033">
      <w:pPr>
        <w:tabs>
          <w:tab w:val="left" w:pos="3090"/>
        </w:tabs>
        <w:jc w:val="right"/>
      </w:pPr>
    </w:p>
    <w:p w14:paraId="0105AD61" w14:textId="77777777" w:rsidR="00641033" w:rsidRDefault="00641033" w:rsidP="00641033">
      <w:pPr>
        <w:tabs>
          <w:tab w:val="left" w:pos="3090"/>
        </w:tabs>
        <w:jc w:val="right"/>
      </w:pPr>
    </w:p>
    <w:p w14:paraId="51D921B4" w14:textId="77777777" w:rsidR="00641033" w:rsidRDefault="00641033" w:rsidP="00641033">
      <w:pPr>
        <w:tabs>
          <w:tab w:val="left" w:pos="3090"/>
        </w:tabs>
        <w:jc w:val="right"/>
      </w:pPr>
    </w:p>
    <w:p w14:paraId="11EECA77" w14:textId="77777777" w:rsidR="00641033" w:rsidRDefault="00641033" w:rsidP="00641033">
      <w:pPr>
        <w:tabs>
          <w:tab w:val="left" w:pos="3090"/>
        </w:tabs>
        <w:jc w:val="right"/>
      </w:pPr>
    </w:p>
    <w:p w14:paraId="10D9EE88" w14:textId="77777777" w:rsidR="00641033" w:rsidRDefault="00641033" w:rsidP="00641033">
      <w:pPr>
        <w:tabs>
          <w:tab w:val="left" w:pos="3090"/>
        </w:tabs>
        <w:jc w:val="right"/>
      </w:pPr>
    </w:p>
    <w:p w14:paraId="13A08CD5" w14:textId="77777777" w:rsidR="00641033" w:rsidRDefault="00641033" w:rsidP="00641033">
      <w:pPr>
        <w:tabs>
          <w:tab w:val="left" w:pos="3090"/>
        </w:tabs>
        <w:jc w:val="right"/>
      </w:pPr>
    </w:p>
    <w:p w14:paraId="11478E6A" w14:textId="77777777" w:rsidR="00641033" w:rsidRDefault="00641033" w:rsidP="00641033">
      <w:pPr>
        <w:tabs>
          <w:tab w:val="left" w:pos="3090"/>
        </w:tabs>
        <w:jc w:val="right"/>
      </w:pPr>
    </w:p>
    <w:p w14:paraId="012F337B" w14:textId="77777777" w:rsidR="00641033" w:rsidRDefault="00641033" w:rsidP="00641033">
      <w:pPr>
        <w:tabs>
          <w:tab w:val="left" w:pos="3090"/>
        </w:tabs>
        <w:jc w:val="right"/>
      </w:pPr>
    </w:p>
    <w:p w14:paraId="0AD6A74A" w14:textId="77777777" w:rsidR="00641033" w:rsidRDefault="00641033" w:rsidP="00641033">
      <w:pPr>
        <w:tabs>
          <w:tab w:val="left" w:pos="3090"/>
        </w:tabs>
        <w:jc w:val="right"/>
      </w:pPr>
    </w:p>
    <w:p w14:paraId="67DC7ECC" w14:textId="77777777" w:rsidR="00641033" w:rsidRDefault="00641033" w:rsidP="00641033">
      <w:pPr>
        <w:tabs>
          <w:tab w:val="left" w:pos="3090"/>
        </w:tabs>
        <w:jc w:val="right"/>
      </w:pPr>
    </w:p>
    <w:p w14:paraId="10F9574E" w14:textId="77777777" w:rsidR="00641033" w:rsidRDefault="00641033" w:rsidP="00641033">
      <w:pPr>
        <w:tabs>
          <w:tab w:val="left" w:pos="3090"/>
        </w:tabs>
        <w:jc w:val="right"/>
      </w:pPr>
    </w:p>
    <w:p w14:paraId="4896F871" w14:textId="77777777" w:rsidR="00641033" w:rsidRDefault="00641033" w:rsidP="00641033">
      <w:pPr>
        <w:tabs>
          <w:tab w:val="left" w:pos="3090"/>
        </w:tabs>
        <w:jc w:val="right"/>
      </w:pPr>
    </w:p>
    <w:p w14:paraId="62C5EE3A" w14:textId="77777777" w:rsidR="00641033" w:rsidRDefault="00641033" w:rsidP="00641033">
      <w:pPr>
        <w:tabs>
          <w:tab w:val="left" w:pos="3090"/>
        </w:tabs>
        <w:jc w:val="right"/>
      </w:pPr>
    </w:p>
    <w:p w14:paraId="5E51057A" w14:textId="77777777" w:rsidR="00641033" w:rsidRDefault="00641033" w:rsidP="00641033">
      <w:pPr>
        <w:tabs>
          <w:tab w:val="left" w:pos="3090"/>
        </w:tabs>
        <w:jc w:val="right"/>
      </w:pPr>
    </w:p>
    <w:p w14:paraId="654C146D" w14:textId="77777777" w:rsidR="00641033" w:rsidRDefault="00641033" w:rsidP="00641033">
      <w:pPr>
        <w:tabs>
          <w:tab w:val="left" w:pos="3090"/>
        </w:tabs>
        <w:jc w:val="right"/>
      </w:pPr>
    </w:p>
    <w:p w14:paraId="32B88426" w14:textId="77777777" w:rsidR="00641033" w:rsidRDefault="00641033" w:rsidP="00641033">
      <w:pPr>
        <w:tabs>
          <w:tab w:val="left" w:pos="3090"/>
        </w:tabs>
        <w:jc w:val="right"/>
      </w:pPr>
    </w:p>
    <w:p w14:paraId="6BB26484" w14:textId="77777777" w:rsidR="00641033" w:rsidRDefault="00641033" w:rsidP="00641033">
      <w:pPr>
        <w:tabs>
          <w:tab w:val="left" w:pos="1200"/>
        </w:tabs>
        <w:ind w:firstLine="708"/>
        <w:jc w:val="right"/>
      </w:pPr>
      <w:r w:rsidRPr="00B96915">
        <w:t xml:space="preserve">Приложение </w:t>
      </w:r>
      <w:r>
        <w:t>№</w:t>
      </w:r>
      <w:r w:rsidRPr="00B96915">
        <w:t xml:space="preserve"> </w:t>
      </w:r>
      <w:r>
        <w:t>5</w:t>
      </w:r>
      <w:r w:rsidRPr="00B96915">
        <w:t xml:space="preserve"> </w:t>
      </w:r>
    </w:p>
    <w:p w14:paraId="35C71D6E" w14:textId="77777777" w:rsidR="00641033" w:rsidRPr="00FD7741" w:rsidRDefault="00641033" w:rsidP="00641033">
      <w:pPr>
        <w:tabs>
          <w:tab w:val="left" w:pos="1200"/>
        </w:tabs>
        <w:jc w:val="right"/>
      </w:pPr>
      <w:r w:rsidRPr="00FD7741">
        <w:t>к Административному регламенту</w:t>
      </w:r>
    </w:p>
    <w:p w14:paraId="32C0DA01" w14:textId="77777777" w:rsidR="00641033" w:rsidRPr="00FD7741" w:rsidRDefault="00641033" w:rsidP="00641033">
      <w:pPr>
        <w:tabs>
          <w:tab w:val="left" w:pos="1200"/>
        </w:tabs>
        <w:jc w:val="right"/>
      </w:pPr>
      <w:r w:rsidRPr="00FD7741">
        <w:t>предоставления государственной услуги</w:t>
      </w:r>
    </w:p>
    <w:p w14:paraId="2B78386C" w14:textId="77777777" w:rsidR="00641033" w:rsidRPr="0003066C" w:rsidRDefault="00641033" w:rsidP="00641033">
      <w:pPr>
        <w:tabs>
          <w:tab w:val="left" w:pos="1200"/>
        </w:tabs>
        <w:jc w:val="right"/>
      </w:pPr>
      <w:r w:rsidRPr="0003066C">
        <w:t xml:space="preserve">«Прием заявлений о зачислении в государственные </w:t>
      </w:r>
    </w:p>
    <w:p w14:paraId="3E195BD4" w14:textId="77777777" w:rsidR="00641033" w:rsidRPr="0003066C" w:rsidRDefault="00641033" w:rsidP="00641033">
      <w:pPr>
        <w:tabs>
          <w:tab w:val="left" w:pos="1200"/>
        </w:tabs>
        <w:jc w:val="right"/>
      </w:pPr>
      <w:r w:rsidRPr="0003066C">
        <w:t xml:space="preserve">образовательные организации Республики Дагестан, </w:t>
      </w:r>
    </w:p>
    <w:p w14:paraId="6DE4B0A0" w14:textId="77777777" w:rsidR="00641033" w:rsidRPr="0003066C" w:rsidRDefault="00641033" w:rsidP="00641033">
      <w:pPr>
        <w:tabs>
          <w:tab w:val="left" w:pos="1200"/>
        </w:tabs>
        <w:jc w:val="right"/>
      </w:pPr>
      <w:r w:rsidRPr="0003066C">
        <w:t xml:space="preserve">реализующие программы общего образования </w:t>
      </w:r>
    </w:p>
    <w:p w14:paraId="7958D771" w14:textId="77777777" w:rsidR="00641033" w:rsidRPr="0003066C" w:rsidRDefault="00641033" w:rsidP="00641033">
      <w:pPr>
        <w:tabs>
          <w:tab w:val="left" w:pos="1200"/>
        </w:tabs>
        <w:jc w:val="right"/>
      </w:pPr>
      <w:r w:rsidRPr="0003066C">
        <w:t xml:space="preserve">и подведомственные Министерству образования и науки </w:t>
      </w:r>
    </w:p>
    <w:p w14:paraId="604E0ADA" w14:textId="77777777" w:rsidR="00641033" w:rsidRPr="0003066C" w:rsidRDefault="00641033" w:rsidP="00641033">
      <w:pPr>
        <w:tabs>
          <w:tab w:val="left" w:pos="1200"/>
        </w:tabs>
        <w:jc w:val="right"/>
      </w:pPr>
      <w:r w:rsidRPr="0003066C">
        <w:t>Республики Дагестан»</w:t>
      </w:r>
    </w:p>
    <w:p w14:paraId="2D033054" w14:textId="77777777" w:rsidR="00641033" w:rsidRPr="00FD7741" w:rsidRDefault="00641033" w:rsidP="00641033">
      <w:pPr>
        <w:tabs>
          <w:tab w:val="left" w:pos="1200"/>
        </w:tabs>
        <w:jc w:val="right"/>
      </w:pPr>
    </w:p>
    <w:p w14:paraId="6E61C5E7" w14:textId="77777777" w:rsidR="00641033" w:rsidRDefault="00641033" w:rsidP="00641033">
      <w:pPr>
        <w:tabs>
          <w:tab w:val="left" w:pos="1200"/>
        </w:tabs>
        <w:jc w:val="center"/>
      </w:pPr>
      <w:r w:rsidRPr="00F87F1A">
        <w:t xml:space="preserve">ФОРМА ЗАЯВЛЕНИЯ О ЗАЧИСЛЕНИИ </w:t>
      </w:r>
      <w:r>
        <w:t xml:space="preserve">                                                                                             </w:t>
      </w:r>
      <w:r w:rsidRPr="00F87F1A">
        <w:t xml:space="preserve">В ГОСУДАРСТВЕННУЮ ОБРАЗОВАТЕЛЬНУЮ ОРГАНИЗАЦИЮ </w:t>
      </w:r>
      <w:r>
        <w:t>РЕСПУБЛИКИ ДАГЕСТАН</w:t>
      </w:r>
      <w:r w:rsidRPr="00F87F1A">
        <w:t>, РЕАЛИЗУЮЩУЮ ПРОГРАММУ ОБЩЕГО ОБРАЗОВАНИЯ</w:t>
      </w:r>
    </w:p>
    <w:p w14:paraId="37F22262" w14:textId="77777777" w:rsidR="00641033" w:rsidRDefault="00641033" w:rsidP="00641033">
      <w:pPr>
        <w:tabs>
          <w:tab w:val="left" w:pos="1200"/>
        </w:tabs>
        <w:jc w:val="center"/>
      </w:pPr>
    </w:p>
    <w:p w14:paraId="5F1DDFFE" w14:textId="77777777" w:rsidR="00641033" w:rsidRDefault="00641033" w:rsidP="00641033">
      <w:pPr>
        <w:tabs>
          <w:tab w:val="left" w:pos="1200"/>
        </w:tabs>
      </w:pPr>
      <w:r w:rsidRPr="00F87F1A">
        <w:t>Руководителю</w:t>
      </w:r>
      <w:r>
        <w:t xml:space="preserve"> </w:t>
      </w:r>
      <w:r w:rsidRPr="00F87F1A">
        <w:t xml:space="preserve">______________________________ </w:t>
      </w:r>
    </w:p>
    <w:p w14:paraId="1826FDAD" w14:textId="77777777" w:rsidR="00641033" w:rsidRDefault="00641033" w:rsidP="00641033">
      <w:pPr>
        <w:tabs>
          <w:tab w:val="left" w:pos="1200"/>
        </w:tabs>
      </w:pPr>
      <w:r w:rsidRPr="00F87F1A">
        <w:t xml:space="preserve">___________________________________ (наименование образовательной организации) </w:t>
      </w:r>
      <w:r>
        <w:t xml:space="preserve"> </w:t>
      </w:r>
    </w:p>
    <w:p w14:paraId="2ADE86A1" w14:textId="77777777" w:rsidR="00641033" w:rsidRDefault="00641033" w:rsidP="00641033">
      <w:pPr>
        <w:tabs>
          <w:tab w:val="left" w:pos="1200"/>
        </w:tabs>
      </w:pPr>
      <w:r w:rsidRPr="00F87F1A">
        <w:t xml:space="preserve">от ______________________________ </w:t>
      </w:r>
      <w:r>
        <w:t xml:space="preserve">                                                                                                       </w:t>
      </w:r>
    </w:p>
    <w:p w14:paraId="35DF8B7B" w14:textId="77777777" w:rsidR="00641033" w:rsidRDefault="00641033" w:rsidP="00641033">
      <w:pPr>
        <w:tabs>
          <w:tab w:val="left" w:pos="1200"/>
        </w:tabs>
      </w:pPr>
      <w:r w:rsidRPr="00F87F1A">
        <w:t xml:space="preserve">(ФИО заявителя) </w:t>
      </w:r>
    </w:p>
    <w:p w14:paraId="5BF6C1FA" w14:textId="77777777" w:rsidR="00641033" w:rsidRDefault="00641033" w:rsidP="00641033">
      <w:pPr>
        <w:tabs>
          <w:tab w:val="left" w:pos="1200"/>
        </w:tabs>
      </w:pPr>
      <w:r w:rsidRPr="00F87F1A">
        <w:t>Адрес регистрации:</w:t>
      </w:r>
    </w:p>
    <w:p w14:paraId="247C7AEC" w14:textId="77777777" w:rsidR="00641033" w:rsidRDefault="00641033" w:rsidP="00641033">
      <w:pPr>
        <w:tabs>
          <w:tab w:val="left" w:pos="1200"/>
        </w:tabs>
      </w:pPr>
      <w:r w:rsidRPr="00745B48">
        <w:t xml:space="preserve">_______________________________________________________________________ </w:t>
      </w:r>
    </w:p>
    <w:p w14:paraId="5684872D" w14:textId="77777777" w:rsidR="00641033" w:rsidRDefault="00641033" w:rsidP="00641033">
      <w:pPr>
        <w:tabs>
          <w:tab w:val="left" w:pos="1200"/>
        </w:tabs>
      </w:pPr>
      <w:r w:rsidRPr="00745B48">
        <w:t>_______________________________________________________________________</w:t>
      </w:r>
    </w:p>
    <w:p w14:paraId="3542A237" w14:textId="77777777" w:rsidR="00641033" w:rsidRDefault="00641033" w:rsidP="00641033">
      <w:pPr>
        <w:tabs>
          <w:tab w:val="left" w:pos="1200"/>
        </w:tabs>
      </w:pPr>
      <w:r w:rsidRPr="00745B48">
        <w:t>Адрес проживания: _______________________________________________________________________</w:t>
      </w:r>
    </w:p>
    <w:p w14:paraId="5855DBCA" w14:textId="77777777" w:rsidR="00641033" w:rsidRDefault="00641033" w:rsidP="00641033">
      <w:pPr>
        <w:tabs>
          <w:tab w:val="left" w:pos="1200"/>
        </w:tabs>
      </w:pPr>
      <w:r w:rsidRPr="00745B48">
        <w:t xml:space="preserve"> _______________________________________________________________________ </w:t>
      </w:r>
    </w:p>
    <w:p w14:paraId="70DDBCFB" w14:textId="77777777" w:rsidR="00641033" w:rsidRDefault="00641033" w:rsidP="00641033">
      <w:pPr>
        <w:tabs>
          <w:tab w:val="left" w:pos="1200"/>
        </w:tabs>
      </w:pPr>
      <w:r w:rsidRPr="00745B48">
        <w:t xml:space="preserve">(документ, удостоверяющий личность заявителя </w:t>
      </w:r>
    </w:p>
    <w:p w14:paraId="05A7D8E8" w14:textId="77777777" w:rsidR="00641033" w:rsidRDefault="00641033" w:rsidP="00641033">
      <w:pPr>
        <w:tabs>
          <w:tab w:val="left" w:pos="1200"/>
        </w:tabs>
      </w:pPr>
      <w:r w:rsidRPr="00745B48">
        <w:t>(</w:t>
      </w:r>
      <w:r>
        <w:t>№</w:t>
      </w:r>
      <w:r w:rsidRPr="00745B48">
        <w:t xml:space="preserve">, серия, дата выдачи, кем выдан)) </w:t>
      </w:r>
    </w:p>
    <w:p w14:paraId="1338E92B" w14:textId="77777777" w:rsidR="00641033" w:rsidRDefault="00641033" w:rsidP="00641033">
      <w:pPr>
        <w:tabs>
          <w:tab w:val="left" w:pos="1200"/>
        </w:tabs>
      </w:pPr>
      <w:r w:rsidRPr="00745B48">
        <w:t xml:space="preserve">Контактный телефон: ____________________ </w:t>
      </w:r>
    </w:p>
    <w:p w14:paraId="0955C288" w14:textId="77777777" w:rsidR="00641033" w:rsidRDefault="00641033" w:rsidP="00641033">
      <w:pPr>
        <w:tabs>
          <w:tab w:val="left" w:pos="1200"/>
        </w:tabs>
      </w:pPr>
      <w:r w:rsidRPr="00745B48">
        <w:t>Электронная почта: _____________________</w:t>
      </w:r>
    </w:p>
    <w:p w14:paraId="3A149FD1" w14:textId="77777777" w:rsidR="00641033" w:rsidRDefault="00641033" w:rsidP="00641033">
      <w:pPr>
        <w:tabs>
          <w:tab w:val="left" w:pos="1200"/>
        </w:tabs>
      </w:pPr>
    </w:p>
    <w:p w14:paraId="4443E88C" w14:textId="77777777" w:rsidR="00641033" w:rsidRDefault="00641033" w:rsidP="00641033">
      <w:pPr>
        <w:tabs>
          <w:tab w:val="left" w:pos="1200"/>
        </w:tabs>
        <w:jc w:val="center"/>
      </w:pPr>
      <w:r w:rsidRPr="00745B48">
        <w:t xml:space="preserve">ЗАЯВЛЕНИЕ </w:t>
      </w:r>
    </w:p>
    <w:p w14:paraId="7C3D119B" w14:textId="77777777" w:rsidR="00641033" w:rsidRDefault="00641033" w:rsidP="00641033">
      <w:pPr>
        <w:tabs>
          <w:tab w:val="left" w:pos="1200"/>
        </w:tabs>
        <w:jc w:val="center"/>
      </w:pPr>
      <w:r w:rsidRPr="00745B48">
        <w:t xml:space="preserve">о зачислении в государственную образовательную организацию </w:t>
      </w:r>
      <w:r>
        <w:t xml:space="preserve">                                            Республики Дагестан</w:t>
      </w:r>
      <w:r w:rsidRPr="00745B48">
        <w:t>, реализующую программу общего образования</w:t>
      </w:r>
    </w:p>
    <w:p w14:paraId="4DD963D7" w14:textId="77777777" w:rsidR="00641033" w:rsidRDefault="00641033" w:rsidP="00641033">
      <w:pPr>
        <w:tabs>
          <w:tab w:val="left" w:pos="1200"/>
        </w:tabs>
        <w:jc w:val="center"/>
      </w:pPr>
    </w:p>
    <w:p w14:paraId="27D804C0" w14:textId="77777777" w:rsidR="00641033" w:rsidRDefault="00641033" w:rsidP="00641033">
      <w:pPr>
        <w:tabs>
          <w:tab w:val="left" w:pos="1200"/>
        </w:tabs>
        <w:ind w:firstLine="709"/>
      </w:pPr>
      <w:r>
        <w:t>П</w:t>
      </w:r>
      <w:r w:rsidRPr="002134CB">
        <w:t xml:space="preserve">рошу принять моего ребенка (сына, </w:t>
      </w:r>
      <w:proofErr w:type="gramStart"/>
      <w:r w:rsidRPr="002134CB">
        <w:t>дочь)/</w:t>
      </w:r>
      <w:proofErr w:type="gramEnd"/>
      <w:r w:rsidRPr="002134CB">
        <w:t>меня______________________________</w:t>
      </w:r>
    </w:p>
    <w:p w14:paraId="253B04D5" w14:textId="77777777" w:rsidR="00641033" w:rsidRDefault="00641033" w:rsidP="00641033">
      <w:pPr>
        <w:tabs>
          <w:tab w:val="left" w:pos="1200"/>
        </w:tabs>
        <w:ind w:firstLine="709"/>
      </w:pPr>
      <w:r w:rsidRPr="002134CB">
        <w:t>________________________________________________________________________</w:t>
      </w:r>
    </w:p>
    <w:p w14:paraId="64351301" w14:textId="77777777" w:rsidR="00641033" w:rsidRDefault="00641033" w:rsidP="00641033">
      <w:pPr>
        <w:tabs>
          <w:tab w:val="left" w:pos="1200"/>
        </w:tabs>
        <w:ind w:firstLine="709"/>
      </w:pPr>
      <w:r w:rsidRPr="002134CB">
        <w:t xml:space="preserve">________________________________________________________________________ </w:t>
      </w:r>
    </w:p>
    <w:p w14:paraId="6326ECF8" w14:textId="77777777" w:rsidR="00641033" w:rsidRDefault="00641033" w:rsidP="00641033">
      <w:pPr>
        <w:tabs>
          <w:tab w:val="left" w:pos="1200"/>
        </w:tabs>
        <w:ind w:firstLine="709"/>
      </w:pPr>
      <w:r w:rsidRPr="002134CB">
        <w:t xml:space="preserve">(фамилия, имя, отчество (при наличии), дата рождения) </w:t>
      </w:r>
    </w:p>
    <w:p w14:paraId="675DDD9A" w14:textId="77777777" w:rsidR="00641033" w:rsidRDefault="00641033" w:rsidP="00641033">
      <w:pPr>
        <w:tabs>
          <w:tab w:val="left" w:pos="1200"/>
        </w:tabs>
        <w:ind w:firstLine="709"/>
      </w:pPr>
      <w:r w:rsidRPr="002134CB">
        <w:t>________________________________________________________________________</w:t>
      </w:r>
    </w:p>
    <w:p w14:paraId="170B5249" w14:textId="77777777" w:rsidR="00641033" w:rsidRDefault="00641033" w:rsidP="00641033">
      <w:pPr>
        <w:tabs>
          <w:tab w:val="left" w:pos="1200"/>
        </w:tabs>
        <w:ind w:firstLine="709"/>
      </w:pPr>
      <w:r w:rsidRPr="002134CB">
        <w:t>(свидетельство о рождении ребенка (</w:t>
      </w:r>
      <w:r>
        <w:t>№</w:t>
      </w:r>
      <w:r w:rsidRPr="002134CB">
        <w:t>, серия, дата выдачи, кем выдан, номер актовой записи) или паспорт (</w:t>
      </w:r>
      <w:r>
        <w:t>№</w:t>
      </w:r>
      <w:r w:rsidRPr="002134CB">
        <w:t xml:space="preserve">, серия, дата выдачи, кем выдан) </w:t>
      </w:r>
    </w:p>
    <w:p w14:paraId="28607F3B" w14:textId="77777777" w:rsidR="00641033" w:rsidRDefault="00641033" w:rsidP="00641033">
      <w:pPr>
        <w:tabs>
          <w:tab w:val="left" w:pos="1200"/>
        </w:tabs>
        <w:ind w:firstLine="709"/>
      </w:pPr>
      <w:r w:rsidRPr="002134CB">
        <w:t>____________________________________________________________________</w:t>
      </w:r>
      <w:r w:rsidRPr="009E6F86">
        <w:t>____</w:t>
      </w:r>
      <w:r w:rsidRPr="002134CB">
        <w:t xml:space="preserve"> </w:t>
      </w:r>
    </w:p>
    <w:p w14:paraId="18FDC391" w14:textId="77777777" w:rsidR="00641033" w:rsidRDefault="00641033" w:rsidP="00641033">
      <w:pPr>
        <w:tabs>
          <w:tab w:val="left" w:pos="1200"/>
        </w:tabs>
        <w:ind w:firstLine="709"/>
      </w:pPr>
      <w:r w:rsidRPr="002134CB">
        <w:t>(адрес регистрации)</w:t>
      </w:r>
    </w:p>
    <w:p w14:paraId="5A444FF1" w14:textId="77777777" w:rsidR="00641033" w:rsidRDefault="00641033" w:rsidP="00641033">
      <w:pPr>
        <w:tabs>
          <w:tab w:val="left" w:pos="1200"/>
        </w:tabs>
        <w:ind w:firstLine="709"/>
      </w:pPr>
      <w:r w:rsidRPr="002134CB">
        <w:t>________________________________</w:t>
      </w:r>
      <w:r w:rsidRPr="009E6F86">
        <w:t>____</w:t>
      </w:r>
      <w:r w:rsidRPr="002134CB">
        <w:t>_________________________</w:t>
      </w:r>
      <w:r w:rsidRPr="009E6F86">
        <w:t>____</w:t>
      </w:r>
      <w:r w:rsidRPr="002134CB">
        <w:t>_______</w:t>
      </w:r>
    </w:p>
    <w:p w14:paraId="09BBA838" w14:textId="77777777" w:rsidR="00641033" w:rsidRDefault="00641033" w:rsidP="00641033">
      <w:pPr>
        <w:tabs>
          <w:tab w:val="left" w:pos="1200"/>
        </w:tabs>
        <w:ind w:firstLine="709"/>
      </w:pPr>
      <w:r w:rsidRPr="002134CB">
        <w:t xml:space="preserve">(адрес проживания) </w:t>
      </w:r>
    </w:p>
    <w:p w14:paraId="7F3133BF" w14:textId="77777777" w:rsidR="00641033" w:rsidRDefault="00641033" w:rsidP="00641033">
      <w:pPr>
        <w:tabs>
          <w:tab w:val="left" w:pos="1200"/>
        </w:tabs>
        <w:ind w:firstLine="709"/>
      </w:pPr>
      <w:r w:rsidRPr="002134CB">
        <w:t xml:space="preserve">в _____ класс __________ учебного года </w:t>
      </w:r>
    </w:p>
    <w:p w14:paraId="1D9B2A90" w14:textId="77777777" w:rsidR="00641033" w:rsidRDefault="00641033" w:rsidP="00641033">
      <w:pPr>
        <w:tabs>
          <w:tab w:val="left" w:pos="1200"/>
        </w:tabs>
        <w:ind w:firstLine="709"/>
      </w:pPr>
      <w:r w:rsidRPr="002134CB">
        <w:t xml:space="preserve">Сведения о втором родителе: </w:t>
      </w:r>
    </w:p>
    <w:p w14:paraId="64BC99AC" w14:textId="77777777" w:rsidR="00641033" w:rsidRDefault="00641033" w:rsidP="00641033">
      <w:pPr>
        <w:tabs>
          <w:tab w:val="left" w:pos="1200"/>
        </w:tabs>
        <w:ind w:firstLine="709"/>
      </w:pPr>
      <w:r w:rsidRPr="002134CB">
        <w:lastRenderedPageBreak/>
        <w:t>__________________________________________________________________</w:t>
      </w:r>
      <w:r w:rsidRPr="009E6F86">
        <w:t>_____</w:t>
      </w:r>
      <w:r w:rsidRPr="002134CB">
        <w:t>_</w:t>
      </w:r>
    </w:p>
    <w:p w14:paraId="326040A4" w14:textId="77777777" w:rsidR="00641033" w:rsidRDefault="00641033" w:rsidP="00641033">
      <w:pPr>
        <w:tabs>
          <w:tab w:val="left" w:pos="1200"/>
        </w:tabs>
        <w:ind w:firstLine="709"/>
      </w:pPr>
      <w:r w:rsidRPr="009E6F86">
        <w:t xml:space="preserve">(фамилия, имя, отчество (при наличии) </w:t>
      </w:r>
    </w:p>
    <w:p w14:paraId="319C8F4C" w14:textId="77777777" w:rsidR="00641033" w:rsidRDefault="00641033" w:rsidP="00641033">
      <w:pPr>
        <w:tabs>
          <w:tab w:val="left" w:pos="1200"/>
        </w:tabs>
        <w:ind w:firstLine="709"/>
      </w:pPr>
      <w:r w:rsidRPr="009E6F86">
        <w:t xml:space="preserve">________________________________________________________________________ </w:t>
      </w:r>
    </w:p>
    <w:p w14:paraId="5E322788" w14:textId="77777777" w:rsidR="00641033" w:rsidRDefault="00641033" w:rsidP="00641033">
      <w:pPr>
        <w:tabs>
          <w:tab w:val="left" w:pos="1200"/>
        </w:tabs>
        <w:ind w:firstLine="709"/>
      </w:pPr>
      <w:r w:rsidRPr="009E6F86">
        <w:t>(адрес регистрации)</w:t>
      </w:r>
    </w:p>
    <w:p w14:paraId="45236CD7" w14:textId="77777777" w:rsidR="00641033" w:rsidRDefault="00641033" w:rsidP="00641033">
      <w:pPr>
        <w:tabs>
          <w:tab w:val="left" w:pos="1200"/>
        </w:tabs>
        <w:ind w:firstLine="709"/>
      </w:pPr>
      <w:r w:rsidRPr="009E6F86">
        <w:t>________________________________________________________________________</w:t>
      </w:r>
    </w:p>
    <w:p w14:paraId="7B13452D" w14:textId="77777777" w:rsidR="00641033" w:rsidRDefault="00641033" w:rsidP="00641033">
      <w:pPr>
        <w:tabs>
          <w:tab w:val="left" w:pos="1200"/>
        </w:tabs>
        <w:ind w:firstLine="709"/>
      </w:pPr>
      <w:r w:rsidRPr="009E6F86">
        <w:t xml:space="preserve"> (адрес проживания) </w:t>
      </w:r>
    </w:p>
    <w:p w14:paraId="2D51BDB8" w14:textId="77777777" w:rsidR="00641033" w:rsidRDefault="00641033" w:rsidP="00641033">
      <w:pPr>
        <w:tabs>
          <w:tab w:val="left" w:pos="1200"/>
        </w:tabs>
        <w:ind w:firstLine="709"/>
      </w:pPr>
      <w:r w:rsidRPr="009E6F86">
        <w:t xml:space="preserve">________________________________________________________________________ </w:t>
      </w:r>
    </w:p>
    <w:p w14:paraId="33E804C0" w14:textId="77777777" w:rsidR="00641033" w:rsidRDefault="00641033" w:rsidP="00641033">
      <w:pPr>
        <w:tabs>
          <w:tab w:val="left" w:pos="1200"/>
        </w:tabs>
        <w:ind w:firstLine="709"/>
      </w:pPr>
      <w:r w:rsidRPr="009E6F86">
        <w:t>(контактный телефон)</w:t>
      </w:r>
    </w:p>
    <w:p w14:paraId="670B0979" w14:textId="77777777" w:rsidR="00641033" w:rsidRDefault="00641033" w:rsidP="00641033">
      <w:pPr>
        <w:tabs>
          <w:tab w:val="left" w:pos="1200"/>
        </w:tabs>
        <w:ind w:firstLine="709"/>
      </w:pPr>
      <w:r w:rsidRPr="009E6F86">
        <w:t xml:space="preserve">________________________________________________________________________ </w:t>
      </w:r>
    </w:p>
    <w:p w14:paraId="2D774AFD" w14:textId="77777777" w:rsidR="00641033" w:rsidRDefault="00641033" w:rsidP="00641033">
      <w:pPr>
        <w:tabs>
          <w:tab w:val="left" w:pos="1200"/>
        </w:tabs>
        <w:ind w:firstLine="709"/>
      </w:pPr>
      <w:r w:rsidRPr="009E6F86">
        <w:t xml:space="preserve">(электронная почта) </w:t>
      </w:r>
    </w:p>
    <w:p w14:paraId="54849231" w14:textId="77777777" w:rsidR="00641033" w:rsidRDefault="00641033" w:rsidP="00641033">
      <w:pPr>
        <w:tabs>
          <w:tab w:val="left" w:pos="1200"/>
        </w:tabs>
        <w:ind w:firstLine="709"/>
        <w:jc w:val="both"/>
      </w:pPr>
      <w:r w:rsidRPr="009E6F86">
        <w:t>Сведения о праве внеочередного или первоочередного приема на обучение в общеобразовательные организации: _____________</w:t>
      </w:r>
      <w:r w:rsidRPr="00FD7741">
        <w:t>__________</w:t>
      </w:r>
      <w:r w:rsidRPr="009E6F86">
        <w:t xml:space="preserve">_______________________ </w:t>
      </w:r>
    </w:p>
    <w:p w14:paraId="7CE94A2C" w14:textId="77777777" w:rsidR="00641033" w:rsidRDefault="00641033" w:rsidP="00641033">
      <w:pPr>
        <w:tabs>
          <w:tab w:val="left" w:pos="1200"/>
        </w:tabs>
        <w:ind w:firstLine="709"/>
        <w:jc w:val="both"/>
      </w:pPr>
      <w:r w:rsidRPr="009E6F86">
        <w:t>(в случае подачи заявления о зачислении в 1 класс; при наличии указывается категория)</w:t>
      </w:r>
    </w:p>
    <w:p w14:paraId="1CCF7B2A" w14:textId="77777777" w:rsidR="00641033" w:rsidRDefault="00641033" w:rsidP="00641033">
      <w:pPr>
        <w:tabs>
          <w:tab w:val="left" w:pos="1200"/>
        </w:tabs>
        <w:ind w:firstLine="709"/>
        <w:jc w:val="both"/>
      </w:pPr>
      <w:r w:rsidRPr="009E6F86">
        <w:t xml:space="preserve"> Сведения о праве преимущественного приема на обучение в общеобразовательные</w:t>
      </w:r>
    </w:p>
    <w:p w14:paraId="5EB4B36D" w14:textId="77777777" w:rsidR="00641033" w:rsidRDefault="00641033" w:rsidP="00641033">
      <w:pPr>
        <w:tabs>
          <w:tab w:val="left" w:pos="1200"/>
        </w:tabs>
        <w:ind w:firstLine="709"/>
        <w:jc w:val="both"/>
      </w:pPr>
      <w:r w:rsidRPr="009E6F86">
        <w:t xml:space="preserve"> </w:t>
      </w:r>
      <w:proofErr w:type="gramStart"/>
      <w:r w:rsidRPr="009E6F86">
        <w:t>организации:_</w:t>
      </w:r>
      <w:proofErr w:type="gramEnd"/>
      <w:r w:rsidRPr="009E6F86">
        <w:t>___________</w:t>
      </w:r>
      <w:r w:rsidRPr="001558DB">
        <w:t>______________________________________________________</w:t>
      </w:r>
      <w:r w:rsidRPr="009E6F86">
        <w:t xml:space="preserve"> </w:t>
      </w:r>
    </w:p>
    <w:p w14:paraId="55544D24" w14:textId="77777777" w:rsidR="00641033" w:rsidRDefault="00641033" w:rsidP="00641033">
      <w:pPr>
        <w:tabs>
          <w:tab w:val="left" w:pos="1200"/>
        </w:tabs>
        <w:ind w:firstLine="709"/>
        <w:jc w:val="both"/>
      </w:pPr>
      <w:r w:rsidRPr="009E6F86">
        <w:t>(в случае подачи заявления о зачислении в 1 класс; при наличии указывается категория)</w:t>
      </w:r>
    </w:p>
    <w:p w14:paraId="1E20312D" w14:textId="77777777" w:rsidR="00641033" w:rsidRDefault="00641033" w:rsidP="00641033">
      <w:pPr>
        <w:tabs>
          <w:tab w:val="left" w:pos="1200"/>
        </w:tabs>
        <w:ind w:firstLine="709"/>
        <w:jc w:val="both"/>
      </w:pPr>
      <w:r w:rsidRPr="009E6F86">
        <w:t xml:space="preserve"> Сведения о потребности в обучении по адаптированной основной общеобразовательной </w:t>
      </w:r>
      <w:proofErr w:type="gramStart"/>
      <w:r w:rsidRPr="009E6F86">
        <w:t>программе:_</w:t>
      </w:r>
      <w:proofErr w:type="gramEnd"/>
      <w:r w:rsidRPr="009E6F86">
        <w:t xml:space="preserve">________________________________________________ </w:t>
      </w:r>
    </w:p>
    <w:p w14:paraId="540B4FAE" w14:textId="77777777" w:rsidR="00641033" w:rsidRDefault="00641033" w:rsidP="00641033">
      <w:pPr>
        <w:tabs>
          <w:tab w:val="left" w:pos="1200"/>
        </w:tabs>
        <w:ind w:firstLine="709"/>
        <w:jc w:val="both"/>
      </w:pPr>
      <w:r w:rsidRPr="009E6F86">
        <w:t xml:space="preserve">(в случае наличия указывается вид адаптированной программы) </w:t>
      </w:r>
    </w:p>
    <w:p w14:paraId="50FCB93A" w14:textId="77777777" w:rsidR="00641033" w:rsidRDefault="00641033" w:rsidP="00641033">
      <w:pPr>
        <w:tabs>
          <w:tab w:val="left" w:pos="1200"/>
        </w:tabs>
        <w:ind w:firstLine="709"/>
        <w:jc w:val="both"/>
      </w:pPr>
      <w:r w:rsidRPr="009E6F86">
        <w:t>Язык образования: ____________________________________________________</w:t>
      </w:r>
      <w:r w:rsidRPr="001558DB">
        <w:t>___</w:t>
      </w:r>
      <w:r w:rsidRPr="009E6F86">
        <w:t xml:space="preserve"> </w:t>
      </w:r>
    </w:p>
    <w:p w14:paraId="0A5AB8F2" w14:textId="77777777" w:rsidR="00641033" w:rsidRDefault="00641033" w:rsidP="00641033">
      <w:pPr>
        <w:tabs>
          <w:tab w:val="left" w:pos="1200"/>
        </w:tabs>
        <w:ind w:firstLine="709"/>
        <w:jc w:val="both"/>
      </w:pPr>
      <w:r w:rsidRPr="009E6F86">
        <w:t xml:space="preserve">(в случае получения образования на родном языке из числа языков народов Российской Федерации или на иностранном языке) </w:t>
      </w:r>
    </w:p>
    <w:p w14:paraId="5575CB58" w14:textId="77777777" w:rsidR="00641033" w:rsidRDefault="00641033" w:rsidP="00641033">
      <w:pPr>
        <w:tabs>
          <w:tab w:val="left" w:pos="1200"/>
        </w:tabs>
        <w:ind w:firstLine="709"/>
        <w:jc w:val="both"/>
      </w:pPr>
      <w:r w:rsidRPr="009E6F86">
        <w:t>Родной язык из числа языков народов Российской Федерации: _____________</w:t>
      </w:r>
      <w:r w:rsidRPr="001558DB">
        <w:t>____</w:t>
      </w:r>
      <w:r w:rsidRPr="009E6F86">
        <w:t xml:space="preserve">__ </w:t>
      </w:r>
    </w:p>
    <w:p w14:paraId="2306C7FC" w14:textId="77777777" w:rsidR="00641033" w:rsidRDefault="00641033" w:rsidP="00641033">
      <w:pPr>
        <w:tabs>
          <w:tab w:val="left" w:pos="1200"/>
        </w:tabs>
        <w:ind w:firstLine="709"/>
        <w:jc w:val="both"/>
      </w:pPr>
      <w:r w:rsidRPr="009E6F86">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14:paraId="5632E04B" w14:textId="77777777" w:rsidR="00641033" w:rsidRDefault="00641033" w:rsidP="00641033">
      <w:pPr>
        <w:tabs>
          <w:tab w:val="left" w:pos="1200"/>
        </w:tabs>
        <w:ind w:firstLine="709"/>
        <w:jc w:val="both"/>
      </w:pPr>
      <w:r w:rsidRPr="009E6F86">
        <w:t>Государственный язык республики Российской Федерации: __________</w:t>
      </w:r>
      <w:r w:rsidRPr="001558DB">
        <w:t>_________</w:t>
      </w:r>
      <w:r w:rsidRPr="009E6F86">
        <w:t xml:space="preserve">__ </w:t>
      </w:r>
    </w:p>
    <w:p w14:paraId="78D37D9A" w14:textId="77777777" w:rsidR="00641033" w:rsidRDefault="00641033" w:rsidP="00641033">
      <w:pPr>
        <w:tabs>
          <w:tab w:val="left" w:pos="1200"/>
        </w:tabs>
        <w:ind w:firstLine="709"/>
        <w:jc w:val="both"/>
      </w:pPr>
      <w:r w:rsidRPr="009E6F86">
        <w:t xml:space="preserve">(в случае предоставления общеобразовательной организацией возможности изучения государственного языка республики Российской Федерации) </w:t>
      </w:r>
    </w:p>
    <w:p w14:paraId="64866D69" w14:textId="77777777" w:rsidR="00641033" w:rsidRDefault="00641033" w:rsidP="00641033">
      <w:pPr>
        <w:tabs>
          <w:tab w:val="left" w:pos="1200"/>
        </w:tabs>
        <w:ind w:firstLine="709"/>
        <w:jc w:val="both"/>
      </w:pPr>
      <w:r w:rsidRPr="009E6F86">
        <w:t>С уставом, сведениями о дате предоставления и регистрационном номере лицензии на</w:t>
      </w:r>
      <w:r>
        <w:t xml:space="preserve"> </w:t>
      </w:r>
      <w:r w:rsidRPr="001558DB">
        <w:t xml:space="preserve">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14:paraId="142047B6" w14:textId="77777777" w:rsidR="00641033" w:rsidRDefault="00641033" w:rsidP="00641033">
      <w:pPr>
        <w:tabs>
          <w:tab w:val="left" w:pos="1200"/>
        </w:tabs>
        <w:ind w:firstLine="709"/>
        <w:jc w:val="both"/>
      </w:pPr>
      <w:r w:rsidRPr="001558DB">
        <w:t xml:space="preserve">Решение прошу направить: </w:t>
      </w:r>
    </w:p>
    <w:p w14:paraId="356BE08B" w14:textId="77777777" w:rsidR="00641033" w:rsidRDefault="00641033" w:rsidP="00641033">
      <w:pPr>
        <w:tabs>
          <w:tab w:val="left" w:pos="1200"/>
        </w:tabs>
        <w:jc w:val="both"/>
      </w:pPr>
      <w:r>
        <w:rPr>
          <w:noProof/>
        </w:rPr>
        <mc:AlternateContent>
          <mc:Choice Requires="wps">
            <w:drawing>
              <wp:anchor distT="0" distB="0" distL="114300" distR="114300" simplePos="0" relativeHeight="251659264" behindDoc="0" locked="0" layoutInCell="1" allowOverlap="1" wp14:anchorId="3C408039" wp14:editId="1183E479">
                <wp:simplePos x="0" y="0"/>
                <wp:positionH relativeFrom="margin">
                  <wp:align>left</wp:align>
                </wp:positionH>
                <wp:positionV relativeFrom="paragraph">
                  <wp:posOffset>-635</wp:posOffset>
                </wp:positionV>
                <wp:extent cx="147320" cy="147320"/>
                <wp:effectExtent l="0" t="0" r="5080"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prstGeom prst="rect">
                          <a:avLst/>
                        </a:prstGeom>
                        <a:solidFill>
                          <a:sysClr val="window" lastClr="FFFFFF"/>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2B058B" id="Прямоугольник 6" o:spid="_x0000_s1026" style="position:absolute;margin-left:0;margin-top:-.05pt;width:11.6pt;height:1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" fillcolor="window" strokecolor="#a2a2a2" strokeweight="1pt">
                <v:path arrowok="t"/>
                <w10:wrap anchorx="margin"/>
              </v:rect>
            </w:pict>
          </mc:Fallback>
        </mc:AlternateContent>
      </w:r>
      <w:r>
        <w:t xml:space="preserve">      </w:t>
      </w:r>
      <w:r w:rsidRPr="001558DB">
        <w:t xml:space="preserve">на бумажном носителе в виде распечатанного экземпляра электронного документа по почте; </w:t>
      </w:r>
    </w:p>
    <w:p w14:paraId="0691FCA8" w14:textId="77777777" w:rsidR="00641033" w:rsidRDefault="00641033" w:rsidP="00641033">
      <w:pPr>
        <w:tabs>
          <w:tab w:val="left" w:pos="1200"/>
        </w:tabs>
        <w:jc w:val="both"/>
      </w:pPr>
      <w:r>
        <w:rPr>
          <w:noProof/>
        </w:rPr>
        <mc:AlternateContent>
          <mc:Choice Requires="wps">
            <w:drawing>
              <wp:anchor distT="0" distB="0" distL="114300" distR="114300" simplePos="0" relativeHeight="251660288" behindDoc="0" locked="0" layoutInCell="1" allowOverlap="1" wp14:anchorId="0BE0C0AA" wp14:editId="484BF0E8">
                <wp:simplePos x="0" y="0"/>
                <wp:positionH relativeFrom="column">
                  <wp:posOffset>0</wp:posOffset>
                </wp:positionH>
                <wp:positionV relativeFrom="paragraph">
                  <wp:posOffset>-635</wp:posOffset>
                </wp:positionV>
                <wp:extent cx="147320" cy="147320"/>
                <wp:effectExtent l="0" t="0" r="5080"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prstGeom prst="rect">
                          <a:avLst/>
                        </a:prstGeom>
                        <a:solidFill>
                          <a:sysClr val="window" lastClr="FFFFFF"/>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BA705" id="Прямоугольник 7" o:spid="_x0000_s1026" style="position:absolute;margin-left:0;margin-top:-.05pt;width:11.6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" fillcolor="window" strokecolor="#a2a2a2" strokeweight="1pt">
                <v:path arrowok="t"/>
              </v:rect>
            </w:pict>
          </mc:Fallback>
        </mc:AlternateContent>
      </w:r>
      <w:r>
        <w:t xml:space="preserve">      </w:t>
      </w:r>
      <w:r w:rsidRPr="001558DB">
        <w:t xml:space="preserve">на бумажном носителе в виде распечатанного экземпляра электронного документа в МФЦ; </w:t>
      </w:r>
    </w:p>
    <w:p w14:paraId="29966970" w14:textId="77777777" w:rsidR="00641033" w:rsidRDefault="00641033" w:rsidP="00641033">
      <w:pPr>
        <w:tabs>
          <w:tab w:val="left" w:pos="1200"/>
        </w:tabs>
        <w:jc w:val="both"/>
      </w:pPr>
      <w:r>
        <w:rPr>
          <w:noProof/>
        </w:rPr>
        <mc:AlternateContent>
          <mc:Choice Requires="wps">
            <w:drawing>
              <wp:anchor distT="0" distB="0" distL="114300" distR="114300" simplePos="0" relativeHeight="251662336" behindDoc="0" locked="0" layoutInCell="1" allowOverlap="1" wp14:anchorId="2465C222" wp14:editId="6ED561A0">
                <wp:simplePos x="0" y="0"/>
                <wp:positionH relativeFrom="column">
                  <wp:posOffset>0</wp:posOffset>
                </wp:positionH>
                <wp:positionV relativeFrom="paragraph">
                  <wp:posOffset>0</wp:posOffset>
                </wp:positionV>
                <wp:extent cx="147320" cy="147320"/>
                <wp:effectExtent l="0" t="0" r="508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prstGeom prst="rect">
                          <a:avLst/>
                        </a:prstGeom>
                        <a:solidFill>
                          <a:sysClr val="window" lastClr="FFFFFF"/>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CA4A3" id="Прямоугольник 10" o:spid="_x0000_s1026" style="position:absolute;margin-left:0;margin-top:0;width:11.6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" fillcolor="window" strokecolor="#a2a2a2" strokeweight="1pt">
                <v:path arrowok="t"/>
              </v:rect>
            </w:pict>
          </mc:Fallback>
        </mc:AlternateContent>
      </w:r>
      <w:r>
        <w:t xml:space="preserve">      </w:t>
      </w:r>
      <w:r w:rsidRPr="001558DB">
        <w:t>на бумажном носителе в виде распечатанного экземпляра электронного документа при личном обращении в Организацию;</w:t>
      </w:r>
    </w:p>
    <w:p w14:paraId="0A57AE34" w14:textId="77777777" w:rsidR="00641033" w:rsidRDefault="00641033" w:rsidP="00641033">
      <w:pPr>
        <w:tabs>
          <w:tab w:val="left" w:pos="1200"/>
        </w:tabs>
        <w:jc w:val="both"/>
      </w:pPr>
      <w:r>
        <w:rPr>
          <w:noProof/>
        </w:rPr>
        <mc:AlternateContent>
          <mc:Choice Requires="wps">
            <w:drawing>
              <wp:anchor distT="0" distB="0" distL="114300" distR="114300" simplePos="0" relativeHeight="251661312" behindDoc="0" locked="0" layoutInCell="1" allowOverlap="1" wp14:anchorId="0B0F17B6" wp14:editId="5D0D59D6">
                <wp:simplePos x="0" y="0"/>
                <wp:positionH relativeFrom="column">
                  <wp:posOffset>0</wp:posOffset>
                </wp:positionH>
                <wp:positionV relativeFrom="paragraph">
                  <wp:posOffset>0</wp:posOffset>
                </wp:positionV>
                <wp:extent cx="147320" cy="147320"/>
                <wp:effectExtent l="0" t="0" r="5080"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47320"/>
                        </a:xfrm>
                        <a:prstGeom prst="rect">
                          <a:avLst/>
                        </a:prstGeom>
                        <a:solidFill>
                          <a:sysClr val="window" lastClr="FFFFFF"/>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544D28" id="Прямоугольник 9" o:spid="_x0000_s1026" style="position:absolute;margin-left:0;margin-top:0;width:11.6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" fillcolor="window" strokecolor="#a2a2a2" strokeweight="1pt">
                <v:path arrowok="t"/>
              </v:rect>
            </w:pict>
          </mc:Fallback>
        </mc:AlternateContent>
      </w:r>
      <w:r>
        <w:t xml:space="preserve">      </w:t>
      </w:r>
      <w:r w:rsidRPr="001558DB">
        <w:t xml:space="preserve">в </w:t>
      </w:r>
      <w:r>
        <w:t xml:space="preserve">  </w:t>
      </w:r>
      <w:r w:rsidRPr="001558DB">
        <w:t xml:space="preserve">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60C2C36D" w14:textId="77777777" w:rsidR="00641033" w:rsidRDefault="00641033" w:rsidP="00641033">
      <w:pPr>
        <w:tabs>
          <w:tab w:val="left" w:pos="1200"/>
        </w:tabs>
        <w:ind w:firstLine="709"/>
        <w:jc w:val="both"/>
      </w:pPr>
      <w:r w:rsidRPr="001558DB">
        <w:t xml:space="preserve">Дата: _________________________ Подпись _________________________ </w:t>
      </w:r>
    </w:p>
    <w:p w14:paraId="2AD011D4" w14:textId="77777777" w:rsidR="00641033" w:rsidRDefault="00641033" w:rsidP="00641033">
      <w:pPr>
        <w:tabs>
          <w:tab w:val="left" w:pos="1200"/>
        </w:tabs>
        <w:ind w:firstLine="709"/>
        <w:jc w:val="both"/>
      </w:pPr>
      <w:r w:rsidRPr="001558DB">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14:paraId="0B48B4B5" w14:textId="77777777" w:rsidR="00641033" w:rsidRDefault="00641033" w:rsidP="00641033">
      <w:pPr>
        <w:tabs>
          <w:tab w:val="left" w:pos="1200"/>
        </w:tabs>
        <w:ind w:firstLine="709"/>
        <w:jc w:val="both"/>
      </w:pPr>
      <w:r w:rsidRPr="001558DB">
        <w:t>Дата: _________________________ Подпись ________________________</w:t>
      </w:r>
    </w:p>
    <w:p w14:paraId="7F492A30" w14:textId="77777777" w:rsidR="00641033" w:rsidRPr="00705197" w:rsidRDefault="00641033" w:rsidP="00641033"/>
    <w:p w14:paraId="34E47A9C" w14:textId="77777777" w:rsidR="00641033" w:rsidRPr="0077712D" w:rsidRDefault="00641033" w:rsidP="00641033">
      <w:pPr>
        <w:tabs>
          <w:tab w:val="left" w:pos="2052"/>
        </w:tabs>
      </w:pPr>
    </w:p>
    <w:p w14:paraId="2B27B0F8" w14:textId="77777777" w:rsidR="00BB0FBD" w:rsidRPr="0012079D" w:rsidRDefault="00BB0FBD" w:rsidP="00BB0FBD">
      <w:pPr>
        <w:ind w:right="-5"/>
        <w:jc w:val="both"/>
        <w:rPr>
          <w:color w:val="000000"/>
          <w:sz w:val="22"/>
          <w:szCs w:val="22"/>
        </w:rPr>
      </w:pPr>
    </w:p>
    <w:sectPr w:rsidR="00BB0FBD" w:rsidRPr="0012079D" w:rsidSect="002E26B8">
      <w:headerReference w:type="default" r:id="rId12"/>
      <w:headerReference w:type="first" r:id="rId13"/>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ACB3" w14:textId="77777777" w:rsidR="0087566F" w:rsidRDefault="0087566F" w:rsidP="00172203">
      <w:r>
        <w:separator/>
      </w:r>
    </w:p>
  </w:endnote>
  <w:endnote w:type="continuationSeparator" w:id="0">
    <w:p w14:paraId="32AC18A2" w14:textId="77777777" w:rsidR="0087566F" w:rsidRDefault="0087566F" w:rsidP="0017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F680" w14:textId="77777777" w:rsidR="0087566F" w:rsidRDefault="0087566F" w:rsidP="00172203">
      <w:r>
        <w:separator/>
      </w:r>
    </w:p>
  </w:footnote>
  <w:footnote w:type="continuationSeparator" w:id="0">
    <w:p w14:paraId="18D66AB8" w14:textId="77777777" w:rsidR="0087566F" w:rsidRDefault="0087566F" w:rsidP="0017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752751"/>
      <w:docPartObj>
        <w:docPartGallery w:val="Page Numbers (Top of Page)"/>
        <w:docPartUnique/>
      </w:docPartObj>
    </w:sdtPr>
    <w:sdtEndPr/>
    <w:sdtContent>
      <w:p w14:paraId="5EFB8C8E" w14:textId="4728FA8B" w:rsidR="002E26B8" w:rsidRDefault="002E26B8">
        <w:pPr>
          <w:pStyle w:val="af6"/>
          <w:jc w:val="center"/>
        </w:pPr>
        <w:r>
          <w:fldChar w:fldCharType="begin"/>
        </w:r>
        <w:r>
          <w:instrText>PAGE   \* MERGEFORMAT</w:instrText>
        </w:r>
        <w:r>
          <w:fldChar w:fldCharType="separate"/>
        </w:r>
        <w:r w:rsidR="00641033">
          <w:rPr>
            <w:noProof/>
          </w:rPr>
          <w:t>21</w:t>
        </w:r>
        <w:r>
          <w:fldChar w:fldCharType="end"/>
        </w:r>
      </w:p>
    </w:sdtContent>
  </w:sdt>
  <w:p w14:paraId="507AF7A8" w14:textId="77777777" w:rsidR="002E26B8" w:rsidRDefault="002E26B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3AB" w14:textId="6E834601" w:rsidR="002E26B8" w:rsidRDefault="002E26B8" w:rsidP="002E26B8">
    <w:pPr>
      <w:pStyle w:val="af6"/>
    </w:pPr>
  </w:p>
  <w:p w14:paraId="75CAF4EB" w14:textId="77777777" w:rsidR="002E26B8" w:rsidRDefault="002E26B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95991C"/>
    <w:multiLevelType w:val="multilevel"/>
    <w:tmpl w:val="140EB42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B47D87A"/>
    <w:multiLevelType w:val="multilevel"/>
    <w:tmpl w:val="AC5E25BC"/>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54E7C43"/>
    <w:multiLevelType w:val="hybridMultilevel"/>
    <w:tmpl w:val="ACC6A54E"/>
    <w:lvl w:ilvl="0" w:tplc="E1923A0E">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AE38EA"/>
    <w:multiLevelType w:val="multilevel"/>
    <w:tmpl w:val="F5685798"/>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520" w:hanging="108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600" w:hanging="1440"/>
      </w:pPr>
      <w:rPr>
        <w:rFonts w:hint="default"/>
        <w:b w:val="0"/>
        <w:color w:val="auto"/>
      </w:rPr>
    </w:lvl>
    <w:lvl w:ilvl="6">
      <w:start w:val="1"/>
      <w:numFmt w:val="decimal"/>
      <w:isLgl/>
      <w:lvlText w:val="%1.%2.%3.%4.%5.%6.%7."/>
      <w:lvlJc w:val="left"/>
      <w:pPr>
        <w:ind w:left="4320" w:hanging="1800"/>
      </w:pPr>
      <w:rPr>
        <w:rFonts w:hint="default"/>
        <w:b w:val="0"/>
        <w:color w:val="auto"/>
      </w:rPr>
    </w:lvl>
    <w:lvl w:ilvl="7">
      <w:start w:val="1"/>
      <w:numFmt w:val="decimal"/>
      <w:isLgl/>
      <w:lvlText w:val="%1.%2.%3.%4.%5.%6.%7.%8."/>
      <w:lvlJc w:val="left"/>
      <w:pPr>
        <w:ind w:left="4680" w:hanging="1800"/>
      </w:pPr>
      <w:rPr>
        <w:rFonts w:hint="default"/>
        <w:b w:val="0"/>
        <w:color w:val="auto"/>
      </w:rPr>
    </w:lvl>
    <w:lvl w:ilvl="8">
      <w:start w:val="1"/>
      <w:numFmt w:val="decimal"/>
      <w:isLgl/>
      <w:lvlText w:val="%1.%2.%3.%4.%5.%6.%7.%8.%9."/>
      <w:lvlJc w:val="left"/>
      <w:pPr>
        <w:ind w:left="5400" w:hanging="2160"/>
      </w:pPr>
      <w:rPr>
        <w:rFonts w:hint="default"/>
        <w:b w:val="0"/>
        <w:color w:val="auto"/>
      </w:rPr>
    </w:lvl>
  </w:abstractNum>
  <w:abstractNum w:abstractNumId="4">
    <w:nsid w:val="1FFD5F92"/>
    <w:multiLevelType w:val="multilevel"/>
    <w:tmpl w:val="7178935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2D61EDB"/>
    <w:multiLevelType w:val="multilevel"/>
    <w:tmpl w:val="F7DC6580"/>
    <w:lvl w:ilvl="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28B906AC"/>
    <w:multiLevelType w:val="hybridMultilevel"/>
    <w:tmpl w:val="343EA7CC"/>
    <w:lvl w:ilvl="0" w:tplc="A6CED4C6">
      <w:start w:val="1"/>
      <w:numFmt w:val="decimal"/>
      <w:lvlText w:val="%1."/>
      <w:lvlJc w:val="left"/>
      <w:pPr>
        <w:tabs>
          <w:tab w:val="num" w:pos="987"/>
        </w:tabs>
        <w:ind w:left="987" w:hanging="360"/>
      </w:pPr>
      <w:rPr>
        <w:rFonts w:hint="default"/>
      </w:rPr>
    </w:lvl>
    <w:lvl w:ilvl="1" w:tplc="04190001">
      <w:start w:val="1"/>
      <w:numFmt w:val="bullet"/>
      <w:lvlText w:val=""/>
      <w:lvlJc w:val="left"/>
      <w:pPr>
        <w:tabs>
          <w:tab w:val="num" w:pos="928"/>
        </w:tabs>
        <w:ind w:left="928" w:hanging="360"/>
      </w:pPr>
      <w:rPr>
        <w:rFonts w:ascii="Symbol" w:hAnsi="Symbol" w:hint="default"/>
      </w:r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7">
    <w:nsid w:val="348C28F1"/>
    <w:multiLevelType w:val="multilevel"/>
    <w:tmpl w:val="CF44EFF6"/>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CB7757D"/>
    <w:multiLevelType w:val="multilevel"/>
    <w:tmpl w:val="33A241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965081"/>
    <w:multiLevelType w:val="multilevel"/>
    <w:tmpl w:val="F5685798"/>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440" w:hanging="720"/>
      </w:pPr>
      <w:rPr>
        <w:rFonts w:hint="default"/>
        <w:b w:val="0"/>
        <w:color w:val="auto"/>
      </w:rPr>
    </w:lvl>
    <w:lvl w:ilvl="3">
      <w:start w:val="1"/>
      <w:numFmt w:val="decimal"/>
      <w:isLgl/>
      <w:lvlText w:val="%1.%2.%3.%4."/>
      <w:lvlJc w:val="left"/>
      <w:pPr>
        <w:ind w:left="2160" w:hanging="1080"/>
      </w:pPr>
      <w:rPr>
        <w:rFonts w:hint="default"/>
        <w:b w:val="0"/>
        <w:color w:val="auto"/>
      </w:rPr>
    </w:lvl>
    <w:lvl w:ilvl="4">
      <w:start w:val="1"/>
      <w:numFmt w:val="decimal"/>
      <w:isLgl/>
      <w:lvlText w:val="%1.%2.%3.%4.%5."/>
      <w:lvlJc w:val="left"/>
      <w:pPr>
        <w:ind w:left="2520" w:hanging="1080"/>
      </w:pPr>
      <w:rPr>
        <w:rFonts w:hint="default"/>
        <w:b w:val="0"/>
        <w:color w:val="auto"/>
      </w:rPr>
    </w:lvl>
    <w:lvl w:ilvl="5">
      <w:start w:val="1"/>
      <w:numFmt w:val="decimal"/>
      <w:isLgl/>
      <w:lvlText w:val="%1.%2.%3.%4.%5.%6."/>
      <w:lvlJc w:val="left"/>
      <w:pPr>
        <w:ind w:left="3240" w:hanging="1440"/>
      </w:pPr>
      <w:rPr>
        <w:rFonts w:hint="default"/>
        <w:b w:val="0"/>
        <w:color w:val="auto"/>
      </w:rPr>
    </w:lvl>
    <w:lvl w:ilvl="6">
      <w:start w:val="1"/>
      <w:numFmt w:val="decimal"/>
      <w:isLgl/>
      <w:lvlText w:val="%1.%2.%3.%4.%5.%6.%7."/>
      <w:lvlJc w:val="left"/>
      <w:pPr>
        <w:ind w:left="3960" w:hanging="1800"/>
      </w:pPr>
      <w:rPr>
        <w:rFonts w:hint="default"/>
        <w:b w:val="0"/>
        <w:color w:val="auto"/>
      </w:rPr>
    </w:lvl>
    <w:lvl w:ilvl="7">
      <w:start w:val="1"/>
      <w:numFmt w:val="decimal"/>
      <w:isLgl/>
      <w:lvlText w:val="%1.%2.%3.%4.%5.%6.%7.%8."/>
      <w:lvlJc w:val="left"/>
      <w:pPr>
        <w:ind w:left="4320" w:hanging="1800"/>
      </w:pPr>
      <w:rPr>
        <w:rFonts w:hint="default"/>
        <w:b w:val="0"/>
        <w:color w:val="auto"/>
      </w:rPr>
    </w:lvl>
    <w:lvl w:ilvl="8">
      <w:start w:val="1"/>
      <w:numFmt w:val="decimal"/>
      <w:isLgl/>
      <w:lvlText w:val="%1.%2.%3.%4.%5.%6.%7.%8.%9."/>
      <w:lvlJc w:val="left"/>
      <w:pPr>
        <w:ind w:left="5040" w:hanging="2160"/>
      </w:pPr>
      <w:rPr>
        <w:rFonts w:hint="default"/>
        <w:b w:val="0"/>
        <w:color w:val="auto"/>
      </w:rPr>
    </w:lvl>
  </w:abstractNum>
  <w:abstractNum w:abstractNumId="10">
    <w:nsid w:val="46D341CB"/>
    <w:multiLevelType w:val="hybridMultilevel"/>
    <w:tmpl w:val="2A625F92"/>
    <w:lvl w:ilvl="0" w:tplc="F934D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3B2835"/>
    <w:multiLevelType w:val="hybridMultilevel"/>
    <w:tmpl w:val="AEB6F4B8"/>
    <w:lvl w:ilvl="0" w:tplc="F7B0B156">
      <w:start w:val="1"/>
      <w:numFmt w:val="decimal"/>
      <w:lvlText w:val="%1."/>
      <w:lvlJc w:val="left"/>
      <w:pPr>
        <w:ind w:left="1152" w:hanging="360"/>
      </w:pPr>
      <w:rPr>
        <w:rFonts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nsid w:val="4F1820C1"/>
    <w:multiLevelType w:val="hybridMultilevel"/>
    <w:tmpl w:val="FE88734C"/>
    <w:lvl w:ilvl="0" w:tplc="3CF61F58">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4F47232D"/>
    <w:multiLevelType w:val="hybridMultilevel"/>
    <w:tmpl w:val="1D36E5CA"/>
    <w:lvl w:ilvl="0" w:tplc="C062084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11F5975"/>
    <w:multiLevelType w:val="hybridMultilevel"/>
    <w:tmpl w:val="2A625F92"/>
    <w:lvl w:ilvl="0" w:tplc="F934D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C10CC6"/>
    <w:multiLevelType w:val="multilevel"/>
    <w:tmpl w:val="32E04164"/>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52BA77DC"/>
    <w:multiLevelType w:val="multilevel"/>
    <w:tmpl w:val="2548C8EC"/>
    <w:lvl w:ilvl="0">
      <w:start w:val="2"/>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nsid w:val="53A4059B"/>
    <w:multiLevelType w:val="multilevel"/>
    <w:tmpl w:val="9654AA4E"/>
    <w:lvl w:ilvl="0">
      <w:start w:val="4"/>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8">
    <w:nsid w:val="547D183B"/>
    <w:multiLevelType w:val="multilevel"/>
    <w:tmpl w:val="F5685798"/>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520" w:hanging="1080"/>
      </w:pPr>
      <w:rPr>
        <w:rFonts w:hint="default"/>
        <w:b w:val="0"/>
        <w:color w:val="auto"/>
      </w:rPr>
    </w:lvl>
    <w:lvl w:ilvl="4">
      <w:start w:val="1"/>
      <w:numFmt w:val="decimal"/>
      <w:isLgl/>
      <w:lvlText w:val="%1.%2.%3.%4.%5."/>
      <w:lvlJc w:val="left"/>
      <w:pPr>
        <w:ind w:left="2880" w:hanging="1080"/>
      </w:pPr>
      <w:rPr>
        <w:rFonts w:hint="default"/>
        <w:b w:val="0"/>
        <w:color w:val="auto"/>
      </w:rPr>
    </w:lvl>
    <w:lvl w:ilvl="5">
      <w:start w:val="1"/>
      <w:numFmt w:val="decimal"/>
      <w:isLgl/>
      <w:lvlText w:val="%1.%2.%3.%4.%5.%6."/>
      <w:lvlJc w:val="left"/>
      <w:pPr>
        <w:ind w:left="3600" w:hanging="1440"/>
      </w:pPr>
      <w:rPr>
        <w:rFonts w:hint="default"/>
        <w:b w:val="0"/>
        <w:color w:val="auto"/>
      </w:rPr>
    </w:lvl>
    <w:lvl w:ilvl="6">
      <w:start w:val="1"/>
      <w:numFmt w:val="decimal"/>
      <w:isLgl/>
      <w:lvlText w:val="%1.%2.%3.%4.%5.%6.%7."/>
      <w:lvlJc w:val="left"/>
      <w:pPr>
        <w:ind w:left="4320" w:hanging="1800"/>
      </w:pPr>
      <w:rPr>
        <w:rFonts w:hint="default"/>
        <w:b w:val="0"/>
        <w:color w:val="auto"/>
      </w:rPr>
    </w:lvl>
    <w:lvl w:ilvl="7">
      <w:start w:val="1"/>
      <w:numFmt w:val="decimal"/>
      <w:isLgl/>
      <w:lvlText w:val="%1.%2.%3.%4.%5.%6.%7.%8."/>
      <w:lvlJc w:val="left"/>
      <w:pPr>
        <w:ind w:left="4680" w:hanging="1800"/>
      </w:pPr>
      <w:rPr>
        <w:rFonts w:hint="default"/>
        <w:b w:val="0"/>
        <w:color w:val="auto"/>
      </w:rPr>
    </w:lvl>
    <w:lvl w:ilvl="8">
      <w:start w:val="1"/>
      <w:numFmt w:val="decimal"/>
      <w:isLgl/>
      <w:lvlText w:val="%1.%2.%3.%4.%5.%6.%7.%8.%9."/>
      <w:lvlJc w:val="left"/>
      <w:pPr>
        <w:ind w:left="5400" w:hanging="2160"/>
      </w:pPr>
      <w:rPr>
        <w:rFonts w:hint="default"/>
        <w:b w:val="0"/>
        <w:color w:val="auto"/>
      </w:rPr>
    </w:lvl>
  </w:abstractNum>
  <w:abstractNum w:abstractNumId="19">
    <w:nsid w:val="56FE1573"/>
    <w:multiLevelType w:val="multilevel"/>
    <w:tmpl w:val="47A4C7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8413C"/>
    <w:multiLevelType w:val="multilevel"/>
    <w:tmpl w:val="EF841D7E"/>
    <w:lvl w:ilvl="0">
      <w:start w:val="6"/>
      <w:numFmt w:val="decimal"/>
      <w:lvlText w:val="%1."/>
      <w:lvlJc w:val="left"/>
      <w:pPr>
        <w:ind w:left="675" w:hanging="675"/>
      </w:pPr>
      <w:rPr>
        <w:rFonts w:hint="default"/>
        <w:b/>
        <w:bCs/>
      </w:rPr>
    </w:lvl>
    <w:lvl w:ilvl="1">
      <w:start w:val="1"/>
      <w:numFmt w:val="decimal"/>
      <w:lvlText w:val="%1.%2."/>
      <w:lvlJc w:val="left"/>
      <w:pPr>
        <w:ind w:left="862"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1">
    <w:nsid w:val="6CDF127C"/>
    <w:multiLevelType w:val="multilevel"/>
    <w:tmpl w:val="21B23380"/>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4E124CF"/>
    <w:multiLevelType w:val="hybridMultilevel"/>
    <w:tmpl w:val="91F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5127B"/>
    <w:multiLevelType w:val="hybridMultilevel"/>
    <w:tmpl w:val="461E7DBC"/>
    <w:lvl w:ilvl="0" w:tplc="A418D82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ED86B7D"/>
    <w:multiLevelType w:val="hybridMultilevel"/>
    <w:tmpl w:val="B33A5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22"/>
  </w:num>
  <w:num w:numId="4">
    <w:abstractNumId w:val="24"/>
  </w:num>
  <w:num w:numId="5">
    <w:abstractNumId w:val="18"/>
  </w:num>
  <w:num w:numId="6">
    <w:abstractNumId w:val="13"/>
  </w:num>
  <w:num w:numId="7">
    <w:abstractNumId w:val="10"/>
  </w:num>
  <w:num w:numId="8">
    <w:abstractNumId w:val="14"/>
  </w:num>
  <w:num w:numId="9">
    <w:abstractNumId w:val="4"/>
  </w:num>
  <w:num w:numId="10">
    <w:abstractNumId w:val="16"/>
  </w:num>
  <w:num w:numId="11">
    <w:abstractNumId w:val="9"/>
  </w:num>
  <w:num w:numId="12">
    <w:abstractNumId w:val="2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5">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6">
    <w:abstractNumId w:val="2"/>
  </w:num>
  <w:num w:numId="17">
    <w:abstractNumId w:val="5"/>
  </w:num>
  <w:num w:numId="18">
    <w:abstractNumId w:val="17"/>
  </w:num>
  <w:num w:numId="19">
    <w:abstractNumId w:val="23"/>
  </w:num>
  <w:num w:numId="20">
    <w:abstractNumId w:val="3"/>
  </w:num>
  <w:num w:numId="21">
    <w:abstractNumId w:val="12"/>
  </w:num>
  <w:num w:numId="22">
    <w:abstractNumId w:val="7"/>
  </w:num>
  <w:num w:numId="23">
    <w:abstractNumId w:val="8"/>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C5"/>
    <w:rsid w:val="000041EE"/>
    <w:rsid w:val="00010813"/>
    <w:rsid w:val="000201AB"/>
    <w:rsid w:val="00020DDE"/>
    <w:rsid w:val="00023FA2"/>
    <w:rsid w:val="0002561C"/>
    <w:rsid w:val="00027CCE"/>
    <w:rsid w:val="00037922"/>
    <w:rsid w:val="000422A5"/>
    <w:rsid w:val="00043EB2"/>
    <w:rsid w:val="0004523F"/>
    <w:rsid w:val="00051F76"/>
    <w:rsid w:val="00062760"/>
    <w:rsid w:val="000813A5"/>
    <w:rsid w:val="00086858"/>
    <w:rsid w:val="000929B4"/>
    <w:rsid w:val="00095B1D"/>
    <w:rsid w:val="000B3669"/>
    <w:rsid w:val="000B44A9"/>
    <w:rsid w:val="000F2BE9"/>
    <w:rsid w:val="0012629A"/>
    <w:rsid w:val="00135C2B"/>
    <w:rsid w:val="00136D78"/>
    <w:rsid w:val="00136E2D"/>
    <w:rsid w:val="00142844"/>
    <w:rsid w:val="00146A46"/>
    <w:rsid w:val="00172203"/>
    <w:rsid w:val="00172E8E"/>
    <w:rsid w:val="00173080"/>
    <w:rsid w:val="00183AAD"/>
    <w:rsid w:val="00183FDA"/>
    <w:rsid w:val="00185C68"/>
    <w:rsid w:val="001902A9"/>
    <w:rsid w:val="00197237"/>
    <w:rsid w:val="001A0594"/>
    <w:rsid w:val="001B49C6"/>
    <w:rsid w:val="001B5985"/>
    <w:rsid w:val="001B5C87"/>
    <w:rsid w:val="001B653E"/>
    <w:rsid w:val="001D5D91"/>
    <w:rsid w:val="001E164D"/>
    <w:rsid w:val="001E5C1B"/>
    <w:rsid w:val="001F072D"/>
    <w:rsid w:val="002014C9"/>
    <w:rsid w:val="0021359E"/>
    <w:rsid w:val="00221819"/>
    <w:rsid w:val="00235951"/>
    <w:rsid w:val="0023666C"/>
    <w:rsid w:val="00245E3B"/>
    <w:rsid w:val="00257C9E"/>
    <w:rsid w:val="002807C3"/>
    <w:rsid w:val="002861D4"/>
    <w:rsid w:val="0029192A"/>
    <w:rsid w:val="002973F1"/>
    <w:rsid w:val="002A072D"/>
    <w:rsid w:val="002A20FF"/>
    <w:rsid w:val="002B133C"/>
    <w:rsid w:val="002B1649"/>
    <w:rsid w:val="002B1ADB"/>
    <w:rsid w:val="002C3FEB"/>
    <w:rsid w:val="002D14B3"/>
    <w:rsid w:val="002D1B4B"/>
    <w:rsid w:val="002D649B"/>
    <w:rsid w:val="002E26B8"/>
    <w:rsid w:val="002E3E2E"/>
    <w:rsid w:val="002E4BC9"/>
    <w:rsid w:val="003064C3"/>
    <w:rsid w:val="00310D96"/>
    <w:rsid w:val="00316281"/>
    <w:rsid w:val="00316E90"/>
    <w:rsid w:val="00317054"/>
    <w:rsid w:val="003418A2"/>
    <w:rsid w:val="00342CFA"/>
    <w:rsid w:val="00343761"/>
    <w:rsid w:val="00355C7E"/>
    <w:rsid w:val="0036026F"/>
    <w:rsid w:val="00366442"/>
    <w:rsid w:val="00371582"/>
    <w:rsid w:val="003716C7"/>
    <w:rsid w:val="00373813"/>
    <w:rsid w:val="00390024"/>
    <w:rsid w:val="003A3576"/>
    <w:rsid w:val="003A4B00"/>
    <w:rsid w:val="003B0257"/>
    <w:rsid w:val="003B1E3C"/>
    <w:rsid w:val="003B5507"/>
    <w:rsid w:val="003C1B08"/>
    <w:rsid w:val="003C35D5"/>
    <w:rsid w:val="003C519E"/>
    <w:rsid w:val="003C737B"/>
    <w:rsid w:val="003D0E6C"/>
    <w:rsid w:val="003D45D0"/>
    <w:rsid w:val="003E57F4"/>
    <w:rsid w:val="003F157B"/>
    <w:rsid w:val="003F65D8"/>
    <w:rsid w:val="003F7D70"/>
    <w:rsid w:val="0040138D"/>
    <w:rsid w:val="00402A86"/>
    <w:rsid w:val="0041230D"/>
    <w:rsid w:val="00413D78"/>
    <w:rsid w:val="00416EFD"/>
    <w:rsid w:val="00421806"/>
    <w:rsid w:val="00430D95"/>
    <w:rsid w:val="00437CF5"/>
    <w:rsid w:val="00443984"/>
    <w:rsid w:val="00446C92"/>
    <w:rsid w:val="00451942"/>
    <w:rsid w:val="0045244C"/>
    <w:rsid w:val="00471A80"/>
    <w:rsid w:val="00475A17"/>
    <w:rsid w:val="00485F8F"/>
    <w:rsid w:val="00487103"/>
    <w:rsid w:val="004A27D7"/>
    <w:rsid w:val="004B589B"/>
    <w:rsid w:val="004B712E"/>
    <w:rsid w:val="004C043B"/>
    <w:rsid w:val="004C264C"/>
    <w:rsid w:val="004C7D80"/>
    <w:rsid w:val="004D249C"/>
    <w:rsid w:val="004E2565"/>
    <w:rsid w:val="004E7414"/>
    <w:rsid w:val="004F306F"/>
    <w:rsid w:val="004F5BF6"/>
    <w:rsid w:val="005028A6"/>
    <w:rsid w:val="00506CB8"/>
    <w:rsid w:val="005079D4"/>
    <w:rsid w:val="00511ABD"/>
    <w:rsid w:val="00531DAB"/>
    <w:rsid w:val="00545049"/>
    <w:rsid w:val="00550496"/>
    <w:rsid w:val="00550499"/>
    <w:rsid w:val="0055113F"/>
    <w:rsid w:val="00563CBC"/>
    <w:rsid w:val="0056667E"/>
    <w:rsid w:val="00573F3E"/>
    <w:rsid w:val="00575AB8"/>
    <w:rsid w:val="00577045"/>
    <w:rsid w:val="005844D4"/>
    <w:rsid w:val="00593979"/>
    <w:rsid w:val="005B2584"/>
    <w:rsid w:val="005B64C5"/>
    <w:rsid w:val="005B7DBD"/>
    <w:rsid w:val="005C0F09"/>
    <w:rsid w:val="005C15D1"/>
    <w:rsid w:val="005C1C91"/>
    <w:rsid w:val="005D174A"/>
    <w:rsid w:val="005E6E12"/>
    <w:rsid w:val="005F0D80"/>
    <w:rsid w:val="005F3B22"/>
    <w:rsid w:val="005F52C9"/>
    <w:rsid w:val="005F78F2"/>
    <w:rsid w:val="00602063"/>
    <w:rsid w:val="00602604"/>
    <w:rsid w:val="0060752A"/>
    <w:rsid w:val="00611AA5"/>
    <w:rsid w:val="00617F79"/>
    <w:rsid w:val="00622C8C"/>
    <w:rsid w:val="00631CDD"/>
    <w:rsid w:val="006333D6"/>
    <w:rsid w:val="00641033"/>
    <w:rsid w:val="00652640"/>
    <w:rsid w:val="00677D9A"/>
    <w:rsid w:val="0068232C"/>
    <w:rsid w:val="006A231E"/>
    <w:rsid w:val="006B31A1"/>
    <w:rsid w:val="006B529E"/>
    <w:rsid w:val="006D03A6"/>
    <w:rsid w:val="006D258C"/>
    <w:rsid w:val="006D444F"/>
    <w:rsid w:val="006E57DB"/>
    <w:rsid w:val="006F51A8"/>
    <w:rsid w:val="00700918"/>
    <w:rsid w:val="007028C1"/>
    <w:rsid w:val="00707131"/>
    <w:rsid w:val="007207A3"/>
    <w:rsid w:val="00724E83"/>
    <w:rsid w:val="00726214"/>
    <w:rsid w:val="007366CD"/>
    <w:rsid w:val="00754349"/>
    <w:rsid w:val="0076136F"/>
    <w:rsid w:val="007615F3"/>
    <w:rsid w:val="007710C4"/>
    <w:rsid w:val="0077231D"/>
    <w:rsid w:val="00772B2F"/>
    <w:rsid w:val="00773601"/>
    <w:rsid w:val="0077586A"/>
    <w:rsid w:val="00776153"/>
    <w:rsid w:val="00776B50"/>
    <w:rsid w:val="00783801"/>
    <w:rsid w:val="00787BFD"/>
    <w:rsid w:val="007963DF"/>
    <w:rsid w:val="00796CC0"/>
    <w:rsid w:val="007A0AC4"/>
    <w:rsid w:val="007A6847"/>
    <w:rsid w:val="007B35C4"/>
    <w:rsid w:val="007C0AC7"/>
    <w:rsid w:val="007C2DCC"/>
    <w:rsid w:val="007D091E"/>
    <w:rsid w:val="007D6927"/>
    <w:rsid w:val="00806690"/>
    <w:rsid w:val="00815214"/>
    <w:rsid w:val="00817A6E"/>
    <w:rsid w:val="0082365C"/>
    <w:rsid w:val="0082751D"/>
    <w:rsid w:val="0082790B"/>
    <w:rsid w:val="00833A50"/>
    <w:rsid w:val="00840E4C"/>
    <w:rsid w:val="008514DD"/>
    <w:rsid w:val="00866EEC"/>
    <w:rsid w:val="008755AF"/>
    <w:rsid w:val="0087566F"/>
    <w:rsid w:val="008854D6"/>
    <w:rsid w:val="00885A10"/>
    <w:rsid w:val="008B596B"/>
    <w:rsid w:val="008B5B84"/>
    <w:rsid w:val="008B689F"/>
    <w:rsid w:val="008B6C5F"/>
    <w:rsid w:val="008C0FEF"/>
    <w:rsid w:val="008C3C3C"/>
    <w:rsid w:val="008C6E15"/>
    <w:rsid w:val="008D074B"/>
    <w:rsid w:val="008D0D29"/>
    <w:rsid w:val="008D4069"/>
    <w:rsid w:val="008D4796"/>
    <w:rsid w:val="008D7D7B"/>
    <w:rsid w:val="008D7DBE"/>
    <w:rsid w:val="008E3C09"/>
    <w:rsid w:val="00907CF6"/>
    <w:rsid w:val="00914FA5"/>
    <w:rsid w:val="009204E8"/>
    <w:rsid w:val="0093371E"/>
    <w:rsid w:val="00936D72"/>
    <w:rsid w:val="0095218F"/>
    <w:rsid w:val="00956E22"/>
    <w:rsid w:val="009634A9"/>
    <w:rsid w:val="009647FD"/>
    <w:rsid w:val="0097213F"/>
    <w:rsid w:val="00976340"/>
    <w:rsid w:val="00987A60"/>
    <w:rsid w:val="00987D94"/>
    <w:rsid w:val="00997BB9"/>
    <w:rsid w:val="009B266C"/>
    <w:rsid w:val="009B3151"/>
    <w:rsid w:val="009B540D"/>
    <w:rsid w:val="009B762B"/>
    <w:rsid w:val="009B763E"/>
    <w:rsid w:val="009C709C"/>
    <w:rsid w:val="009D4568"/>
    <w:rsid w:val="009E47A7"/>
    <w:rsid w:val="009E4FC6"/>
    <w:rsid w:val="009F05FC"/>
    <w:rsid w:val="009F79B4"/>
    <w:rsid w:val="00A01429"/>
    <w:rsid w:val="00A06F60"/>
    <w:rsid w:val="00A1039D"/>
    <w:rsid w:val="00A14806"/>
    <w:rsid w:val="00A2150C"/>
    <w:rsid w:val="00A40424"/>
    <w:rsid w:val="00A41BC8"/>
    <w:rsid w:val="00A42B6E"/>
    <w:rsid w:val="00A56494"/>
    <w:rsid w:val="00A64BF7"/>
    <w:rsid w:val="00A67004"/>
    <w:rsid w:val="00A81E3A"/>
    <w:rsid w:val="00A90495"/>
    <w:rsid w:val="00A92311"/>
    <w:rsid w:val="00A93A4A"/>
    <w:rsid w:val="00A959E9"/>
    <w:rsid w:val="00AA1DD1"/>
    <w:rsid w:val="00AA29F6"/>
    <w:rsid w:val="00AB7A2B"/>
    <w:rsid w:val="00AC1BBA"/>
    <w:rsid w:val="00AC5526"/>
    <w:rsid w:val="00AC62D1"/>
    <w:rsid w:val="00AC726E"/>
    <w:rsid w:val="00AD26E2"/>
    <w:rsid w:val="00AD7B81"/>
    <w:rsid w:val="00AE307D"/>
    <w:rsid w:val="00AF0D9E"/>
    <w:rsid w:val="00AF147D"/>
    <w:rsid w:val="00AF2C92"/>
    <w:rsid w:val="00AF79DD"/>
    <w:rsid w:val="00B03B10"/>
    <w:rsid w:val="00B1177F"/>
    <w:rsid w:val="00B17EF7"/>
    <w:rsid w:val="00B219CA"/>
    <w:rsid w:val="00B34D84"/>
    <w:rsid w:val="00B3590D"/>
    <w:rsid w:val="00B360A6"/>
    <w:rsid w:val="00B51D37"/>
    <w:rsid w:val="00B64BF1"/>
    <w:rsid w:val="00B7542E"/>
    <w:rsid w:val="00B76180"/>
    <w:rsid w:val="00B77557"/>
    <w:rsid w:val="00B8634E"/>
    <w:rsid w:val="00B877E8"/>
    <w:rsid w:val="00B9600F"/>
    <w:rsid w:val="00BA099E"/>
    <w:rsid w:val="00BB0FBD"/>
    <w:rsid w:val="00BB234D"/>
    <w:rsid w:val="00BC23AD"/>
    <w:rsid w:val="00BC2FB5"/>
    <w:rsid w:val="00BC3E83"/>
    <w:rsid w:val="00BC4C11"/>
    <w:rsid w:val="00BC53A7"/>
    <w:rsid w:val="00BD1379"/>
    <w:rsid w:val="00BE63D1"/>
    <w:rsid w:val="00BF694D"/>
    <w:rsid w:val="00C12601"/>
    <w:rsid w:val="00C129B4"/>
    <w:rsid w:val="00C343F3"/>
    <w:rsid w:val="00C446C6"/>
    <w:rsid w:val="00C44744"/>
    <w:rsid w:val="00C62BF6"/>
    <w:rsid w:val="00C67BA5"/>
    <w:rsid w:val="00C72B86"/>
    <w:rsid w:val="00C76E14"/>
    <w:rsid w:val="00C802BB"/>
    <w:rsid w:val="00C828A6"/>
    <w:rsid w:val="00C82E7C"/>
    <w:rsid w:val="00C839FD"/>
    <w:rsid w:val="00C84534"/>
    <w:rsid w:val="00C8650E"/>
    <w:rsid w:val="00C90A86"/>
    <w:rsid w:val="00C91567"/>
    <w:rsid w:val="00C92125"/>
    <w:rsid w:val="00C95354"/>
    <w:rsid w:val="00C97D0B"/>
    <w:rsid w:val="00CA031E"/>
    <w:rsid w:val="00CA38D7"/>
    <w:rsid w:val="00CB7AD8"/>
    <w:rsid w:val="00CD2FD3"/>
    <w:rsid w:val="00CD44F5"/>
    <w:rsid w:val="00CE2EFC"/>
    <w:rsid w:val="00CF18BF"/>
    <w:rsid w:val="00D03A38"/>
    <w:rsid w:val="00D22522"/>
    <w:rsid w:val="00D2753A"/>
    <w:rsid w:val="00D33B63"/>
    <w:rsid w:val="00D408F2"/>
    <w:rsid w:val="00D42FDE"/>
    <w:rsid w:val="00D4463D"/>
    <w:rsid w:val="00D44C40"/>
    <w:rsid w:val="00D47AE2"/>
    <w:rsid w:val="00D53D92"/>
    <w:rsid w:val="00D6376B"/>
    <w:rsid w:val="00D64C13"/>
    <w:rsid w:val="00D66404"/>
    <w:rsid w:val="00D8028D"/>
    <w:rsid w:val="00D8149F"/>
    <w:rsid w:val="00D86AE2"/>
    <w:rsid w:val="00DC0206"/>
    <w:rsid w:val="00DC1A69"/>
    <w:rsid w:val="00DD1AC6"/>
    <w:rsid w:val="00DD28E3"/>
    <w:rsid w:val="00DD4425"/>
    <w:rsid w:val="00DD4708"/>
    <w:rsid w:val="00DE0892"/>
    <w:rsid w:val="00DE4208"/>
    <w:rsid w:val="00DE6985"/>
    <w:rsid w:val="00DF4082"/>
    <w:rsid w:val="00E0502A"/>
    <w:rsid w:val="00E12B45"/>
    <w:rsid w:val="00E1326E"/>
    <w:rsid w:val="00E135D9"/>
    <w:rsid w:val="00E13B10"/>
    <w:rsid w:val="00E167A1"/>
    <w:rsid w:val="00E519D1"/>
    <w:rsid w:val="00E535CA"/>
    <w:rsid w:val="00E56D83"/>
    <w:rsid w:val="00E6266B"/>
    <w:rsid w:val="00E6342A"/>
    <w:rsid w:val="00E74B06"/>
    <w:rsid w:val="00E97816"/>
    <w:rsid w:val="00EA23DB"/>
    <w:rsid w:val="00EA7D0E"/>
    <w:rsid w:val="00EC00BF"/>
    <w:rsid w:val="00EE24DC"/>
    <w:rsid w:val="00EE68A5"/>
    <w:rsid w:val="00EF4642"/>
    <w:rsid w:val="00EF52E0"/>
    <w:rsid w:val="00EF53B8"/>
    <w:rsid w:val="00F02EF5"/>
    <w:rsid w:val="00F07184"/>
    <w:rsid w:val="00F15370"/>
    <w:rsid w:val="00F15A94"/>
    <w:rsid w:val="00F254E4"/>
    <w:rsid w:val="00F258FA"/>
    <w:rsid w:val="00F34308"/>
    <w:rsid w:val="00F4655E"/>
    <w:rsid w:val="00F51712"/>
    <w:rsid w:val="00F7129B"/>
    <w:rsid w:val="00F72D26"/>
    <w:rsid w:val="00F800DA"/>
    <w:rsid w:val="00F80576"/>
    <w:rsid w:val="00F90F91"/>
    <w:rsid w:val="00FB6582"/>
    <w:rsid w:val="00FB7E55"/>
    <w:rsid w:val="00FC3924"/>
    <w:rsid w:val="00FD2A05"/>
    <w:rsid w:val="00FD6764"/>
    <w:rsid w:val="00FF09EC"/>
    <w:rsid w:val="00FF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AAB5"/>
  <w15:docId w15:val="{A560CEA1-5732-4DC8-A141-C29781B2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4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64C5"/>
    <w:pPr>
      <w:keepNext/>
      <w:spacing w:line="360" w:lineRule="auto"/>
      <w:ind w:firstLine="708"/>
      <w:jc w:val="both"/>
      <w:outlineLvl w:val="0"/>
    </w:pPr>
    <w:rPr>
      <w:b/>
      <w:bCs/>
      <w:sz w:val="28"/>
      <w:szCs w:val="28"/>
    </w:rPr>
  </w:style>
  <w:style w:type="paragraph" w:styleId="2">
    <w:name w:val="heading 2"/>
    <w:basedOn w:val="a"/>
    <w:next w:val="a"/>
    <w:link w:val="20"/>
    <w:qFormat/>
    <w:rsid w:val="005B64C5"/>
    <w:pPr>
      <w:keepNext/>
      <w:spacing w:line="360" w:lineRule="auto"/>
      <w:jc w:val="both"/>
      <w:outlineLvl w:val="1"/>
    </w:pPr>
    <w:rPr>
      <w:b/>
      <w:bCs/>
      <w:sz w:val="28"/>
      <w:szCs w:val="28"/>
    </w:rPr>
  </w:style>
  <w:style w:type="paragraph" w:styleId="4">
    <w:name w:val="heading 4"/>
    <w:basedOn w:val="a"/>
    <w:next w:val="a"/>
    <w:link w:val="40"/>
    <w:qFormat/>
    <w:rsid w:val="005B64C5"/>
    <w:pPr>
      <w:keepNext/>
      <w:shd w:val="clear" w:color="auto" w:fill="FFFFFF"/>
      <w:ind w:right="-5"/>
      <w:jc w:val="center"/>
      <w:outlineLvl w:val="3"/>
    </w:pPr>
    <w:rPr>
      <w:b/>
      <w:bCs/>
      <w:color w:val="000000"/>
      <w:spacing w:val="-5"/>
      <w:sz w:val="32"/>
      <w:szCs w:val="36"/>
    </w:rPr>
  </w:style>
  <w:style w:type="paragraph" w:styleId="6">
    <w:name w:val="heading 6"/>
    <w:basedOn w:val="a"/>
    <w:next w:val="a"/>
    <w:link w:val="60"/>
    <w:uiPriority w:val="9"/>
    <w:semiHidden/>
    <w:unhideWhenUsed/>
    <w:qFormat/>
    <w:rsid w:val="00A1039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4C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5B64C5"/>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5B64C5"/>
    <w:rPr>
      <w:rFonts w:ascii="Times New Roman" w:eastAsia="Times New Roman" w:hAnsi="Times New Roman" w:cs="Times New Roman"/>
      <w:b/>
      <w:bCs/>
      <w:color w:val="000000"/>
      <w:spacing w:val="-5"/>
      <w:sz w:val="32"/>
      <w:szCs w:val="36"/>
      <w:shd w:val="clear" w:color="auto" w:fill="FFFFFF"/>
      <w:lang w:eastAsia="ru-RU"/>
    </w:rPr>
  </w:style>
  <w:style w:type="paragraph" w:styleId="a3">
    <w:name w:val="Body Text"/>
    <w:basedOn w:val="a"/>
    <w:link w:val="a4"/>
    <w:uiPriority w:val="1"/>
    <w:qFormat/>
    <w:rsid w:val="005B64C5"/>
    <w:pPr>
      <w:spacing w:after="120"/>
    </w:pPr>
  </w:style>
  <w:style w:type="character" w:customStyle="1" w:styleId="a4">
    <w:name w:val="Основной текст Знак"/>
    <w:basedOn w:val="a0"/>
    <w:link w:val="a3"/>
    <w:uiPriority w:val="1"/>
    <w:rsid w:val="005B64C5"/>
    <w:rPr>
      <w:rFonts w:ascii="Times New Roman" w:eastAsia="Times New Roman" w:hAnsi="Times New Roman" w:cs="Times New Roman"/>
      <w:sz w:val="24"/>
      <w:szCs w:val="24"/>
      <w:lang w:eastAsia="ru-RU"/>
    </w:rPr>
  </w:style>
  <w:style w:type="paragraph" w:customStyle="1" w:styleId="21">
    <w:name w:val="Основной текст 21"/>
    <w:basedOn w:val="a"/>
    <w:rsid w:val="005B64C5"/>
    <w:pPr>
      <w:overflowPunct w:val="0"/>
      <w:autoSpaceDE w:val="0"/>
      <w:autoSpaceDN w:val="0"/>
      <w:adjustRightInd w:val="0"/>
      <w:ind w:firstLine="567"/>
      <w:jc w:val="both"/>
      <w:textAlignment w:val="baseline"/>
    </w:pPr>
    <w:rPr>
      <w:sz w:val="28"/>
      <w:szCs w:val="20"/>
    </w:rPr>
  </w:style>
  <w:style w:type="paragraph" w:styleId="a5">
    <w:name w:val="footer"/>
    <w:basedOn w:val="a"/>
    <w:link w:val="a6"/>
    <w:uiPriority w:val="99"/>
    <w:rsid w:val="005B64C5"/>
    <w:pPr>
      <w:tabs>
        <w:tab w:val="center" w:pos="4677"/>
        <w:tab w:val="right" w:pos="9355"/>
      </w:tabs>
      <w:overflowPunct w:val="0"/>
      <w:autoSpaceDE w:val="0"/>
      <w:autoSpaceDN w:val="0"/>
      <w:adjustRightInd w:val="0"/>
      <w:textAlignment w:val="baseline"/>
    </w:pPr>
    <w:rPr>
      <w:sz w:val="28"/>
      <w:szCs w:val="20"/>
    </w:rPr>
  </w:style>
  <w:style w:type="character" w:customStyle="1" w:styleId="a6">
    <w:name w:val="Нижний колонтитул Знак"/>
    <w:basedOn w:val="a0"/>
    <w:link w:val="a5"/>
    <w:uiPriority w:val="99"/>
    <w:rsid w:val="005B64C5"/>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A1039D"/>
    <w:rPr>
      <w:rFonts w:asciiTheme="majorHAnsi" w:eastAsiaTheme="majorEastAsia" w:hAnsiTheme="majorHAnsi" w:cstheme="majorBidi"/>
      <w:i/>
      <w:iCs/>
      <w:color w:val="243F60" w:themeColor="accent1" w:themeShade="7F"/>
      <w:sz w:val="24"/>
      <w:szCs w:val="24"/>
      <w:lang w:eastAsia="ru-RU"/>
    </w:rPr>
  </w:style>
  <w:style w:type="paragraph" w:styleId="a7">
    <w:name w:val="Body Text Indent"/>
    <w:basedOn w:val="a"/>
    <w:link w:val="a8"/>
    <w:uiPriority w:val="99"/>
    <w:unhideWhenUsed/>
    <w:rsid w:val="00A1039D"/>
    <w:pPr>
      <w:spacing w:after="120"/>
      <w:ind w:left="283"/>
    </w:pPr>
  </w:style>
  <w:style w:type="character" w:customStyle="1" w:styleId="a8">
    <w:name w:val="Основной текст с отступом Знак"/>
    <w:basedOn w:val="a0"/>
    <w:link w:val="a7"/>
    <w:uiPriority w:val="99"/>
    <w:rsid w:val="00A1039D"/>
    <w:rPr>
      <w:rFonts w:ascii="Times New Roman" w:eastAsia="Times New Roman" w:hAnsi="Times New Roman" w:cs="Times New Roman"/>
      <w:sz w:val="24"/>
      <w:szCs w:val="24"/>
      <w:lang w:eastAsia="ru-RU"/>
    </w:rPr>
  </w:style>
  <w:style w:type="paragraph" w:styleId="3">
    <w:name w:val="Body Text Indent 3"/>
    <w:basedOn w:val="a"/>
    <w:link w:val="30"/>
    <w:rsid w:val="00A1039D"/>
    <w:pPr>
      <w:spacing w:after="120"/>
      <w:ind w:left="283"/>
    </w:pPr>
    <w:rPr>
      <w:sz w:val="16"/>
      <w:szCs w:val="16"/>
    </w:rPr>
  </w:style>
  <w:style w:type="character" w:customStyle="1" w:styleId="30">
    <w:name w:val="Основной текст с отступом 3 Знак"/>
    <w:basedOn w:val="a0"/>
    <w:link w:val="3"/>
    <w:rsid w:val="00A1039D"/>
    <w:rPr>
      <w:rFonts w:ascii="Times New Roman" w:eastAsia="Times New Roman" w:hAnsi="Times New Roman" w:cs="Times New Roman"/>
      <w:sz w:val="16"/>
      <w:szCs w:val="16"/>
      <w:lang w:eastAsia="ru-RU"/>
    </w:rPr>
  </w:style>
  <w:style w:type="paragraph" w:styleId="a9">
    <w:name w:val="Title"/>
    <w:basedOn w:val="a"/>
    <w:link w:val="aa"/>
    <w:qFormat/>
    <w:rsid w:val="00A1039D"/>
    <w:pPr>
      <w:jc w:val="center"/>
    </w:pPr>
    <w:rPr>
      <w:b/>
      <w:bCs/>
      <w:sz w:val="28"/>
    </w:rPr>
  </w:style>
  <w:style w:type="character" w:customStyle="1" w:styleId="aa">
    <w:name w:val="Название Знак"/>
    <w:basedOn w:val="a0"/>
    <w:link w:val="a9"/>
    <w:rsid w:val="00A1039D"/>
    <w:rPr>
      <w:rFonts w:ascii="Times New Roman" w:eastAsia="Times New Roman" w:hAnsi="Times New Roman" w:cs="Times New Roman"/>
      <w:b/>
      <w:bCs/>
      <w:sz w:val="28"/>
      <w:szCs w:val="24"/>
      <w:lang w:eastAsia="ru-RU"/>
    </w:rPr>
  </w:style>
  <w:style w:type="paragraph" w:styleId="ab">
    <w:name w:val="Balloon Text"/>
    <w:basedOn w:val="a"/>
    <w:link w:val="ac"/>
    <w:uiPriority w:val="99"/>
    <w:semiHidden/>
    <w:unhideWhenUsed/>
    <w:rsid w:val="00A1039D"/>
    <w:rPr>
      <w:rFonts w:ascii="Tahoma" w:hAnsi="Tahoma" w:cs="Tahoma"/>
      <w:sz w:val="16"/>
      <w:szCs w:val="16"/>
    </w:rPr>
  </w:style>
  <w:style w:type="character" w:customStyle="1" w:styleId="ac">
    <w:name w:val="Текст выноски Знак"/>
    <w:basedOn w:val="a0"/>
    <w:link w:val="ab"/>
    <w:uiPriority w:val="99"/>
    <w:semiHidden/>
    <w:rsid w:val="00A1039D"/>
    <w:rPr>
      <w:rFonts w:ascii="Tahoma" w:eastAsia="Times New Roman" w:hAnsi="Tahoma" w:cs="Tahoma"/>
      <w:sz w:val="16"/>
      <w:szCs w:val="16"/>
      <w:lang w:eastAsia="ru-RU"/>
    </w:rPr>
  </w:style>
  <w:style w:type="paragraph" w:styleId="ad">
    <w:name w:val="List Paragraph"/>
    <w:basedOn w:val="a"/>
    <w:uiPriority w:val="34"/>
    <w:qFormat/>
    <w:rsid w:val="002C3FEB"/>
    <w:pPr>
      <w:ind w:left="720"/>
      <w:contextualSpacing/>
    </w:pPr>
  </w:style>
  <w:style w:type="character" w:styleId="ae">
    <w:name w:val="Strong"/>
    <w:uiPriority w:val="22"/>
    <w:qFormat/>
    <w:rsid w:val="00A06F60"/>
    <w:rPr>
      <w:b/>
      <w:bCs/>
    </w:rPr>
  </w:style>
  <w:style w:type="character" w:styleId="af">
    <w:name w:val="annotation reference"/>
    <w:basedOn w:val="a0"/>
    <w:uiPriority w:val="99"/>
    <w:semiHidden/>
    <w:unhideWhenUsed/>
    <w:rsid w:val="00027CCE"/>
    <w:rPr>
      <w:sz w:val="16"/>
      <w:szCs w:val="16"/>
    </w:rPr>
  </w:style>
  <w:style w:type="paragraph" w:styleId="af0">
    <w:name w:val="annotation text"/>
    <w:basedOn w:val="a"/>
    <w:link w:val="af1"/>
    <w:uiPriority w:val="99"/>
    <w:semiHidden/>
    <w:unhideWhenUsed/>
    <w:rsid w:val="00027CCE"/>
    <w:rPr>
      <w:sz w:val="20"/>
      <w:szCs w:val="20"/>
    </w:rPr>
  </w:style>
  <w:style w:type="character" w:customStyle="1" w:styleId="af1">
    <w:name w:val="Текст примечания Знак"/>
    <w:basedOn w:val="a0"/>
    <w:link w:val="af0"/>
    <w:uiPriority w:val="99"/>
    <w:semiHidden/>
    <w:rsid w:val="00027C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027CCE"/>
    <w:rPr>
      <w:b/>
      <w:bCs/>
    </w:rPr>
  </w:style>
  <w:style w:type="character" w:customStyle="1" w:styleId="af3">
    <w:name w:val="Тема примечания Знак"/>
    <w:basedOn w:val="af1"/>
    <w:link w:val="af2"/>
    <w:uiPriority w:val="99"/>
    <w:semiHidden/>
    <w:rsid w:val="00027CCE"/>
    <w:rPr>
      <w:rFonts w:ascii="Times New Roman" w:eastAsia="Times New Roman" w:hAnsi="Times New Roman" w:cs="Times New Roman"/>
      <w:b/>
      <w:bCs/>
      <w:sz w:val="20"/>
      <w:szCs w:val="20"/>
      <w:lang w:eastAsia="ru-RU"/>
    </w:rPr>
  </w:style>
  <w:style w:type="table" w:styleId="af4">
    <w:name w:val="Table Grid"/>
    <w:basedOn w:val="a1"/>
    <w:uiPriority w:val="39"/>
    <w:rsid w:val="00B34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B360A6"/>
    <w:rPr>
      <w:color w:val="0000FF" w:themeColor="hyperlink"/>
      <w:u w:val="single"/>
    </w:rPr>
  </w:style>
  <w:style w:type="paragraph" w:customStyle="1" w:styleId="FirstParagraph">
    <w:name w:val="First Paragraph"/>
    <w:basedOn w:val="a3"/>
    <w:next w:val="a3"/>
    <w:qFormat/>
    <w:rsid w:val="000041EE"/>
    <w:pPr>
      <w:spacing w:before="180" w:after="180"/>
    </w:pPr>
    <w:rPr>
      <w:rFonts w:asciiTheme="minorHAnsi" w:eastAsiaTheme="minorHAnsi" w:hAnsiTheme="minorHAnsi" w:cstheme="minorBidi"/>
      <w:lang w:val="en-US" w:eastAsia="en-US"/>
    </w:rPr>
  </w:style>
  <w:style w:type="paragraph" w:customStyle="1" w:styleId="Compact">
    <w:name w:val="Compact"/>
    <w:basedOn w:val="a3"/>
    <w:qFormat/>
    <w:rsid w:val="000041EE"/>
    <w:pPr>
      <w:spacing w:before="36" w:after="36"/>
    </w:pPr>
    <w:rPr>
      <w:rFonts w:asciiTheme="minorHAnsi" w:eastAsiaTheme="minorHAnsi" w:hAnsiTheme="minorHAnsi" w:cstheme="minorBidi"/>
      <w:lang w:val="en-US" w:eastAsia="en-US"/>
    </w:rPr>
  </w:style>
  <w:style w:type="character" w:customStyle="1" w:styleId="UnresolvedMention">
    <w:name w:val="Unresolved Mention"/>
    <w:basedOn w:val="a0"/>
    <w:uiPriority w:val="99"/>
    <w:semiHidden/>
    <w:unhideWhenUsed/>
    <w:rsid w:val="003C1B08"/>
    <w:rPr>
      <w:color w:val="605E5C"/>
      <w:shd w:val="clear" w:color="auto" w:fill="E1DFDD"/>
    </w:rPr>
  </w:style>
  <w:style w:type="paragraph" w:customStyle="1" w:styleId="formattext">
    <w:name w:val="formattext"/>
    <w:basedOn w:val="a"/>
    <w:rsid w:val="003F157B"/>
    <w:pPr>
      <w:spacing w:before="100" w:beforeAutospacing="1" w:after="100" w:afterAutospacing="1"/>
    </w:pPr>
  </w:style>
  <w:style w:type="paragraph" w:styleId="af6">
    <w:name w:val="header"/>
    <w:basedOn w:val="a"/>
    <w:link w:val="af7"/>
    <w:uiPriority w:val="99"/>
    <w:unhideWhenUsed/>
    <w:rsid w:val="00172203"/>
    <w:pPr>
      <w:tabs>
        <w:tab w:val="center" w:pos="4677"/>
        <w:tab w:val="right" w:pos="9355"/>
      </w:tabs>
    </w:pPr>
  </w:style>
  <w:style w:type="character" w:customStyle="1" w:styleId="af7">
    <w:name w:val="Верхний колонтитул Знак"/>
    <w:basedOn w:val="a0"/>
    <w:link w:val="af6"/>
    <w:uiPriority w:val="99"/>
    <w:rsid w:val="00172203"/>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641033"/>
    <w:rPr>
      <w:color w:val="605E5C"/>
      <w:shd w:val="clear" w:color="auto" w:fill="E1DFDD"/>
    </w:rPr>
  </w:style>
  <w:style w:type="character" w:customStyle="1" w:styleId="af8">
    <w:name w:val="Основной текст_"/>
    <w:basedOn w:val="a0"/>
    <w:link w:val="12"/>
    <w:rsid w:val="0064103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8"/>
    <w:rsid w:val="00641033"/>
    <w:pPr>
      <w:widowControl w:val="0"/>
      <w:shd w:val="clear" w:color="auto" w:fill="FFFFFF"/>
      <w:ind w:firstLine="400"/>
    </w:pPr>
    <w:rPr>
      <w:sz w:val="28"/>
      <w:szCs w:val="28"/>
      <w:lang w:eastAsia="en-US"/>
    </w:rPr>
  </w:style>
  <w:style w:type="character" w:customStyle="1" w:styleId="22">
    <w:name w:val="Основной текст (2)"/>
    <w:basedOn w:val="a0"/>
    <w:rsid w:val="006410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641033"/>
    <w:rPr>
      <w:rFonts w:ascii="Times New Roman" w:eastAsia="Times New Roman" w:hAnsi="Times New Roman" w:cs="Times New Roman"/>
      <w:b w:val="0"/>
      <w:bCs w:val="0"/>
      <w:i w:val="0"/>
      <w:iCs w:val="0"/>
      <w:smallCaps w:val="0"/>
      <w:strike w:val="0"/>
      <w:u w:val="none"/>
    </w:rPr>
  </w:style>
  <w:style w:type="character" w:customStyle="1" w:styleId="24">
    <w:name w:val="Неразрешенное упоминание2"/>
    <w:basedOn w:val="a0"/>
    <w:uiPriority w:val="99"/>
    <w:semiHidden/>
    <w:unhideWhenUsed/>
    <w:rsid w:val="00641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6588">
      <w:bodyDiv w:val="1"/>
      <w:marLeft w:val="0"/>
      <w:marRight w:val="0"/>
      <w:marTop w:val="0"/>
      <w:marBottom w:val="0"/>
      <w:divBdr>
        <w:top w:val="none" w:sz="0" w:space="0" w:color="auto"/>
        <w:left w:val="none" w:sz="0" w:space="0" w:color="auto"/>
        <w:bottom w:val="none" w:sz="0" w:space="0" w:color="auto"/>
        <w:right w:val="none" w:sz="0" w:space="0" w:color="auto"/>
      </w:divBdr>
    </w:div>
    <w:div w:id="224151161">
      <w:bodyDiv w:val="1"/>
      <w:marLeft w:val="0"/>
      <w:marRight w:val="0"/>
      <w:marTop w:val="0"/>
      <w:marBottom w:val="0"/>
      <w:divBdr>
        <w:top w:val="none" w:sz="0" w:space="0" w:color="auto"/>
        <w:left w:val="none" w:sz="0" w:space="0" w:color="auto"/>
        <w:bottom w:val="none" w:sz="0" w:space="0" w:color="auto"/>
        <w:right w:val="none" w:sz="0" w:space="0" w:color="auto"/>
      </w:divBdr>
    </w:div>
    <w:div w:id="253366687">
      <w:bodyDiv w:val="1"/>
      <w:marLeft w:val="0"/>
      <w:marRight w:val="0"/>
      <w:marTop w:val="0"/>
      <w:marBottom w:val="0"/>
      <w:divBdr>
        <w:top w:val="none" w:sz="0" w:space="0" w:color="auto"/>
        <w:left w:val="none" w:sz="0" w:space="0" w:color="auto"/>
        <w:bottom w:val="none" w:sz="0" w:space="0" w:color="auto"/>
        <w:right w:val="none" w:sz="0" w:space="0" w:color="auto"/>
      </w:divBdr>
    </w:div>
    <w:div w:id="253980475">
      <w:bodyDiv w:val="1"/>
      <w:marLeft w:val="0"/>
      <w:marRight w:val="0"/>
      <w:marTop w:val="0"/>
      <w:marBottom w:val="0"/>
      <w:divBdr>
        <w:top w:val="none" w:sz="0" w:space="0" w:color="auto"/>
        <w:left w:val="none" w:sz="0" w:space="0" w:color="auto"/>
        <w:bottom w:val="none" w:sz="0" w:space="0" w:color="auto"/>
        <w:right w:val="none" w:sz="0" w:space="0" w:color="auto"/>
      </w:divBdr>
    </w:div>
    <w:div w:id="829715250">
      <w:bodyDiv w:val="1"/>
      <w:marLeft w:val="0"/>
      <w:marRight w:val="0"/>
      <w:marTop w:val="0"/>
      <w:marBottom w:val="0"/>
      <w:divBdr>
        <w:top w:val="none" w:sz="0" w:space="0" w:color="auto"/>
        <w:left w:val="none" w:sz="0" w:space="0" w:color="auto"/>
        <w:bottom w:val="none" w:sz="0" w:space="0" w:color="auto"/>
        <w:right w:val="none" w:sz="0" w:space="0" w:color="auto"/>
      </w:divBdr>
    </w:div>
    <w:div w:id="2061633482">
      <w:bodyDiv w:val="1"/>
      <w:marLeft w:val="0"/>
      <w:marRight w:val="0"/>
      <w:marTop w:val="0"/>
      <w:marBottom w:val="0"/>
      <w:divBdr>
        <w:top w:val="none" w:sz="0" w:space="0" w:color="auto"/>
        <w:left w:val="none" w:sz="0" w:space="0" w:color="auto"/>
        <w:bottom w:val="none" w:sz="0" w:space="0" w:color="auto"/>
        <w:right w:val="none" w:sz="0" w:space="0" w:color="auto"/>
      </w:divBdr>
    </w:div>
    <w:div w:id="20640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072BFF669763EF7D511FA67C262837BAF713C47B1A52C2576F9EB8E2F75DF4B7646510216D1921D714C38B99A29758CF575069F562346p5j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88708&amp;date=06.06.2022&amp;dst=43&amp;field=134" TargetMode="External"/><Relationship Id="rId4" Type="http://schemas.openxmlformats.org/officeDocument/2006/relationships/settings" Target="settings.xml"/><Relationship Id="rId9" Type="http://schemas.openxmlformats.org/officeDocument/2006/relationships/hyperlink" Target="https://dagminob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75BE-31FA-44D2-9F8D-D1604F2D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37</Pages>
  <Words>12405</Words>
  <Characters>70712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Zaira</cp:lastModifiedBy>
  <cp:revision>11</cp:revision>
  <cp:lastPrinted>2023-09-21T14:33:00Z</cp:lastPrinted>
  <dcterms:created xsi:type="dcterms:W3CDTF">2023-09-21T06:12:00Z</dcterms:created>
  <dcterms:modified xsi:type="dcterms:W3CDTF">2023-10-09T06:39:00Z</dcterms:modified>
</cp:coreProperties>
</file>