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327C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000000" w:rsidRDefault="00B32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000000" w:rsidRDefault="00B32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утвержденны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Федеральной</w:t>
      </w:r>
    </w:p>
    <w:p w:rsidR="00000000" w:rsidRDefault="00B32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службы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надзору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сфере</w:t>
      </w:r>
    </w:p>
    <w:p w:rsidR="00000000" w:rsidRDefault="00B32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</w:p>
    <w:p w:rsidR="00000000" w:rsidRDefault="00B32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24.04.2024 N 913</w:t>
      </w:r>
    </w:p>
    <w:p w:rsidR="00000000" w:rsidRDefault="00B3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B32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Форма</w:t>
      </w:r>
    </w:p>
    <w:p w:rsidR="00000000" w:rsidRDefault="00B3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48" w:type="dxa"/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</w:p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реализации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основных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заявленных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для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аккредитации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деятельности</w:t>
            </w:r>
          </w:p>
        </w:tc>
      </w:tr>
    </w:tbl>
    <w:p w:rsidR="00000000" w:rsidRDefault="00B3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заявителе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филиале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000000" w:rsidRDefault="00B3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48" w:type="dxa"/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Таблица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N 1</w:t>
            </w:r>
          </w:p>
        </w:tc>
      </w:tr>
    </w:tbl>
    <w:p w:rsidR="00000000" w:rsidRDefault="00B3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34"/>
        <w:gridCol w:w="1234"/>
        <w:gridCol w:w="1235"/>
        <w:gridCol w:w="1234"/>
        <w:gridCol w:w="1234"/>
        <w:gridCol w:w="1235"/>
      </w:tblGrid>
      <w:tr w:rsidR="00D570AC" w:rsidTr="00D570AC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реализации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основных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общеобразовательных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</w:t>
            </w:r>
          </w:p>
        </w:tc>
        <w:tc>
          <w:tcPr>
            <w:tcW w:w="740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40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программы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</w:t>
            </w:r>
          </w:p>
        </w:tc>
        <w:tc>
          <w:tcPr>
            <w:tcW w:w="123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федеральном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енном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стандарте</w:t>
            </w:r>
          </w:p>
        </w:tc>
        <w:tc>
          <w:tcPr>
            <w:tcW w:w="6172" w:type="dxa"/>
            <w:gridSpan w:val="5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72" w:type="dxa"/>
            <w:gridSpan w:val="5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реквизиты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нормативного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правового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акта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федерального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органа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исполнительной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власти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которым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утвержден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федеральный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стандарт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</w:t>
            </w:r>
          </w:p>
        </w:tc>
        <w:tc>
          <w:tcPr>
            <w:tcW w:w="123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сетевой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форме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реализации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раммы</w:t>
            </w:r>
          </w:p>
        </w:tc>
        <w:tc>
          <w:tcPr>
            <w:tcW w:w="12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7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дата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договора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номер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договора</w:t>
            </w:r>
          </w:p>
        </w:tc>
        <w:tc>
          <w:tcPr>
            <w:tcW w:w="37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юридического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лица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которым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заключен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договор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</w:t>
            </w:r>
          </w:p>
        </w:tc>
        <w:tc>
          <w:tcPr>
            <w:tcW w:w="123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Отметка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применением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исключительно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электронного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обучения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дистанционных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технологий</w:t>
            </w:r>
          </w:p>
        </w:tc>
        <w:tc>
          <w:tcPr>
            <w:tcW w:w="6172" w:type="dxa"/>
            <w:gridSpan w:val="5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72" w:type="dxa"/>
            <w:gridSpan w:val="5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/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нет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748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Условия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реализации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программы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</w:t>
            </w:r>
          </w:p>
        </w:tc>
        <w:tc>
          <w:tcPr>
            <w:tcW w:w="740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педагогических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работниках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участвующих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реализации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лицах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привлекаемых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реализации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условиях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учебных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предметов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учебных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курсов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том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числе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внеурочной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деятельности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учебных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модулей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Фамилия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имя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отчество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наличии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должности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наличии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первой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или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высшей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квалификационной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категории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ученой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степени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или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ученого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звания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том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числе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богословских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ученой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степени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  <w:tc>
          <w:tcPr>
            <w:tcW w:w="24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повышении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квалификации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7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</w:t>
            </w:r>
          </w:p>
        </w:tc>
        <w:tc>
          <w:tcPr>
            <w:tcW w:w="740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обеспеченности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каждого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обучающегося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учебником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из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федерального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перечня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учебников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hyperlink r:id="rId4" w:history="1">
              <w:r>
                <w:rPr>
                  <w:rFonts w:ascii="TimesNewRomanPSMT" w:hAnsi="TimesNewRomanPSMT" w:cs="TimesNewRomanPSMT"/>
                  <w:color w:val="0000FF"/>
                  <w:sz w:val="24"/>
                  <w:szCs w:val="24"/>
                </w:rPr>
                <w:t>&lt;1&gt;</w:t>
              </w:r>
            </w:hyperlink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каждому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учебному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предмету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Клас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учебного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предмета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Автор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название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место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издания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издательство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год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издания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Количество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экземпляров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шт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Количество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обучающихся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одновременно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изучающих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учебный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предмет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чел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Количество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экземпляров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учебной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литературы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одного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обучающегося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шт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</w:t>
            </w:r>
          </w:p>
        </w:tc>
        <w:tc>
          <w:tcPr>
            <w:tcW w:w="123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Адреса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ссылок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размещенную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открытых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общедоступных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информационных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ресурсах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информационно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телекоммуникационных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сетях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общего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пользования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том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числе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сети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"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Интернет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",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подтверждающую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наличие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сре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ды</w:t>
            </w:r>
          </w:p>
        </w:tc>
        <w:tc>
          <w:tcPr>
            <w:tcW w:w="6172" w:type="dxa"/>
            <w:gridSpan w:val="5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72" w:type="dxa"/>
            <w:gridSpan w:val="5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договор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обеспечении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доступа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информационно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телекоммуникационной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сети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"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Интернет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"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72" w:type="dxa"/>
            <w:gridSpan w:val="5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72" w:type="dxa"/>
            <w:gridSpan w:val="5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локальный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нормативный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правовой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информационно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среде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72" w:type="dxa"/>
            <w:gridSpan w:val="5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72" w:type="dxa"/>
            <w:gridSpan w:val="5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доступ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цифровой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библиотеке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или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иным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электронным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образовательным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ресурсам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72" w:type="dxa"/>
            <w:gridSpan w:val="5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72" w:type="dxa"/>
            <w:gridSpan w:val="5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доступ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системе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учета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обучающихся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учета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хранения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результатов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журнал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дневник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72" w:type="dxa"/>
            <w:gridSpan w:val="5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72" w:type="dxa"/>
            <w:gridSpan w:val="5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доступ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электронному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портфолио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обучающ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ихся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72" w:type="dxa"/>
            <w:gridSpan w:val="5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72" w:type="dxa"/>
            <w:gridSpan w:val="5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72" w:type="dxa"/>
            <w:gridSpan w:val="5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доступ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учебному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плану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рабочим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программам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учебных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предметов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учебных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курсов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том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числе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внеурочной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деятельности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учебных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модулей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72" w:type="dxa"/>
            <w:gridSpan w:val="5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CellMar>
            <w:top w:w="0" w:type="dxa"/>
            <w:bottom w:w="0" w:type="dxa"/>
          </w:tblCellMar>
        </w:tblPrEx>
        <w:tc>
          <w:tcPr>
            <w:tcW w:w="134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72" w:type="dxa"/>
            <w:gridSpan w:val="5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личный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кабинет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федеральной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информационной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системе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"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Моя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школа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" </w:t>
            </w:r>
            <w:hyperlink r:id="rId5" w:history="1">
              <w:r>
                <w:rPr>
                  <w:rFonts w:ascii="TimesNewRomanPSMT" w:hAnsi="TimesNewRomanPSMT" w:cs="TimesNewRomanPSMT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</w:tbl>
    <w:p w:rsidR="00000000" w:rsidRDefault="00B3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48" w:type="dxa"/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Таблица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N 2</w:t>
            </w:r>
          </w:p>
        </w:tc>
      </w:tr>
    </w:tbl>
    <w:p w:rsidR="00000000" w:rsidRDefault="00B3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1080"/>
        <w:gridCol w:w="1080"/>
        <w:gridCol w:w="1080"/>
        <w:gridCol w:w="1080"/>
        <w:gridCol w:w="1080"/>
        <w:gridCol w:w="1080"/>
      </w:tblGrid>
      <w:tr w:rsidR="00D570AC" w:rsidTr="00D570AC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реализации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основных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сре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днего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профессионального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образования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</w:t>
            </w:r>
          </w:p>
        </w:tc>
        <w:tc>
          <w:tcPr>
            <w:tcW w:w="756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программы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</w:t>
            </w:r>
          </w:p>
        </w:tc>
        <w:tc>
          <w:tcPr>
            <w:tcW w:w="10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федеральном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государственном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стандарте</w:t>
            </w:r>
          </w:p>
        </w:tc>
        <w:tc>
          <w:tcPr>
            <w:tcW w:w="6480" w:type="dxa"/>
            <w:gridSpan w:val="6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реквизиты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нормативного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правового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акта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федерального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органа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исполнительной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влас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которым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утвержден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федеральный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стандарт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</w:t>
            </w:r>
          </w:p>
        </w:tc>
        <w:tc>
          <w:tcPr>
            <w:tcW w:w="10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сетевой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форме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реализации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программы</w:t>
            </w:r>
          </w:p>
        </w:tc>
        <w:tc>
          <w:tcPr>
            <w:tcW w:w="10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дата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договора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номер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договора</w:t>
            </w:r>
          </w:p>
        </w:tc>
        <w:tc>
          <w:tcPr>
            <w:tcW w:w="43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юридического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лица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которым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заключен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договор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</w:t>
            </w:r>
          </w:p>
        </w:tc>
        <w:tc>
          <w:tcPr>
            <w:tcW w:w="10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Отметк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применением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исключительно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обучения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дистанционных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технологий</w:t>
            </w:r>
          </w:p>
        </w:tc>
        <w:tc>
          <w:tcPr>
            <w:tcW w:w="6480" w:type="dxa"/>
            <w:gridSpan w:val="6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/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нет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</w:t>
            </w:r>
          </w:p>
        </w:tc>
        <w:tc>
          <w:tcPr>
            <w:tcW w:w="10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Отметка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наличии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составляющих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тайну</w:t>
            </w:r>
          </w:p>
        </w:tc>
        <w:tc>
          <w:tcPr>
            <w:tcW w:w="6480" w:type="dxa"/>
            <w:gridSpan w:val="6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/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нет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748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Условия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реализации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программы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</w:t>
            </w:r>
          </w:p>
        </w:tc>
        <w:tc>
          <w:tcPr>
            <w:tcW w:w="756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педагогических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работниках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обеспечивающих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освоение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обучающимися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профессиональных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модулей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программы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профессиональных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модулей</w:t>
            </w:r>
          </w:p>
        </w:tc>
        <w:tc>
          <w:tcPr>
            <w:tcW w:w="10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Фамилия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имя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отчество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наличии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Наименование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до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лжности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Условия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привлечения</w:t>
            </w:r>
          </w:p>
        </w:tc>
        <w:tc>
          <w:tcPr>
            <w:tcW w:w="10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трудовом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стаже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год</w:t>
            </w:r>
          </w:p>
        </w:tc>
        <w:tc>
          <w:tcPr>
            <w:tcW w:w="21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Объем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учебной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нагрузки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Количество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часов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час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Доля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ставки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 %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количество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ставок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занимаемых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педагогическими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работниками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реализующими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профессиональные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модули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ставка</w:t>
            </w:r>
          </w:p>
        </w:tc>
        <w:tc>
          <w:tcPr>
            <w:tcW w:w="648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</w:t>
            </w:r>
          </w:p>
        </w:tc>
        <w:tc>
          <w:tcPr>
            <w:tcW w:w="10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Адреса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ссылок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размещенную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открытых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общедоступных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информационных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ресурсах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информационно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телекоммуникационн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сетях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общего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пользования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том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числе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сети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"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Интернет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",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подтверждающую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наличие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рмационно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среды</w:t>
            </w:r>
          </w:p>
        </w:tc>
        <w:tc>
          <w:tcPr>
            <w:tcW w:w="6480" w:type="dxa"/>
            <w:gridSpan w:val="6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договор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обеспечении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доступа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информационно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телекоммуникационной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сети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"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Интернет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"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локальный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нормативный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правовой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информационно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среде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ступ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цифровой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библиотеке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доступ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электронным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образовательным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ресурсам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или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профессиональным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базам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данных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подборкам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информационных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ресурсов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тематикам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соответствии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содержанием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реализуемой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доступ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системе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учета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обучающихся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учета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хранения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результатов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журнал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наличие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возможности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взаимодействия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педагогических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работников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обучающимися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личные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кабинеты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обучающихс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преподавателей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информационно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среде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доступ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электронному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расписанию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сервис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помощью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которого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каждый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обучающийся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может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узнать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свое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актуальное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расписание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занятий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сессии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личный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кабинет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федеральной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информационной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системе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"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Моя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школа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"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</w:t>
            </w:r>
          </w:p>
        </w:tc>
        <w:tc>
          <w:tcPr>
            <w:tcW w:w="10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Адрес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ссылки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размещенную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открытых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общедоступных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информационных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ресурсах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информационно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телекоммуникационных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сетях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общего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пользования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том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числе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сети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"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Интерн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ет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",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подтверждающую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наличие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внутренней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системы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оценки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качества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образования</w:t>
            </w:r>
          </w:p>
        </w:tc>
        <w:tc>
          <w:tcPr>
            <w:tcW w:w="6480" w:type="dxa"/>
            <w:gridSpan w:val="6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локальный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нормативный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правовой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внутренней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системе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оценки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качества</w:t>
            </w:r>
          </w:p>
        </w:tc>
      </w:tr>
    </w:tbl>
    <w:p w:rsidR="00000000" w:rsidRDefault="00B3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48" w:type="dxa"/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Таблица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N 3</w:t>
            </w:r>
          </w:p>
        </w:tc>
      </w:tr>
    </w:tbl>
    <w:p w:rsidR="00000000" w:rsidRDefault="00B3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1080"/>
        <w:gridCol w:w="1080"/>
        <w:gridCol w:w="1080"/>
        <w:gridCol w:w="1080"/>
        <w:gridCol w:w="1080"/>
        <w:gridCol w:w="1080"/>
      </w:tblGrid>
      <w:tr w:rsidR="00D570AC" w:rsidTr="00D570AC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реализации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основных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высшего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образования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</w:t>
            </w:r>
          </w:p>
        </w:tc>
        <w:tc>
          <w:tcPr>
            <w:tcW w:w="756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программы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</w:t>
            </w:r>
          </w:p>
        </w:tc>
        <w:tc>
          <w:tcPr>
            <w:tcW w:w="10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федеральном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государственном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стандарте</w:t>
            </w:r>
          </w:p>
        </w:tc>
        <w:tc>
          <w:tcPr>
            <w:tcW w:w="6480" w:type="dxa"/>
            <w:gridSpan w:val="6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реквизиты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нормативного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правового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акта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федерального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органа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исполнительной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власти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которым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утвержден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федеральный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арственный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стандарт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2.1.</w:t>
            </w:r>
          </w:p>
        </w:tc>
        <w:tc>
          <w:tcPr>
            <w:tcW w:w="10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утвержденном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самостоятельно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стандарте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Fonts w:ascii="TimesNewRomanPSMT" w:hAnsi="TimesNewRomanPSMT" w:cs="TimesNewRomanPSMT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6480" w:type="dxa"/>
            <w:gridSpan w:val="6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реквизиты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локального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нормативного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акта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которым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утвержден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стандарт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</w:t>
            </w:r>
          </w:p>
        </w:tc>
        <w:tc>
          <w:tcPr>
            <w:tcW w:w="10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сетевой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форме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реализации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программы</w:t>
            </w:r>
          </w:p>
        </w:tc>
        <w:tc>
          <w:tcPr>
            <w:tcW w:w="10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дата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договора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номер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вора</w:t>
            </w:r>
          </w:p>
        </w:tc>
        <w:tc>
          <w:tcPr>
            <w:tcW w:w="43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юридического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лица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которым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заключен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договор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</w:t>
            </w:r>
          </w:p>
        </w:tc>
        <w:tc>
          <w:tcPr>
            <w:tcW w:w="10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Отметка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применением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исключительно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обучения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дистанционных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технологий</w:t>
            </w:r>
          </w:p>
        </w:tc>
        <w:tc>
          <w:tcPr>
            <w:tcW w:w="6480" w:type="dxa"/>
            <w:gridSpan w:val="6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/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нет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</w:t>
            </w:r>
          </w:p>
        </w:tc>
        <w:tc>
          <w:tcPr>
            <w:tcW w:w="10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Отметка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наличии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сост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авляющих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тайну</w:t>
            </w:r>
          </w:p>
        </w:tc>
        <w:tc>
          <w:tcPr>
            <w:tcW w:w="6480" w:type="dxa"/>
            <w:gridSpan w:val="6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/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нет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748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Условия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реализации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программы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</w:t>
            </w:r>
          </w:p>
        </w:tc>
        <w:tc>
          <w:tcPr>
            <w:tcW w:w="756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научно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педагогических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работниках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лицах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привлекаемых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реализации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условиях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участвующих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реализации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программы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курсов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дисциплин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модулей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практики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видов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учебной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Фамилия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имя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отчество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наличии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Условия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привлечения</w:t>
            </w:r>
          </w:p>
        </w:tc>
        <w:tc>
          <w:tcPr>
            <w:tcW w:w="10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наличии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ученой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степени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или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ученого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звания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том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числе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богословск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ученой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степени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звания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трудовом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стаже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год</w:t>
            </w:r>
          </w:p>
        </w:tc>
        <w:tc>
          <w:tcPr>
            <w:tcW w:w="21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Объем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учебной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нагрузки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Количество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часов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час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Доля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ставки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 %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количество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ставок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занимаемых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лицами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участвующими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реализации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ставка</w:t>
            </w:r>
          </w:p>
        </w:tc>
        <w:tc>
          <w:tcPr>
            <w:tcW w:w="648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</w:t>
            </w:r>
          </w:p>
        </w:tc>
        <w:tc>
          <w:tcPr>
            <w:tcW w:w="10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реса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ссылок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размещенную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открытых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общедоступных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информационных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ресурсах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информационно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телекоммуникационных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сетях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общего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пользования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том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числе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сети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"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Интернет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",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подтверждающую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наличие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информационно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среды</w:t>
            </w:r>
          </w:p>
        </w:tc>
        <w:tc>
          <w:tcPr>
            <w:tcW w:w="6480" w:type="dxa"/>
            <w:gridSpan w:val="6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договор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обеспечении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доступа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информационно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телекоммуникационной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сети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"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Интернет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"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локальный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нормативный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правовой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информационно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среде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доступ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библиотечной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системе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доступ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электронным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образовательным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ресурсам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или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профессиональным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базам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данных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подборкам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информационных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ресурсов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тематикам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соответствии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содержанием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реализуемой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наличие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возмож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ности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взаимодействия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педагогических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работников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обучающимися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личные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кабинеты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обучающихся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преподавателей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)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информационно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среде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доступ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электронному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расписанию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сервис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помощью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которого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каждый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обучающийся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может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узнать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свое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актуальное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расписание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занятий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сессии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наличие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возможности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формирования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портфолио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обучающегося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том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числе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сохранения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его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работ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оценок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работы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доступ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учебным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планам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рабочим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аммам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дисциплин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модулей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программам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практик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электронным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учебным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изданиям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электронным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образовательным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ресурсам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указанным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рабочих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программах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дисциплин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модулей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),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программах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практик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программе</w:t>
            </w: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</w:t>
            </w:r>
          </w:p>
        </w:tc>
        <w:tc>
          <w:tcPr>
            <w:tcW w:w="10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Адрес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ссылки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раз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мещенную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открытых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общедоступных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информационных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ресурсах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информационно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телекоммуникационных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сетях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общего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пользования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том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числе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сети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"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Интернет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",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подтверждающ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наличие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внутренней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системы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оценки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качества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образования</w:t>
            </w:r>
          </w:p>
        </w:tc>
        <w:tc>
          <w:tcPr>
            <w:tcW w:w="6480" w:type="dxa"/>
            <w:gridSpan w:val="6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570AC" w:rsidTr="00D570AC">
        <w:tblPrEx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B3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локальный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нормативный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правовой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внутренней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системе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оценки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качества</w:t>
            </w:r>
          </w:p>
        </w:tc>
      </w:tr>
    </w:tbl>
    <w:p w:rsidR="00000000" w:rsidRDefault="00B3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B32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--------------------------------</w:t>
      </w:r>
    </w:p>
    <w:p w:rsidR="00000000" w:rsidRDefault="00B327C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&lt;1&gt; </w:t>
      </w:r>
      <w:r>
        <w:rPr>
          <w:rFonts w:ascii="TimesNewRomanPSMT" w:hAnsi="TimesNewRomanPSMT" w:cs="TimesNewRomanPSMT"/>
          <w:sz w:val="24"/>
          <w:szCs w:val="24"/>
        </w:rPr>
        <w:t>Федеральный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7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перечень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учебников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допущенных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использованию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начального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основног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среднего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осуществляющими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утвержденный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просвещения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21 </w:t>
      </w:r>
      <w:r>
        <w:rPr>
          <w:rFonts w:ascii="TimesNewRomanPSMT" w:hAnsi="TimesNewRomanPSMT" w:cs="TimesNewRomanPSMT"/>
          <w:sz w:val="24"/>
          <w:szCs w:val="24"/>
        </w:rPr>
        <w:t>сентября</w:t>
      </w:r>
      <w:r>
        <w:rPr>
          <w:rFonts w:ascii="TimesNewRomanPSMT" w:hAnsi="TimesNewRomanPSMT" w:cs="TimesNewRomanPSMT"/>
          <w:sz w:val="24"/>
          <w:szCs w:val="24"/>
        </w:rPr>
        <w:t xml:space="preserve"> 2022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858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1 </w:t>
      </w:r>
      <w:r>
        <w:rPr>
          <w:rFonts w:ascii="TimesNewRomanPSMT" w:hAnsi="TimesNewRomanPSMT" w:cs="TimesNewRomanPSMT"/>
          <w:sz w:val="24"/>
          <w:szCs w:val="24"/>
        </w:rPr>
        <w:t>ноября</w:t>
      </w:r>
      <w:r>
        <w:rPr>
          <w:rFonts w:ascii="TimesNewRomanPSMT" w:hAnsi="TimesNewRomanPSMT" w:cs="TimesNewRomanPSMT"/>
          <w:sz w:val="24"/>
          <w:szCs w:val="24"/>
        </w:rPr>
        <w:t xml:space="preserve"> 2022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70799)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внесенными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просвещения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21 </w:t>
      </w:r>
      <w:r>
        <w:rPr>
          <w:rFonts w:ascii="TimesNewRomanPSMT" w:hAnsi="TimesNewRomanPSMT" w:cs="TimesNewRomanPSMT"/>
          <w:sz w:val="24"/>
          <w:szCs w:val="24"/>
        </w:rPr>
        <w:t>июля</w:t>
      </w:r>
      <w:r>
        <w:rPr>
          <w:rFonts w:ascii="TimesNewRomanPSMT" w:hAnsi="TimesNewRomanPSMT" w:cs="TimesNewRomanPSMT"/>
          <w:sz w:val="24"/>
          <w:szCs w:val="24"/>
        </w:rPr>
        <w:t xml:space="preserve"> 2023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556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28 </w:t>
      </w:r>
      <w:r>
        <w:rPr>
          <w:rFonts w:ascii="TimesNewRomanPSMT" w:hAnsi="TimesNewRomanPSMT" w:cs="TimesNewRomanPSMT"/>
          <w:sz w:val="24"/>
          <w:szCs w:val="24"/>
        </w:rPr>
        <w:t>июля</w:t>
      </w:r>
      <w:r>
        <w:rPr>
          <w:rFonts w:ascii="TimesNewRomanPSMT" w:hAnsi="TimesNewRomanPSMT" w:cs="TimesNewRomanPSMT"/>
          <w:sz w:val="24"/>
          <w:szCs w:val="24"/>
        </w:rPr>
        <w:t xml:space="preserve"> 2023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74502),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21 </w:t>
      </w:r>
      <w:r>
        <w:rPr>
          <w:rFonts w:ascii="TimesNewRomanPSMT" w:hAnsi="TimesNewRomanPSMT" w:cs="TimesNewRomanPSMT"/>
          <w:sz w:val="24"/>
          <w:szCs w:val="24"/>
        </w:rPr>
        <w:t>февраля</w:t>
      </w:r>
      <w:r>
        <w:rPr>
          <w:rFonts w:ascii="TimesNewRomanPSMT" w:hAnsi="TimesNewRomanPSMT" w:cs="TimesNewRomanPSMT"/>
          <w:sz w:val="24"/>
          <w:szCs w:val="24"/>
        </w:rPr>
        <w:t xml:space="preserve"> 2024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119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22 </w:t>
      </w:r>
      <w:r>
        <w:rPr>
          <w:rFonts w:ascii="TimesNewRomanPSMT" w:hAnsi="TimesNewRomanPSMT" w:cs="TimesNewRomanPSMT"/>
          <w:sz w:val="24"/>
          <w:szCs w:val="24"/>
        </w:rPr>
        <w:t>марта</w:t>
      </w:r>
      <w:r>
        <w:rPr>
          <w:rFonts w:ascii="TimesNewRomanPSMT" w:hAnsi="TimesNewRomanPSMT" w:cs="TimesNewRomanPSMT"/>
          <w:sz w:val="24"/>
          <w:szCs w:val="24"/>
        </w:rPr>
        <w:t xml:space="preserve"> 2024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77603).</w:t>
      </w:r>
    </w:p>
    <w:p w:rsidR="00000000" w:rsidRDefault="00B327C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&lt;2&gt; </w:t>
      </w:r>
      <w:hyperlink r:id="rId8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Постановление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Правительства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</w:t>
      </w:r>
      <w:r>
        <w:rPr>
          <w:rFonts w:ascii="TimesNewRomanPSMT" w:hAnsi="TimesNewRomanPSMT" w:cs="TimesNewRomanPSMT"/>
          <w:sz w:val="24"/>
          <w:szCs w:val="24"/>
        </w:rPr>
        <w:t>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13 </w:t>
      </w:r>
      <w:r>
        <w:rPr>
          <w:rFonts w:ascii="TimesNewRomanPSMT" w:hAnsi="TimesNewRomanPSMT" w:cs="TimesNewRomanPSMT"/>
          <w:sz w:val="24"/>
          <w:szCs w:val="24"/>
        </w:rPr>
        <w:t>июля</w:t>
      </w:r>
      <w:r>
        <w:rPr>
          <w:rFonts w:ascii="TimesNewRomanPSMT" w:hAnsi="TimesNewRomanPSMT" w:cs="TimesNewRomanPSMT"/>
          <w:sz w:val="24"/>
          <w:szCs w:val="24"/>
        </w:rPr>
        <w:t xml:space="preserve"> 2022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1241 "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Моя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школа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внесении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подпункт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пункта</w:t>
      </w:r>
      <w:r>
        <w:rPr>
          <w:rFonts w:ascii="TimesNewRomanPSMT" w:hAnsi="TimesNewRomanPSMT" w:cs="TimesNewRomanPSMT"/>
          <w:sz w:val="24"/>
          <w:szCs w:val="24"/>
        </w:rPr>
        <w:t xml:space="preserve"> 2 </w:t>
      </w:r>
      <w:r>
        <w:rPr>
          <w:rFonts w:ascii="TimesNewRomanPSMT" w:hAnsi="TimesNewRomanPSMT" w:cs="TimesNewRomanPSMT"/>
          <w:sz w:val="24"/>
          <w:szCs w:val="24"/>
        </w:rPr>
        <w:t>Положения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инфраструктуре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обеспечивающей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технологическое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взаимодействие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используемых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предоставления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услуг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исполнения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функций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форме</w:t>
      </w:r>
      <w:r>
        <w:rPr>
          <w:rFonts w:ascii="TimesNewRomanPSMT" w:hAnsi="TimesNewRomanPSMT" w:cs="TimesNewRomanPSMT"/>
          <w:sz w:val="24"/>
          <w:szCs w:val="24"/>
        </w:rPr>
        <w:t>".</w:t>
      </w:r>
    </w:p>
    <w:p w:rsidR="00000000" w:rsidRDefault="00B327C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&lt;3&gt; </w:t>
      </w:r>
      <w:hyperlink r:id="rId9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Часть 10 статьи 11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29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2012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273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>".</w:t>
      </w:r>
    </w:p>
    <w:p w:rsidR="00000000" w:rsidRDefault="00B3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B3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B3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B3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327CA" w:rsidRDefault="00B3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B327CA">
      <w:pgSz w:w="11900" w:h="16840"/>
      <w:pgMar w:top="1134" w:right="566" w:bottom="113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AC"/>
    <w:rsid w:val="00B327CA"/>
    <w:rsid w:val="00D5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136376-A2B8-44E3-AC0C-BA675759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7940&amp;date=10.06.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73173&amp;date=10.06.2024&amp;dst=154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\l%20Par450%20%20\o%20%22%3c3%3e%20%25D0%25A7%25D0%25B0%25D1%2581%25D1%2582%25D1%258C%2010%20%25D1%2581%25D1%2582%25D0%25B0%25D1%2582%25D1%258C%25D0%25B8%2011%20%25D0%25A4%25D0%25B5%25D0%25B4%25D0%25B5%25D1%2580%25D0%25B0%25D0%25BB%25D1%258C%25D0%25BD%25D0%25BE%25D0%25B3%25D0%25BE%20%25D0%25B7%25D0%25B0%25D0%25BA%25D0%25BE%25D0%25BD%25D0%25B0%20%25D0%25BE%25D1%2582%2029%20%25D0%25B4%25D0%25B5%25D0%25BA%25D0%25B0%25D0%25B1%25D1%2580%25D1%258F%202012%20%25D0%25B3.%20N%20273%20\%22%25D0%259E%25D0%25B1%20%25D0%25BE%25D0%25B1%25D1%2580%25D0%25B0%25D0%25B7%25D0%25BE%25D0%25B2%25D0%25B0%25D0%25BD%25D0%25B8%25D0%25B8%20%25D0%25B2%20%25D0%25A0%25D0%25BE%25D1%2581%25D1%2581%25D0%25B8%25D0%25B9%25D1%2581%25D0%25BA%25D0%25BE%25D0%25B9%20%25D0%25A4%25D0%25B5%25D0%25B4%25D0%25B5%25D1%2580%25D0%25B0%25D1%2586%25D0%25B8%25D0%25B8\%22.%22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ownloads\\l%20Par449%20%20\o%20%22%3c2%3e%20&#208;&#159;&#208;&#190;&#209;&#129;&#209;&#130;&#208;&#176;&#208;&#189;&#208;&#190;&#208;&#178;&#208;&#187;&#208;&#181;&#208;&#189;&#208;&#184;&#208;&#181;%20&#208;&#159;&#209;&#128;&#208;&#176;&#208;&#178;&#208;&#184;&#209;&#130;&#208;&#181;&#208;&#187;&#209;&#140;&#209;&#129;&#209;&#130;&#208;&#178;&#208;&#176;%20&#208;&#160;&#208;&#190;&#209;&#129;&#209;&#129;&#208;&#184;&#208;&#185;&#209;&#129;&#208;&#186;&#208;&#190;&#208;&#185;%20&#208;&#164;&#208;&#181;&#208;&#180;&#208;&#181;&#209;&#128;&#208;&#176;&#209;&#134;&#208;&#184;&#208;&#184;%20&#208;&#190;&#209;&#130;%2013%20&#208;&#184;&#209;&#142;&#208;&#187;&#209;&#143;%202022%20&#208;&#179;.%20N%201241%20\%22&#208;&#158;%20&#209;&#132;&#208;&#181;&#208;&#180;&#208;&#181;&#209;&#128;&#208;&#176;&#208;&#187;&#209;&#140;&#208;&#189;&#208;&#190;&#208;&#185;%20&#208;&#179;&#208;&#190;&#209;&#129;&#209;&#131;&#208;&#180;&#208;&#176;&#209;&#128;&#209;&#129;&#209;&#130;&#208;&#178;&#208;&#181;&#208;&#189;&#208;&#189;&#208;&#190;&#208;&#185;%20&#208;&#184;&#208;&#189;&#209;&#132;&#208;&#190;&#209;&#128;&#208;&#188;&#208;&#176;&#209;&#134;&#208;&#184;&#208;&#190;&#208;&#189;&#208;&#189;&#208;&#190;&#208;&#185;%20&#209;&#129;&#208;&#184;&#209;&#129;&#209;&#130;&#208;&#181;&#208;&#188;&#208;&#181;%20\%22&#208;&#156;&#208;&#190;&#209;&#143;%20&#209;&#136;&#208;&#186;&#208;&#190;&#208;&#187;&#208;&#176;\%22%20&#208;&#184;%20&#208;&#178;&#208;&#189;&#208;&#181;&#209;&#129;&#208;&#181;&#208;&#189;&#208;&#184;&#208;&#184;%20&#208;&#184;&#208;&#183;&#208;&#188;&#208;&#181;&#208;&#189;&#208;&#181;&#208;&#189;&#208;&#184;&#209;&#143;%20&#208;&#178;%20&#208;&#191;&#208;&#190;&#208;&#180;&#208;&#191;&#209;&#131;&#208;&#189;&#208;&#186;&#209;&#130;%20\%22&#208;&#176;\%22%20&#208;&#191;&#209;&#131;&#208;&#189;&#208;&#186;&#209;&#130;&#208;&#176;%202%20&#208;&#159;&#208;&#190;&#208;&#187;&#208;&#190;&#208;&#182;&#208;&#181;&#208;&#189;&#208;&#184;&#209;&#143;%20&#208;&#190;&#208;&#177;%20&#208;&#184;&#208;&#189;&#209;&#132;&#209;&#128;&#208;&#176;&#209;&#129;&#209;&#130;&#209;&#128;&#209;&#131;&#208;&#186;&#209;&#130;&#209;&#131;&#209;&#128;&#208;&#181;,%20&#208;&#190;&#208;&#177;&#208;&#181;&#209;&#129;&#208;&#191;&#208;&#181;&#209;&#135;&#208;&#184;&#208;&#178;&#208;&#176;&#209;&#142;&#209;&#137;&#208;&#181;&#208;&#185;%20&#208;&#184;&#208;&#189;&#209;&#132;&#208;&#190;&#209;&#128;&#208;&#188;&#208;&#176;&#209;&#134;&#208;&#184;&#208;&#190;&#208;&#189;&#208;&#189;&#208;&#190;-&#209;&#130;&#208;&#181;&#209;&#133;&#208;&#189;&#208;&#190;&#208;&#187;&#208;&#190;&#208;&#179;&#208;&#184;&#209;&#135;&#208;&#181;&#209;&#129;&#208;&#186;&#208;&#190;&#208;&#181;%20&#208;&#178;&#208;&#183;&#208;&#176;&#208;&#184;&#208;&#188;&#208;&#190;&#208;&#180;&#208;&#181;&#208;&#185;&#209;&#129;&#209;&#130;&#208;&#178;&#208;&#184;&#208;&#181;%20&#208;&#184;&#208;&#189;&#209;&#132;&#208;&#190;&#209;&#128;&#208;&#188;&#208;&#176;&#209;&#134;&#208;&#184;&#208;&#190;&#208;&#189;&#208;&#189;&#209;&#139;&#209;&#133;%20&#209;&#129;&#208;&#184;&#209;&#129;&#209;&#130;&#208;&#181;&#208;&#188;,%20&#208;&#184;&#209;&#129;&#208;&#191;&#208;&#190;&#208;&#187;&#209;&#140;&#208;&#183;&#209;&#131;&#208;&#181;&#208;&#188;&#209;&#139;&#209;&#133;%20&#208;&#180;&#208;&#187;&#209;&#143;%20&#208;&#191;&#209;&#128;&#208;&#181;&#208;&#180;&#208;&#190;&#209;&#129;&#209;&#130;&#208;&#176;&#208;&#178;&#208;&#187;&#208;&#181;&#208;&#189;&#208;&#184;&#209;&#143;%20&#208;&#179;&#208;&#190;&#209;&#129;&#209;&#131;&#208;&#180;&#208;&#176;&#209;&#128;&#209;&#129;&#209;&#130;&#208;&#178;&#208;&#181;&#208;&#189;&#208;&#189;&#209;&#139;&#209;&#133;%20&#208;&#184;%20&#208;&#188;&#209;&#131;&#208;&#189;&#208;&#184;&#209;&#134;&#208;&#184;&#208;&#191;&#208;&#176;&#208;&#187;&#209;&#140;&#208;&#189;&#209;&#139;&#209;&#133;%20&#209;&#131;&#209;&#129;&#208;&#187;&#209;&#131;&#208;&#179;%20&#208;%25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ownloads\\l%20Par448%20%20\o%20%22%3c1%3e%20&#208;&#164;&#208;&#181;&#208;&#180;&#208;&#181;&#209;&#128;&#208;&#176;&#208;&#187;&#209;&#140;&#208;&#189;&#209;&#139;&#208;&#185;%20&#208;&#191;&#208;&#181;&#209;&#128;&#208;&#181;&#209;&#135;&#208;&#181;&#208;&#189;&#209;&#140;%20&#209;&#131;&#209;&#135;&#208;&#181;&#208;&#177;&#208;&#189;&#208;&#184;&#208;&#186;&#208;&#190;&#208;&#178;,%20&#208;&#180;&#208;&#190;&#208;&#191;&#209;&#131;&#209;&#137;&#208;&#181;&#208;&#189;&#208;&#189;&#209;&#139;&#209;&#133;%20&#208;&#186;%20&#208;&#184;&#209;&#129;&#208;&#191;&#208;&#190;&#208;&#187;&#209;&#140;&#208;&#183;&#208;&#190;&#208;&#178;&#208;&#176;&#208;&#189;&#208;&#184;&#209;&#142;%20&#208;&#191;&#209;&#128;&#208;&#184;%20&#209;&#128;&#208;&#181;&#208;&#176;&#208;&#187;&#208;&#184;&#208;&#183;&#208;&#176;&#209;&#134;&#208;&#184;&#208;&#184;%20&#208;&#184;&#208;&#188;&#208;&#181;&#209;&#142;&#209;&#137;&#208;&#184;&#209;&#133;%20&#208;&#179;&#208;&#190;&#209;&#129;&#209;&#131;&#208;&#180;&#208;&#176;&#209;&#128;&#209;&#129;&#209;&#130;&#208;&#178;&#208;&#181;&#208;&#189;&#208;&#189;&#209;&#131;&#209;&#142;%20&#208;&#176;&#208;&#186;&#208;&#186;&#209;&#128;&#208;&#181;&#208;&#180;&#208;&#184;&#209;&#130;&#208;&#176;&#209;&#134;&#208;&#184;&#209;&#142;%20&#208;&#190;&#208;&#177;&#209;&#128;&#208;&#176;&#208;&#183;&#208;&#190;&#208;&#178;&#208;&#176;&#209;&#130;&#208;&#181;&#208;&#187;&#209;&#140;&#208;&#189;&#209;&#139;&#209;&#133;%20&#208;&#191;&#209;&#128;&#208;&#190;&#208;&#179;&#209;&#128;&#208;&#176;&#208;&#188;&#208;&#188;%20&#208;&#189;&#208;&#176;&#209;&#135;&#208;&#176;&#208;&#187;&#209;&#140;&#208;&#189;&#208;&#190;&#208;&#179;&#208;&#190;%20&#208;&#190;&#208;&#177;&#209;&#137;&#208;&#181;&#208;&#179;&#208;&#190;,%20&#208;&#190;&#209;&#129;&#208;&#189;&#208;&#190;&#208;&#178;&#208;&#189;&#208;&#190;&#208;&#179;&#208;&#190;%20&#208;&#190;&#208;&#177;&#209;&#137;&#208;&#181;&#208;&#179;&#208;&#190;,%20&#209;&#129;&#209;&#128;&#208;&#181;&#208;&#180;&#208;&#189;&#208;&#181;&#208;&#179;&#208;&#190;%20&#208;&#190;&#208;&#177;&#209;&#137;&#208;&#181;&#208;&#179;&#208;&#190;%20&#208;&#190;&#208;&#177;&#209;&#128;&#208;&#176;&#208;&#183;&#208;&#190;&#208;&#178;&#208;&#176;&#208;&#189;&#208;&#184;&#209;&#143;%20&#208;&#190;&#209;&#128;&#208;&#179;&#208;&#176;&#208;&#189;&#208;&#184;&#208;&#183;&#208;&#176;&#209;&#134;&#208;&#184;&#209;&#143;&#208;&#188;&#208;&#184;,%20&#208;&#190;&#209;&#129;&#209;&#131;&#209;&#137;&#208;&#181;&#209;&#129;&#209;&#130;&#208;&#178;&#208;&#187;&#209;&#143;&#209;&#142;&#209;&#137;&#208;&#184;&#208;&#188;&#208;&#184;%20&#208;&#190;&#208;&#177;&#209;&#128;&#208;&#176;&#208;&#183;&#208;&#190;&#208;&#178;&#208;&#176;&#209;&#130;&#208;&#181;&#208;&#187;&#209;&#140;&#208;&#189;&#209;&#131;&#209;&#142;%20&#208;&#180;&#208;&#181;&#209;&#143;&#209;&#130;&#208;&#181;&#208;&#187;&#209;&#140;&#208;&#189;&#208;&#190;&#209;&#129;&#209;&#130;&#209;&#140;,%20&#209;&#131;&#209;&#130;&#208;&#178;&#208;&#181;&#209;&#128;&#208;&#182;&#208;&#180;&#208;&#181;&#208;&#189;&#208;&#189;&#209;&#139;&#208;&#185;%20&#208;&#191;&#209;&#128;&#208;&#184;&#208;&#186;&#208;&#176;&#208;&#183;&#208;&#190;&#208;&#188;%20&#208;&#156;&#208;&#184;&#208;&#189;&#208;&#184;&#209;&#129;&#209;&#130;&#208;&#181;&#209;&#128;&#209;&#129;&#209;&#130;&#208;&#178;&#208;&#176;%20&#208;&#191;&#209;&#128;&#208;&#190;&#209;&#129;&#208;&#178;&#208;&#181;&#209;&#137;&#208;&#181;&#208;&#189;&#208;&#184;&#209;&#143;%20&#208;&#160;&#208;&#190;&#209;&#129;&#209;&#129;&#208;&#184;&#208;&#185;&#209;&#129;&#208;&#186;&#208;&#190;&#208;&#185;%20&#208;&#164;&#208;&#181;&#208;&#180;&#208;&#181;&#209;&#128;&#208;&#176;&#209;&#134;&#208;&#184;&#208;&#184;%20&#208;&#190;&#209;&#130;%2021%20&#209;&#129;&#208;&#181;&#208;&#189;&#209;&#130;&#209;&#143;&#208;&#177;&#209;&#128;&#209;&#143;%202022%20&#208;&#179;.%20N%20858%20(&#208;&#183;&#208;&#176;&#209;&#128;&#208;&#181;&#208;&#179;&#208;&#184;&#209;&#129;&#209;" TargetMode="External"/><Relationship Id="rId9" Type="http://schemas.openxmlformats.org/officeDocument/2006/relationships/hyperlink" Target="https://login.consultant.ru/link/?req=doc&amp;base=LAW&amp;n=461363&amp;date=10.06.2024&amp;dst=77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Рособрнадзора от 24.04.2024 N 913"Об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 </vt:lpstr>
    </vt:vector>
  </TitlesOfParts>
  <Company>КонсультантПлюс Версия 4023.00.50</Company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24.04.2024 N 913"Об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</dc:title>
  <dc:subject/>
  <dc:creator>u.nadzora@yandex.ru</dc:creator>
  <cp:keywords/>
  <dc:description/>
  <cp:lastModifiedBy>u.nadzora@yandex.ru</cp:lastModifiedBy>
  <cp:revision>2</cp:revision>
  <dcterms:created xsi:type="dcterms:W3CDTF">2024-06-10T14:06:00Z</dcterms:created>
  <dcterms:modified xsi:type="dcterms:W3CDTF">2024-06-10T14:06:00Z</dcterms:modified>
</cp:coreProperties>
</file>